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4F" w:rsidRPr="0085132F" w:rsidRDefault="00A3064F" w:rsidP="002C5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>Вопрос:</w:t>
      </w:r>
      <w:r w:rsidRPr="0085132F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Какие полномочия есть у собрания собственников помещений в многоквартирном доме?</w:t>
      </w:r>
    </w:p>
    <w:p w:rsidR="00951417" w:rsidRDefault="00A3064F" w:rsidP="00A2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 xml:space="preserve">Отвечает помощник прокурора района Брянский </w:t>
      </w:r>
      <w:proofErr w:type="gramStart"/>
      <w:r w:rsidRPr="0085132F">
        <w:rPr>
          <w:rFonts w:ascii="Times New Roman" w:hAnsi="Times New Roman" w:cs="Times New Roman"/>
          <w:spacing w:val="-4"/>
          <w:sz w:val="28"/>
          <w:szCs w:val="28"/>
        </w:rPr>
        <w:t>А:А.</w:t>
      </w:r>
      <w:proofErr w:type="gramEnd"/>
      <w:r w:rsidRPr="0085132F">
        <w:rPr>
          <w:rFonts w:ascii="Times New Roman" w:hAnsi="Times New Roman" w:cs="Times New Roman"/>
          <w:spacing w:val="-4"/>
          <w:sz w:val="28"/>
          <w:szCs w:val="28"/>
        </w:rPr>
        <w:t>: В части 2 статьи 44 Жилищного кодекса Российской Федерации установлено, что относится к компетенции общего собрания собственников помещений в многоква</w:t>
      </w:r>
      <w:bookmarkStart w:id="0" w:name="_GoBack"/>
      <w:bookmarkEnd w:id="0"/>
      <w:r w:rsidRPr="0085132F">
        <w:rPr>
          <w:rFonts w:ascii="Times New Roman" w:hAnsi="Times New Roman" w:cs="Times New Roman"/>
          <w:spacing w:val="-4"/>
          <w:sz w:val="28"/>
          <w:szCs w:val="28"/>
        </w:rPr>
        <w:t xml:space="preserve">ртирном доме: </w:t>
      </w:r>
    </w:p>
    <w:p w:rsidR="00951417" w:rsidRDefault="00A3064F" w:rsidP="00A2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>1)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щества в многоквартирном доме; </w:t>
      </w:r>
    </w:p>
    <w:p w:rsidR="00951417" w:rsidRDefault="00A3064F" w:rsidP="00A2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>2)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им, а также о заключении соглашения об установлении сервитута, соглашения об осуществлении публичного сервитута в отношении земельного участка, относящегося к общему 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уществу в многоквартирном доме; </w:t>
      </w:r>
    </w:p>
    <w:p w:rsidR="00951417" w:rsidRDefault="00A3064F" w:rsidP="00A2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 xml:space="preserve">3) принятие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 </w:t>
      </w:r>
    </w:p>
    <w:p w:rsidR="00951417" w:rsidRDefault="00A3064F" w:rsidP="00A2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>4) выбор способа управления мног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оквартирным домом; </w:t>
      </w:r>
    </w:p>
    <w:p w:rsidR="00B61A4E" w:rsidRPr="00951417" w:rsidRDefault="00A3064F" w:rsidP="00A20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5132F">
        <w:rPr>
          <w:rFonts w:ascii="Times New Roman" w:hAnsi="Times New Roman" w:cs="Times New Roman"/>
          <w:spacing w:val="-4"/>
          <w:sz w:val="28"/>
          <w:szCs w:val="28"/>
        </w:rPr>
        <w:t>5) и другие вопросы, отнесенные к компетенции общего собрания собственников помещений в многоквартирном доме в соответствии с Жилищным кодексом РФ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sectPr w:rsidR="00B61A4E" w:rsidRPr="0095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30"/>
    <w:rsid w:val="002C5C2F"/>
    <w:rsid w:val="00951417"/>
    <w:rsid w:val="00A20227"/>
    <w:rsid w:val="00A3064F"/>
    <w:rsid w:val="00B05E30"/>
    <w:rsid w:val="00B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51362-A41E-4F2C-B89F-EC8AC968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6</cp:revision>
  <dcterms:created xsi:type="dcterms:W3CDTF">2023-12-24T10:36:00Z</dcterms:created>
  <dcterms:modified xsi:type="dcterms:W3CDTF">2023-12-24T15:52:00Z</dcterms:modified>
</cp:coreProperties>
</file>