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7B" w:rsidRPr="005C2272" w:rsidRDefault="00315437" w:rsidP="0045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552D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4030" w:rsidRPr="00F37D8B" w:rsidRDefault="00615E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АДМИНИСТРАЦИЯ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E7B" w:rsidRPr="00F37D8B" w:rsidRDefault="000840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="00615E7B" w:rsidRPr="00F37D8B">
        <w:rPr>
          <w:rFonts w:ascii="Times New Roman" w:hAnsi="Times New Roman" w:cs="Times New Roman"/>
          <w:sz w:val="24"/>
          <w:szCs w:val="24"/>
        </w:rPr>
        <w:t>РАЙОНА</w:t>
      </w:r>
      <w:r w:rsidRPr="00F37D8B">
        <w:rPr>
          <w:rFonts w:ascii="Times New Roman" w:hAnsi="Times New Roman" w:cs="Times New Roman"/>
          <w:sz w:val="24"/>
          <w:szCs w:val="24"/>
        </w:rPr>
        <w:t xml:space="preserve">    </w:t>
      </w:r>
      <w:r w:rsidR="00615E7B" w:rsidRPr="00F37D8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15E7B" w:rsidRPr="00F37D8B" w:rsidRDefault="00615E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615E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962D1" w:rsidRPr="00F37D8B" w:rsidRDefault="006962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5E7B" w:rsidRDefault="00315437" w:rsidP="000840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4552D8">
        <w:rPr>
          <w:rFonts w:ascii="Times New Roman" w:hAnsi="Times New Roman" w:cs="Times New Roman"/>
          <w:sz w:val="24"/>
          <w:szCs w:val="24"/>
        </w:rPr>
        <w:t>13 февраля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6AF9">
        <w:rPr>
          <w:rFonts w:ascii="Times New Roman" w:hAnsi="Times New Roman" w:cs="Times New Roman"/>
          <w:sz w:val="24"/>
          <w:szCs w:val="24"/>
        </w:rPr>
        <w:t xml:space="preserve">  2012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г.</w:t>
      </w:r>
      <w:r w:rsidR="006962D1" w:rsidRPr="00F37D8B">
        <w:rPr>
          <w:rFonts w:ascii="Times New Roman" w:hAnsi="Times New Roman" w:cs="Times New Roman"/>
          <w:sz w:val="24"/>
          <w:szCs w:val="24"/>
        </w:rPr>
        <w:t xml:space="preserve">                         №  </w:t>
      </w:r>
      <w:r w:rsidR="004552D8">
        <w:rPr>
          <w:rFonts w:ascii="Times New Roman" w:hAnsi="Times New Roman" w:cs="Times New Roman"/>
          <w:sz w:val="24"/>
          <w:szCs w:val="24"/>
        </w:rPr>
        <w:t>13</w:t>
      </w:r>
    </w:p>
    <w:p w:rsidR="00F37D8B" w:rsidRDefault="00F37D8B" w:rsidP="000840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37D8B" w:rsidRPr="00F37D8B" w:rsidRDefault="00F37D8B" w:rsidP="000840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615E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2D1" w:rsidRPr="00F37D8B" w:rsidRDefault="00615E7B" w:rsidP="000840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О</w:t>
      </w:r>
      <w:r w:rsidR="006962D1" w:rsidRPr="00F37D8B">
        <w:rPr>
          <w:rFonts w:ascii="Times New Roman" w:hAnsi="Times New Roman" w:cs="Times New Roman"/>
          <w:sz w:val="24"/>
          <w:szCs w:val="24"/>
        </w:rPr>
        <w:t xml:space="preserve">б утверждении порядка разработки и </w:t>
      </w:r>
    </w:p>
    <w:p w:rsidR="006962D1" w:rsidRPr="00F37D8B" w:rsidRDefault="006962D1" w:rsidP="000840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утверждения  административных регламентов  </w:t>
      </w:r>
    </w:p>
    <w:p w:rsidR="00E737BD" w:rsidRDefault="006962D1" w:rsidP="000840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исполнения муниципальных  функций  и  административных</w:t>
      </w:r>
    </w:p>
    <w:p w:rsidR="00615E7B" w:rsidRPr="00F37D8B" w:rsidRDefault="006962D1" w:rsidP="000840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муниципальных услуг</w:t>
      </w:r>
    </w:p>
    <w:p w:rsidR="00615E7B" w:rsidRPr="00F37D8B" w:rsidRDefault="00615E7B" w:rsidP="0008403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541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D8B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27.07</w:t>
      </w:r>
      <w:r w:rsidR="006B1CC2" w:rsidRPr="00F37D8B">
        <w:rPr>
          <w:rFonts w:ascii="Times New Roman" w:hAnsi="Times New Roman" w:cs="Times New Roman"/>
          <w:sz w:val="24"/>
          <w:szCs w:val="24"/>
        </w:rPr>
        <w:t>.2010 г. № 210-ФЗ «Об организации предоставления государственных и муниципальных услуг»</w:t>
      </w:r>
      <w:r w:rsidR="004F60B0">
        <w:rPr>
          <w:sz w:val="24"/>
          <w:szCs w:val="24"/>
        </w:rPr>
        <w:t>,</w:t>
      </w:r>
      <w:r w:rsidR="00615E7B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5C2272" w:rsidRPr="00F37D8B">
        <w:rPr>
          <w:rFonts w:ascii="Times New Roman" w:hAnsi="Times New Roman" w:cs="Times New Roman"/>
          <w:sz w:val="24"/>
          <w:szCs w:val="24"/>
        </w:rPr>
        <w:t xml:space="preserve"> Постановлением  Правительства Российской Федерации от 16.05.2011 года  № 373 «О разработке и утверждении административных  регламентов  исполнения государственных функций и административных регламентов предоставления  государственных услуг»</w:t>
      </w:r>
      <w:r w:rsidR="00615E7B" w:rsidRPr="00F37D8B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615E7B" w:rsidRPr="00F37D8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5C2272" w:rsidRPr="00F37D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"</w:t>
      </w:r>
      <w:proofErr w:type="spellStart"/>
      <w:r w:rsidR="00E737BD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="00084030" w:rsidRPr="00F37D8B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="00615E7B" w:rsidRPr="00F37D8B">
        <w:rPr>
          <w:rFonts w:ascii="Times New Roman" w:hAnsi="Times New Roman" w:cs="Times New Roman"/>
          <w:sz w:val="24"/>
          <w:szCs w:val="24"/>
        </w:rPr>
        <w:t xml:space="preserve">" 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Хомутовского района </w:t>
      </w:r>
      <w:r w:rsidR="00615E7B" w:rsidRPr="00F37D8B">
        <w:rPr>
          <w:rFonts w:ascii="Times New Roman" w:hAnsi="Times New Roman" w:cs="Times New Roman"/>
          <w:sz w:val="24"/>
          <w:szCs w:val="24"/>
        </w:rPr>
        <w:t>Курской области, в целях осуществления административной реформы на т</w:t>
      </w:r>
      <w:r w:rsidR="005C2272" w:rsidRPr="00F37D8B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5C2272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Хомутовского района </w:t>
      </w:r>
      <w:r w:rsidR="00615E7B" w:rsidRPr="00F37D8B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  <w:r w:rsidR="00615E7B" w:rsidRPr="00F37D8B">
        <w:rPr>
          <w:rFonts w:ascii="Times New Roman" w:hAnsi="Times New Roman" w:cs="Times New Roman"/>
          <w:sz w:val="24"/>
          <w:szCs w:val="24"/>
        </w:rPr>
        <w:t xml:space="preserve"> облас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ти Администрация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="00615E7B"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5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37D8B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и предоставления муниципальных услуг.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2. 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Заместителю  </w:t>
      </w:r>
      <w:r w:rsidR="00E737BD">
        <w:rPr>
          <w:rFonts w:ascii="Times New Roman" w:hAnsi="Times New Roman" w:cs="Times New Roman"/>
          <w:sz w:val="24"/>
          <w:szCs w:val="24"/>
        </w:rPr>
        <w:t>Главы Администрации  Друговой Л.А</w:t>
      </w:r>
      <w:r w:rsidR="00084030" w:rsidRPr="00F37D8B">
        <w:rPr>
          <w:rFonts w:ascii="Times New Roman" w:hAnsi="Times New Roman" w:cs="Times New Roman"/>
          <w:sz w:val="24"/>
          <w:szCs w:val="24"/>
        </w:rPr>
        <w:t>. ,рук</w:t>
      </w:r>
      <w:r w:rsidRPr="00F37D8B">
        <w:rPr>
          <w:rFonts w:ascii="Times New Roman" w:hAnsi="Times New Roman" w:cs="Times New Roman"/>
          <w:sz w:val="24"/>
          <w:szCs w:val="24"/>
        </w:rPr>
        <w:t>оводителям структурных подразделен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ий 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Хомутовского района</w:t>
      </w:r>
      <w:r w:rsidRPr="00F37D8B">
        <w:rPr>
          <w:rFonts w:ascii="Times New Roman" w:hAnsi="Times New Roman" w:cs="Times New Roman"/>
          <w:sz w:val="24"/>
          <w:szCs w:val="24"/>
        </w:rPr>
        <w:t xml:space="preserve"> Курской области организовать работу по разработке административных регламентов исполнения муниципальных функций и предоставления муниципальных услуг в соответствии с </w:t>
      </w:r>
      <w:hyperlink r:id="rId6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37D8B">
        <w:rPr>
          <w:rFonts w:ascii="Times New Roman" w:hAnsi="Times New Roman" w:cs="Times New Roman"/>
          <w:sz w:val="24"/>
          <w:szCs w:val="24"/>
        </w:rPr>
        <w:t>, утвержденным настоящим постановлением.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084030" w:rsidRPr="00F37D8B">
        <w:rPr>
          <w:rFonts w:ascii="Times New Roman" w:hAnsi="Times New Roman" w:cs="Times New Roman"/>
          <w:sz w:val="24"/>
          <w:szCs w:val="24"/>
        </w:rPr>
        <w:t>ением настоящего постановления оставляю за собой.</w:t>
      </w:r>
    </w:p>
    <w:p w:rsidR="00615E7B" w:rsidRPr="00F37D8B" w:rsidRDefault="0008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4. </w:t>
      </w:r>
      <w:r w:rsidR="00615E7B" w:rsidRPr="00F37D8B">
        <w:rPr>
          <w:rFonts w:ascii="Times New Roman" w:hAnsi="Times New Roman" w:cs="Times New Roman"/>
          <w:sz w:val="24"/>
          <w:szCs w:val="24"/>
        </w:rPr>
        <w:t>. Постановление вступае</w:t>
      </w:r>
      <w:r w:rsidRPr="00F37D8B">
        <w:rPr>
          <w:rFonts w:ascii="Times New Roman" w:hAnsi="Times New Roman" w:cs="Times New Roman"/>
          <w:sz w:val="24"/>
          <w:szCs w:val="24"/>
        </w:rPr>
        <w:t xml:space="preserve">т </w:t>
      </w:r>
      <w:r w:rsidR="004F60B0">
        <w:rPr>
          <w:rFonts w:ascii="Times New Roman" w:hAnsi="Times New Roman" w:cs="Times New Roman"/>
          <w:sz w:val="24"/>
          <w:szCs w:val="24"/>
        </w:rPr>
        <w:t>в силу после его  обнародования.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08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</w:p>
    <w:p w:rsidR="00084030" w:rsidRPr="00F37D8B" w:rsidRDefault="0069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Хомутовского района</w:t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="00F37D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737BD">
        <w:rPr>
          <w:rFonts w:ascii="Times New Roman" w:hAnsi="Times New Roman" w:cs="Times New Roman"/>
          <w:sz w:val="24"/>
          <w:szCs w:val="24"/>
        </w:rPr>
        <w:t>В.Н. Барышников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030" w:rsidRPr="00F37D8B" w:rsidRDefault="000840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4030" w:rsidRPr="00F37D8B" w:rsidRDefault="000840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62D1" w:rsidRPr="00F37D8B" w:rsidRDefault="00696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F37D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15E7B" w:rsidRPr="00F37D8B">
        <w:rPr>
          <w:rFonts w:ascii="Times New Roman" w:hAnsi="Times New Roman" w:cs="Times New Roman"/>
          <w:sz w:val="24"/>
          <w:szCs w:val="24"/>
        </w:rPr>
        <w:t>твержден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84030" w:rsidRPr="00F37D8B" w:rsidRDefault="00D26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Сковородневского</w:t>
      </w:r>
      <w:r w:rsidR="00084030" w:rsidRPr="00F37D8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15E7B" w:rsidRPr="00F37D8B" w:rsidRDefault="00084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="00615E7B" w:rsidRPr="00F37D8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5E7B" w:rsidRPr="00F37D8B" w:rsidRDefault="00DF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февраля  2012 г. N 13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615E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ПОРЯДОК</w:t>
      </w:r>
    </w:p>
    <w:p w:rsidR="00615E7B" w:rsidRPr="00F37D8B" w:rsidRDefault="00615E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  <w:r w:rsidR="006962D1" w:rsidRPr="00F37D8B">
        <w:rPr>
          <w:rFonts w:ascii="Times New Roman" w:hAnsi="Times New Roman" w:cs="Times New Roman"/>
          <w:sz w:val="24"/>
          <w:szCs w:val="24"/>
        </w:rPr>
        <w:t xml:space="preserve">  </w:t>
      </w:r>
      <w:r w:rsidRPr="00F37D8B">
        <w:rPr>
          <w:rFonts w:ascii="Times New Roman" w:hAnsi="Times New Roman" w:cs="Times New Roman"/>
          <w:sz w:val="24"/>
          <w:szCs w:val="24"/>
        </w:rPr>
        <w:t>ИСПОЛНЕНИЯ МУНИЦИПАЛЬНЫХ ФУНКЦИЙ И ПРЕДОСТАВЛЕНИЯ</w:t>
      </w:r>
      <w:r w:rsidR="006962D1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Pr="00F37D8B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7D8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разработки и утверждения административных регламентов исполнения муниципальных функций и предоставления муниципальных услуг (далее - Порядок) устанавливает общие требования к разработке и утверждению Администрацией 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 административных регламентов исполнения муниципальных функций и предоставления муниципальных услуг (далее - административные регламенты).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сроки и последовательность административных действий и административных процедур Администрации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 или соответствующего структурного подразделен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ия Администрации 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области, порядок взаимодействия между структурными подразделениями и должностными лицами, а также взаимодействие с органами государственной власти и другими органами местного самоуправления, физическими или юридическими лицами при исполнении муниципальных функций или предоставлении муниципальных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1.3. Административные регламенты разрабатываются структурными подразделения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ми Администрации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области, к сфере деятельности которых относится исполнение соответствующей муниципальной функции или предоставление соответствующей муниципальной услуги.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1.4. Административные регламенты разрабатываются на основе федеральных, областных и муниципальных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а также иных требований к порядку исполнения муниципальных функций и предоставления муниципальных услуг и настоящего Порядка.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1.5. При разработке административных регламентов предусматривается оптимизация (повышение качества) исполнения муниципальных функций (предоставления муниципальных услуг), в том числе: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и административных действий;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и избыточных административных действий, если это не противоречит законодательству Российской Федерации и Курской области, муниципальны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м правовым актам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Хомутовского района  </w:t>
      </w:r>
      <w:r w:rsidRPr="00F37D8B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реализации принципа "одного окна", использование межведомственных согласований без участия заявителя, в том числе с использованием информационно-коммуникационных технологий;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сокращение срока исполнения муниципальной функции (предоставления муниципальной услуги), а также сроков исполнения отдельных административных процедур и административных действий в рамках ее предоставления;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8B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>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1.6. Административные регламенты разрабатываются исходя из требований к качеству и доступности муниципальных услуг, устанавливаемых стандартами, разработанными и утвержденными в соответствии с действующим законодательством.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До утверждения стандартов муниципальных услуг административные регламенты разрабатываются с учетом требований к предоставлению муниципальных услуг, установленных действующим законодательством, а также с учетом рекомендаций Правительственной комиссии по проведению административной реформы.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 или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1.7. Административные регламенты утверждаются постановлением Админи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страции 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1.8. В случае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если в исполнении муниципальной функции (предоставлении муниципальной услуги) участвуют несколько отраслевых (функциональных) структурных подразделен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ий Администрации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области, проект административного регламента разрабатывается совместно указанными структурными подразделениями Администрации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91127" w:rsidRPr="00F37D8B">
        <w:rPr>
          <w:rFonts w:ascii="Times New Roman" w:hAnsi="Times New Roman" w:cs="Times New Roman"/>
          <w:sz w:val="24"/>
          <w:szCs w:val="24"/>
        </w:rPr>
        <w:t xml:space="preserve"> 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15E7B" w:rsidRPr="00F37D8B" w:rsidRDefault="008D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1.9</w:t>
      </w:r>
      <w:r w:rsidR="00615E7B" w:rsidRPr="00F37D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5E7B" w:rsidRPr="00F37D8B">
        <w:rPr>
          <w:rFonts w:ascii="Times New Roman" w:hAnsi="Times New Roman" w:cs="Times New Roman"/>
          <w:sz w:val="24"/>
          <w:szCs w:val="24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Курской области, а также муниципальных правовых актов </w:t>
      </w:r>
      <w:r w:rsidR="00C65243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65243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="00615E7B"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области, регулирующих исполнение муниципальной функции (предоставление муниципальной услуги), изменения стру</w:t>
      </w:r>
      <w:r w:rsidR="00C65243" w:rsidRPr="00F37D8B">
        <w:rPr>
          <w:rFonts w:ascii="Times New Roman" w:hAnsi="Times New Roman" w:cs="Times New Roman"/>
          <w:sz w:val="24"/>
          <w:szCs w:val="24"/>
        </w:rPr>
        <w:t>к</w:t>
      </w:r>
      <w:r w:rsidR="00DF6AF9">
        <w:rPr>
          <w:rFonts w:ascii="Times New Roman" w:hAnsi="Times New Roman" w:cs="Times New Roman"/>
          <w:sz w:val="24"/>
          <w:szCs w:val="24"/>
        </w:rPr>
        <w:t>туры Администрации  Сковородневского</w:t>
      </w:r>
      <w:r w:rsidR="00C65243" w:rsidRPr="00F37D8B">
        <w:rPr>
          <w:rFonts w:ascii="Times New Roman" w:hAnsi="Times New Roman" w:cs="Times New Roman"/>
          <w:sz w:val="24"/>
          <w:szCs w:val="24"/>
        </w:rPr>
        <w:t xml:space="preserve">  сельсовета Хомутовского р</w:t>
      </w:r>
      <w:r w:rsidR="00615E7B" w:rsidRPr="00F37D8B">
        <w:rPr>
          <w:rFonts w:ascii="Times New Roman" w:hAnsi="Times New Roman" w:cs="Times New Roman"/>
          <w:sz w:val="24"/>
          <w:szCs w:val="24"/>
        </w:rPr>
        <w:t>айона Курской области, если применение утвержденного регламента исполнения муниципальной функции (предоставления муниципальной услуги) требует пересмотра административных процедур административного регламента, а также</w:t>
      </w:r>
      <w:proofErr w:type="gramEnd"/>
      <w:r w:rsidR="00615E7B" w:rsidRPr="00F37D8B">
        <w:rPr>
          <w:rFonts w:ascii="Times New Roman" w:hAnsi="Times New Roman" w:cs="Times New Roman"/>
          <w:sz w:val="24"/>
          <w:szCs w:val="24"/>
        </w:rPr>
        <w:t xml:space="preserve"> с учетом результатов мониторинга применения указанных административных регламентов.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соответствующих административных регламентов.</w:t>
      </w:r>
    </w:p>
    <w:p w:rsidR="00615E7B" w:rsidRPr="00F37D8B" w:rsidRDefault="008D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1.10</w:t>
      </w:r>
      <w:r w:rsidR="00615E7B" w:rsidRPr="00F37D8B">
        <w:rPr>
          <w:rFonts w:ascii="Times New Roman" w:hAnsi="Times New Roman" w:cs="Times New Roman"/>
          <w:sz w:val="24"/>
          <w:szCs w:val="24"/>
        </w:rPr>
        <w:t>. Административные регламенты подлежат опубликованию в средствах массовой информации, являющихся источниками официального опубликования муниципальных</w:t>
      </w:r>
      <w:r w:rsidR="006E72A0" w:rsidRPr="00F37D8B">
        <w:rPr>
          <w:rFonts w:ascii="Times New Roman" w:hAnsi="Times New Roman" w:cs="Times New Roman"/>
          <w:sz w:val="24"/>
          <w:szCs w:val="24"/>
        </w:rPr>
        <w:t xml:space="preserve"> правовых актов 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6E72A0" w:rsidRPr="00F37D8B">
        <w:rPr>
          <w:rFonts w:ascii="Times New Roman" w:hAnsi="Times New Roman" w:cs="Times New Roman"/>
          <w:sz w:val="24"/>
          <w:szCs w:val="24"/>
        </w:rPr>
        <w:t xml:space="preserve">  Хомутовского </w:t>
      </w:r>
      <w:r w:rsidR="00615E7B" w:rsidRPr="00F37D8B">
        <w:rPr>
          <w:rFonts w:ascii="Times New Roman" w:hAnsi="Times New Roman" w:cs="Times New Roman"/>
          <w:sz w:val="24"/>
          <w:szCs w:val="24"/>
        </w:rPr>
        <w:t>района Курской области, а также размещаются в сети "Интернет" на официальном сай</w:t>
      </w:r>
      <w:r w:rsidR="006E72A0" w:rsidRPr="00F37D8B">
        <w:rPr>
          <w:rFonts w:ascii="Times New Roman" w:hAnsi="Times New Roman" w:cs="Times New Roman"/>
          <w:sz w:val="24"/>
          <w:szCs w:val="24"/>
        </w:rPr>
        <w:t xml:space="preserve">те Администрации Хомутовского района  </w:t>
      </w:r>
      <w:r w:rsidR="00615E7B" w:rsidRPr="00F37D8B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7D8B">
        <w:rPr>
          <w:rFonts w:ascii="Times New Roman" w:hAnsi="Times New Roman" w:cs="Times New Roman"/>
          <w:b/>
          <w:sz w:val="24"/>
          <w:szCs w:val="24"/>
        </w:rPr>
        <w:t>2. Требования к административным регламентам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определяется с учетом формулировки, соответствующей редакции положения нормативного правового акта, которым предусмотрена такая муниципальная функция (муниципальная услуга).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2.2. В административный регламент включаются следующие разделы: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требования к порядку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административные процедуры;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г) порядок и формы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 (предоставлением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8B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>) порядок обжалования действий (бездействия) должностных лиц, а также принимаемых ими решений при исполнении муниципальной функции (предоставлении муниципальной услуги).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наименование муниципальной функции (муниципальной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наименование органа местного самоуправления (структурного подраз</w:t>
      </w:r>
      <w:r w:rsidR="008D28D6" w:rsidRPr="00F37D8B">
        <w:rPr>
          <w:rFonts w:ascii="Times New Roman" w:hAnsi="Times New Roman" w:cs="Times New Roman"/>
          <w:sz w:val="24"/>
          <w:szCs w:val="24"/>
        </w:rPr>
        <w:t xml:space="preserve">деления Администрации 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A63898" w:rsidRPr="00F37D8B">
        <w:rPr>
          <w:rFonts w:ascii="Times New Roman" w:hAnsi="Times New Roman" w:cs="Times New Roman"/>
          <w:sz w:val="24"/>
          <w:szCs w:val="24"/>
        </w:rPr>
        <w:t xml:space="preserve"> Хомутовского района </w:t>
      </w:r>
      <w:r w:rsidRPr="00F37D8B">
        <w:rPr>
          <w:rFonts w:ascii="Times New Roman" w:hAnsi="Times New Roman" w:cs="Times New Roman"/>
          <w:sz w:val="24"/>
          <w:szCs w:val="24"/>
        </w:rPr>
        <w:t xml:space="preserve"> Курской области), непосредственного исполняющего муниципальную функцию (предоставляющего муниципальную услугу). В случае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если в исполнении муниципальной функции (предоставлении муниципальной услуги) участвуют иные отраслевые (функциональные) структурные подразделения Администрации </w:t>
      </w:r>
      <w:r w:rsidR="00A63898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A63898" w:rsidRPr="00F37D8B">
        <w:rPr>
          <w:rFonts w:ascii="Times New Roman" w:hAnsi="Times New Roman" w:cs="Times New Roman"/>
          <w:sz w:val="24"/>
          <w:szCs w:val="24"/>
        </w:rPr>
        <w:t xml:space="preserve"> 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 и иные организации, то указываются все органы и организации, без обращения в которые заявители не могут получить муниципальную услугу либо обращение в которые необходимо для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перечень нормативных правовых актов, непосредственно регулирующих исполнение муниципальной функции (предоставление муниципальной услуги), с указанием реквизитов нормативных правовых актов и источников их официального опубликования;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описание результатов исполнения муниципальной функции (предоставления муниципальной услуги), а также указание на юридические факты, которыми заканчивается исполнение муниципальной функции (предоставление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D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>) описание заявителей, а также физических и юридических лиц, имеющих право в соответствии с действующим законодательством Российской Федерации, нормативными правовыми актами Курской области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соответствующими органами и организациями при исполнении муниципальной функции (предоставлении муниципальной услуги).</w:t>
      </w:r>
      <w:proofErr w:type="gramEnd"/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2.4. Раздел, касающийся требований к порядку исполнения муниципальной функции (предоставления муниципальной услуги), состоит из следующих подразделов: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порядок информирования о правилах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сроки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перечень оснований для приостановления исполнения муниципальной функции (предоставления муниципальной услуги) либо отказа в исполнении муниципальной функции (предоставлении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требования к местам исполнения муниципальной функции (предоставления муниципальной услуги).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2.5. Если исполнение муниципальной функции (предоставление муниципальной услуги) не связано с письменным или устным запросом заявителя, то положения раздела, касающегося требований к порядку исполнения муниципальной функции (предоставления муниципальной услуги) и определяющие порядок взаимодействия с заявителями, в административном регламенте могут не раскрываться.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2.6. В подразделе, касающемся порядка информирования о правилах исполнения муниципальной функции (предоставления муниципальной услуги), указываются следующие сведения: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информация о местах нахождения и графике работы органов, исполняющих муниципальную функцию (предоставляющих муниципальную услугу), их структурных подразделениях, а также о других государственных и муниципальных органах и организациях, обращение в которые необходимо для исполнения муниципальной функции (предоставления муниципальной услуги). В случае большого объема такой информации она приводится в приложении к административному регламенту;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lastRenderedPageBreak/>
        <w:t>б) справочные телефоны органов, исполняющих муниципальные функции (предоставляющих муниципальную услугу), адреса их электронной почты;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адреса официальных сайтов в сети "Интернет", содержащих информацию об исполнении муниципальной функции (предоставлении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порядок получения информации заявителями по вопросам исполнения муниципальной функции (предоставления муниципальной услуги), в том числе о ходе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 xml:space="preserve">) порядок, форма и место размещения указанной в </w:t>
      </w:r>
      <w:hyperlink r:id="rId7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F37D8B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F37D8B">
        <w:rPr>
          <w:rFonts w:ascii="Times New Roman" w:hAnsi="Times New Roman" w:cs="Times New Roman"/>
          <w:sz w:val="24"/>
          <w:szCs w:val="24"/>
        </w:rPr>
        <w:t xml:space="preserve"> настоящего пункта информации, в том числе на стендах в местах исполнения муниципальной функции (предоставления муниципальной услуги), а также в сети "Интернет".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2.7. В подразделе, касающемся сроков исполнения муниципальной функции (предоставления муниципальной услуги), указываются допустимые сроки: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прохождения отдельных административных процедур, необходимых для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приостановления исполнения муниципальной функции (предоставления муниципальной услуги) в случае, если возможность приостановления предусмотрена действующим законодательством;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выдачи документов, являющихся результатом исполнения муниципальной функции (предоставления муниципальной услуги).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2.8. В подразделе, касающемся требований к местам исполнения муниципальной функции (предоставления муниципальной услуги), приводится описание требований к удобству и комфорту мест исполнения муниципальной функции (предоставления муниципальной услуги), в том числе: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к размещению и оформлению помещений;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б) к размещению и оформлению визуальной, текстовой и </w:t>
      </w:r>
      <w:proofErr w:type="spellStart"/>
      <w:r w:rsidRPr="00F37D8B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к оборудованию мест ожидания;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к парковочным местам;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>) к оформлению входа в здание;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е) к местам для информирования заявителей, получения информации и заполнения необходимых документов;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ж) к местам для ожидания заявителей;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8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>) к местам для приема заявителей.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2.9. При подготовке подраздела, указанного в </w:t>
      </w:r>
      <w:hyperlink r:id="rId9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F37D8B">
        <w:rPr>
          <w:rFonts w:ascii="Times New Roman" w:hAnsi="Times New Roman" w:cs="Times New Roman"/>
          <w:sz w:val="24"/>
          <w:szCs w:val="24"/>
        </w:rPr>
        <w:t xml:space="preserve"> настоящего Порядка, учитывается необходимость обеспечения комфортными условиями заявителей и должностных лиц, в том числе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обеспечения возможности реализации прав инвалидов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на исполнение муниципальной функции (предоставление муниципальной услуги).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2.10. В раздел, касающийся требований к порядку исполнения муниципальной функции (предоставления муниципальной услуги), также включаются следующие сведения: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информация о перечне необходимых для исполнения муниципальной функции (предоставления муниципальной услуги) документов, требуемых от заявителей, способах их получения заявителями, в том числе в электронной форме, и порядке их представления. Предусмотренные действующим законодательством формы обращений, заявлений и иных документов, подаваемых заявителем в связи с исполнением муниципальной функции (предоставлением муниципальной услуги), приводятся в качестве приложений к административному регламенту, за исключением случаев, когда действующим законодательством прямо предусмотрена свободная форма подачи этих документов;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б) требования к исполнению муниципальной функции (предоставлению муниципальной услуги) либо отдельных административных процедур в рамках исполнения муниципальной функции (предоставления муниципальной услуги) в соответствии с действующим законодательством на платной (бесплатной) основе. Если действующим законодательством не предусмотрена плата за исполнение муниципальной </w:t>
      </w:r>
      <w:r w:rsidRPr="00F37D8B">
        <w:rPr>
          <w:rFonts w:ascii="Times New Roman" w:hAnsi="Times New Roman" w:cs="Times New Roman"/>
          <w:sz w:val="24"/>
          <w:szCs w:val="24"/>
        </w:rPr>
        <w:lastRenderedPageBreak/>
        <w:t>функции (предоставление муниципальной услуги) либо отдельных административных процедур, в административном регламенте указывается, что исполнение муниципальной функции (предоставление муниципальной услуги) является бесплатным для заявителей.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2.11. Раздел, касающийся административных процедур,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 (предоставлении муниципальной услуги), имеющих конечный результат.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2.12. Описание каждого административного действия содержит следующие обязательные элементы: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юридические факты, являющиеся основанием для начала административного действия;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исполнение муниципальной функции (предоставление муниципальной услуги), содержат указание на конкретную должность, она указывается в тексте административного регламента;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содержание административного действия, продолжительность и (или) максимальный срок его выполнения;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>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2.13. Раздел, касающийся порядка и формы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 (предоставлением муниципальной услуги), состоит из следующих подразделов: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 (предоставлению муниципальной услуги), а также принятием решений ответственными лицами;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б) положения, характеризующие требования к порядку и формам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 (предоставлением муниципальной услуги), в том числе со стороны граждан, их объединений и организаций;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в) порядок и периодичность осуществления плановых и внеплановых проверок полноты и качества исполнения муниципальной функции (предоставления муниципальной услуги), в том числе порядок и формы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ответственность муниципальных служащих и иных должностных лиц за решения и действия (бездействие), принимаемые (осуществляемые) в ходе исполнения муниципальной функции (предоставления муниципальной услуги).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2.14. В разделе, касающемся порядка обжалования действий (бездействия) должностного лица, а также принимаемого им решения,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в части досудебного (внесудебного) обжалования указываются: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(предоставления муниципальной услуги);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- орган, в который может быть адресована жалоба заявителя в досудебном (внесудебном) порядке и порядок ее рассмотрения;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- сроки рассмотрения жалобы;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lastRenderedPageBreak/>
        <w:t>б) в части судебного обжалования указываются сроки обжалования и юрисдикции суда, в который подается соответствующее заявление, в соответствии с действующим законодательством.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7D8B">
        <w:rPr>
          <w:rFonts w:ascii="Times New Roman" w:hAnsi="Times New Roman" w:cs="Times New Roman"/>
          <w:b/>
          <w:sz w:val="24"/>
          <w:szCs w:val="24"/>
        </w:rPr>
        <w:t>3. Организация независимой экспертизы и обсуждения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8B">
        <w:rPr>
          <w:rFonts w:ascii="Times New Roman" w:hAnsi="Times New Roman" w:cs="Times New Roman"/>
          <w:b/>
          <w:sz w:val="24"/>
          <w:szCs w:val="24"/>
        </w:rPr>
        <w:t>проектов административных регламентов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3.1. В ходе разработки административных регламентов </w:t>
      </w:r>
      <w:r w:rsidR="000D5879" w:rsidRPr="00F37D8B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0039BD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0039BD" w:rsidRPr="00F37D8B">
        <w:rPr>
          <w:rFonts w:ascii="Times New Roman" w:hAnsi="Times New Roman" w:cs="Times New Roman"/>
          <w:sz w:val="24"/>
          <w:szCs w:val="24"/>
        </w:rPr>
        <w:t xml:space="preserve"> 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 следующие действия: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размещает проект административного регламента в сети "Интернет" на официальном сай</w:t>
      </w:r>
      <w:r w:rsidR="000039BD" w:rsidRPr="00F37D8B">
        <w:rPr>
          <w:rFonts w:ascii="Times New Roman" w:hAnsi="Times New Roman" w:cs="Times New Roman"/>
          <w:sz w:val="24"/>
          <w:szCs w:val="24"/>
        </w:rPr>
        <w:t xml:space="preserve">те Администрации 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 xml:space="preserve"> района Курской области, за исключением случаев, когда проект содержит сведения конфиденциального характера, не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чем за 30 дней до его направления на согласование в установленном порядке;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рассматривает предложения, поступившие от заинтересованных организаций и граждан;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направляет проект административного регламента на независимую экспертизу.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3.2. Срок приема заключений по результатам независимой экспертизы, а также предложений, поступающих от заинтересованных граждан и организаций, не может составлять менее 10 дней с момента размещения проекта административного регламента на официальном сайте в сети "Интернет".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3.3. Независимая экспертиза проектов административных регламентов исполнения муниципальных функций (предоставления муниципальных услуг) может проводиться организациями, осуществляющими свою деятельность в соответствующей сфере.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3.4. 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3.5. Независимая экспертиза может быть также проведена по инициативе заинтересованных организаций за счет собственных средств.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7D8B">
        <w:rPr>
          <w:rFonts w:ascii="Times New Roman" w:hAnsi="Times New Roman" w:cs="Times New Roman"/>
          <w:b/>
          <w:sz w:val="24"/>
          <w:szCs w:val="24"/>
        </w:rPr>
        <w:t>4. Анализ практики применения административных регламентов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4.1. Анализ практики применения административных регламентов проводится структурными подразделениями Администрации </w:t>
      </w:r>
      <w:r w:rsidR="000D5879" w:rsidRPr="00F37D8B">
        <w:rPr>
          <w:rFonts w:ascii="Times New Roman" w:hAnsi="Times New Roman" w:cs="Times New Roman"/>
          <w:sz w:val="24"/>
          <w:szCs w:val="24"/>
        </w:rPr>
        <w:t xml:space="preserve"> </w:t>
      </w:r>
      <w:r w:rsidR="00E737BD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0D5879" w:rsidRPr="00F37D8B">
        <w:rPr>
          <w:rFonts w:ascii="Times New Roman" w:hAnsi="Times New Roman" w:cs="Times New Roman"/>
          <w:sz w:val="24"/>
          <w:szCs w:val="24"/>
        </w:rPr>
        <w:t xml:space="preserve"> Хомутовского </w:t>
      </w:r>
      <w:r w:rsidRPr="00F37D8B">
        <w:rPr>
          <w:rFonts w:ascii="Times New Roman" w:hAnsi="Times New Roman" w:cs="Times New Roman"/>
          <w:sz w:val="24"/>
          <w:szCs w:val="24"/>
        </w:rPr>
        <w:t>района Курской области с целью установления: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органов местного самоуправления,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б) обоснованности отказов в предоставлении муниципальной услуги;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г) соответствия должностных регламентов ответственных должностных лиц, участвующих в исполнении муниципальной функции (предоставлении муниципальной услуги), административному регламенту в части описания в них административных действий, профессиональных знаний и навыков;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>) ресурсного обеспечения исполнения административного регламента;</w:t>
      </w:r>
    </w:p>
    <w:p w:rsidR="00615E7B" w:rsidRPr="00F37D8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е) необходимости внесения в него изменений.</w:t>
      </w:r>
    </w:p>
    <w:p w:rsidR="00615E7B" w:rsidRDefault="0061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4.2. Результаты анализа практики применения административного регламента размещаются в сети "Интернет" на официальном сай</w:t>
      </w:r>
      <w:r w:rsidR="000D5879" w:rsidRPr="00F37D8B">
        <w:rPr>
          <w:rFonts w:ascii="Times New Roman" w:hAnsi="Times New Roman" w:cs="Times New Roman"/>
          <w:sz w:val="24"/>
          <w:szCs w:val="24"/>
        </w:rPr>
        <w:t xml:space="preserve">те Администрации  Хомутовского района </w:t>
      </w:r>
      <w:r w:rsidRPr="00F37D8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37D8B">
        <w:rPr>
          <w:rFonts w:ascii="Calibri" w:hAnsi="Calibri" w:cs="Calibri"/>
          <w:sz w:val="24"/>
          <w:szCs w:val="24"/>
        </w:rPr>
        <w:t>.</w:t>
      </w:r>
    </w:p>
    <w:p w:rsidR="00315437" w:rsidRDefault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15437" w:rsidRDefault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15437" w:rsidRDefault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15437" w:rsidRPr="005C2272" w:rsidRDefault="00315437" w:rsidP="00315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ПРОЕКТ</w:t>
      </w:r>
    </w:p>
    <w:p w:rsidR="00315437" w:rsidRPr="005C2272" w:rsidRDefault="00315437" w:rsidP="003154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5437" w:rsidRPr="00F37D8B" w:rsidRDefault="00315437" w:rsidP="003154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F37D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5437" w:rsidRPr="00F37D8B" w:rsidRDefault="00315437" w:rsidP="003154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ХОМУТОВСКОГО РАЙОНА    КУРСКОЙ ОБЛАСТИ</w:t>
      </w:r>
    </w:p>
    <w:p w:rsidR="00315437" w:rsidRPr="00F37D8B" w:rsidRDefault="00315437" w:rsidP="003154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5437" w:rsidRPr="00F37D8B" w:rsidRDefault="00315437" w:rsidP="003154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437" w:rsidRDefault="00315437" w:rsidP="003154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.     .    2012</w:t>
      </w:r>
      <w:r w:rsidRPr="00F37D8B">
        <w:rPr>
          <w:rFonts w:ascii="Times New Roman" w:hAnsi="Times New Roman" w:cs="Times New Roman"/>
          <w:sz w:val="24"/>
          <w:szCs w:val="24"/>
        </w:rPr>
        <w:t xml:space="preserve"> г.                         №  </w:t>
      </w:r>
    </w:p>
    <w:p w:rsidR="00315437" w:rsidRDefault="00315437" w:rsidP="003154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</w:t>
      </w:r>
    </w:p>
    <w:p w:rsidR="00315437" w:rsidRPr="00F37D8B" w:rsidRDefault="00315437" w:rsidP="003154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утверждения  административных регламентов  </w:t>
      </w:r>
    </w:p>
    <w:p w:rsidR="00315437" w:rsidRDefault="00315437" w:rsidP="003154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исполнения муниципальных  функций  и  административных</w:t>
      </w:r>
    </w:p>
    <w:p w:rsidR="00315437" w:rsidRPr="00F37D8B" w:rsidRDefault="00315437" w:rsidP="003154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муниципальных услуг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D8B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27.07.2010 г.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</w:t>
      </w:r>
      <w:r w:rsidRPr="00F37D8B">
        <w:rPr>
          <w:rFonts w:ascii="Times New Roman" w:hAnsi="Times New Roman" w:cs="Times New Roman"/>
          <w:sz w:val="24"/>
          <w:szCs w:val="24"/>
        </w:rPr>
        <w:t xml:space="preserve">  Постановлением  Правительства Российской Федерации от 16.05.2011 года  № 373 «О разработке и утверждении административных  регламентов  исполнения государственных функций и административных регламентов предоставления  государственных услуг», </w:t>
      </w:r>
      <w:hyperlink r:id="rId10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37D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Pr="00F37D8B">
        <w:rPr>
          <w:rFonts w:ascii="Times New Roman" w:hAnsi="Times New Roman" w:cs="Times New Roman"/>
          <w:sz w:val="24"/>
          <w:szCs w:val="24"/>
        </w:rPr>
        <w:t xml:space="preserve">  сельсовет"  Хомутовского района Курской области, в целях осуществления административной реформы на территории </w:t>
      </w: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F37D8B">
        <w:rPr>
          <w:rFonts w:ascii="Times New Roman" w:hAnsi="Times New Roman" w:cs="Times New Roman"/>
          <w:sz w:val="24"/>
          <w:szCs w:val="24"/>
        </w:rPr>
        <w:t xml:space="preserve">  Хомутовского района Курской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области Администрация </w:t>
      </w: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F37D8B">
        <w:rPr>
          <w:rFonts w:ascii="Times New Roman" w:hAnsi="Times New Roman" w:cs="Times New Roman"/>
          <w:sz w:val="24"/>
          <w:szCs w:val="24"/>
        </w:rPr>
        <w:t xml:space="preserve"> Хомутовского  района Курской области постановляет: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1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37D8B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и предоставления муниципальных услуг.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2.  Заместителю  </w:t>
      </w:r>
      <w:r>
        <w:rPr>
          <w:rFonts w:ascii="Times New Roman" w:hAnsi="Times New Roman" w:cs="Times New Roman"/>
          <w:sz w:val="24"/>
          <w:szCs w:val="24"/>
        </w:rPr>
        <w:t>Главы Администрации  Друговой Л.А</w:t>
      </w:r>
      <w:r w:rsidRPr="00F37D8B">
        <w:rPr>
          <w:rFonts w:ascii="Times New Roman" w:hAnsi="Times New Roman" w:cs="Times New Roman"/>
          <w:sz w:val="24"/>
          <w:szCs w:val="24"/>
        </w:rPr>
        <w:t xml:space="preserve">. ,руководителям структурных подразделений  </w:t>
      </w: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F37D8B">
        <w:rPr>
          <w:rFonts w:ascii="Times New Roman" w:hAnsi="Times New Roman" w:cs="Times New Roman"/>
          <w:sz w:val="24"/>
          <w:szCs w:val="24"/>
        </w:rPr>
        <w:t xml:space="preserve"> Хомутовского района Курской области организовать работу по разработке административных регламентов исполнения муниципальных функций и предоставления муниципальных услуг в соответствии с </w:t>
      </w:r>
      <w:hyperlink r:id="rId12" w:history="1">
        <w:r w:rsidRPr="00F37D8B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37D8B">
        <w:rPr>
          <w:rFonts w:ascii="Times New Roman" w:hAnsi="Times New Roman" w:cs="Times New Roman"/>
          <w:sz w:val="24"/>
          <w:szCs w:val="24"/>
        </w:rPr>
        <w:t>, утвержденным настоящим постановлением.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37D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7D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4. . Постановление вступает </w:t>
      </w:r>
      <w:r>
        <w:rPr>
          <w:rFonts w:ascii="Times New Roman" w:hAnsi="Times New Roman" w:cs="Times New Roman"/>
          <w:sz w:val="24"/>
          <w:szCs w:val="24"/>
        </w:rPr>
        <w:t>в силу после его  обнародования.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8B">
        <w:rPr>
          <w:rFonts w:ascii="Times New Roman" w:hAnsi="Times New Roman" w:cs="Times New Roman"/>
          <w:sz w:val="24"/>
          <w:szCs w:val="24"/>
        </w:rPr>
        <w:t>Хомутовского района</w:t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 w:rsidRPr="00F37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В.Н. Барышников</w:t>
      </w:r>
      <w:r w:rsidRPr="00F37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 w:rsidP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437" w:rsidRPr="00F37D8B" w:rsidRDefault="0031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sectPr w:rsidR="00315437" w:rsidRPr="00F37D8B" w:rsidSect="006B1C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7B"/>
    <w:rsid w:val="000039BD"/>
    <w:rsid w:val="00033196"/>
    <w:rsid w:val="00084030"/>
    <w:rsid w:val="000A6463"/>
    <w:rsid w:val="000A6491"/>
    <w:rsid w:val="000C7140"/>
    <w:rsid w:val="000D2A11"/>
    <w:rsid w:val="000D5879"/>
    <w:rsid w:val="000D6D56"/>
    <w:rsid w:val="000D72E1"/>
    <w:rsid w:val="000F67DC"/>
    <w:rsid w:val="00100627"/>
    <w:rsid w:val="00102494"/>
    <w:rsid w:val="00114BFB"/>
    <w:rsid w:val="001201A4"/>
    <w:rsid w:val="001467C6"/>
    <w:rsid w:val="001469A7"/>
    <w:rsid w:val="00151D96"/>
    <w:rsid w:val="001529EA"/>
    <w:rsid w:val="001C178D"/>
    <w:rsid w:val="00207C7B"/>
    <w:rsid w:val="00222D32"/>
    <w:rsid w:val="002319CF"/>
    <w:rsid w:val="00270D0E"/>
    <w:rsid w:val="002814AC"/>
    <w:rsid w:val="00295932"/>
    <w:rsid w:val="002967A8"/>
    <w:rsid w:val="002A3973"/>
    <w:rsid w:val="002B09B2"/>
    <w:rsid w:val="002B7168"/>
    <w:rsid w:val="002F0F6B"/>
    <w:rsid w:val="002F2AF4"/>
    <w:rsid w:val="00315437"/>
    <w:rsid w:val="003306E6"/>
    <w:rsid w:val="003327E7"/>
    <w:rsid w:val="003574D8"/>
    <w:rsid w:val="0036142A"/>
    <w:rsid w:val="00373B54"/>
    <w:rsid w:val="00383103"/>
    <w:rsid w:val="003E645C"/>
    <w:rsid w:val="00423CA1"/>
    <w:rsid w:val="004552D8"/>
    <w:rsid w:val="00497D44"/>
    <w:rsid w:val="004B48BC"/>
    <w:rsid w:val="004F60B0"/>
    <w:rsid w:val="005418BD"/>
    <w:rsid w:val="0054591E"/>
    <w:rsid w:val="00550B1D"/>
    <w:rsid w:val="005529D4"/>
    <w:rsid w:val="00585B91"/>
    <w:rsid w:val="005B2475"/>
    <w:rsid w:val="005C2272"/>
    <w:rsid w:val="005C2FAA"/>
    <w:rsid w:val="005C5397"/>
    <w:rsid w:val="005C5750"/>
    <w:rsid w:val="005F3689"/>
    <w:rsid w:val="00615E7B"/>
    <w:rsid w:val="00674922"/>
    <w:rsid w:val="00674AC3"/>
    <w:rsid w:val="00681DCC"/>
    <w:rsid w:val="00687F65"/>
    <w:rsid w:val="00691242"/>
    <w:rsid w:val="006962D1"/>
    <w:rsid w:val="006B1CC2"/>
    <w:rsid w:val="006B6C0E"/>
    <w:rsid w:val="006E2B95"/>
    <w:rsid w:val="006E72A0"/>
    <w:rsid w:val="006F012C"/>
    <w:rsid w:val="006F2951"/>
    <w:rsid w:val="006F3942"/>
    <w:rsid w:val="00700BD9"/>
    <w:rsid w:val="00730EC5"/>
    <w:rsid w:val="0076683F"/>
    <w:rsid w:val="007A29F6"/>
    <w:rsid w:val="007B1F86"/>
    <w:rsid w:val="007F433F"/>
    <w:rsid w:val="0080797E"/>
    <w:rsid w:val="0083068E"/>
    <w:rsid w:val="008575DB"/>
    <w:rsid w:val="008729DA"/>
    <w:rsid w:val="00892B9D"/>
    <w:rsid w:val="008D28D6"/>
    <w:rsid w:val="009058F3"/>
    <w:rsid w:val="00954540"/>
    <w:rsid w:val="00954E16"/>
    <w:rsid w:val="00954FA9"/>
    <w:rsid w:val="00966210"/>
    <w:rsid w:val="0096726C"/>
    <w:rsid w:val="00985836"/>
    <w:rsid w:val="009926BD"/>
    <w:rsid w:val="0099640F"/>
    <w:rsid w:val="009A4CBC"/>
    <w:rsid w:val="009B3551"/>
    <w:rsid w:val="009C5347"/>
    <w:rsid w:val="009D5811"/>
    <w:rsid w:val="009E3765"/>
    <w:rsid w:val="00A26ABD"/>
    <w:rsid w:val="00A60E7E"/>
    <w:rsid w:val="00A63898"/>
    <w:rsid w:val="00AA2F28"/>
    <w:rsid w:val="00AC4C22"/>
    <w:rsid w:val="00AC7EA3"/>
    <w:rsid w:val="00AF0534"/>
    <w:rsid w:val="00B060B5"/>
    <w:rsid w:val="00B543E6"/>
    <w:rsid w:val="00BA0739"/>
    <w:rsid w:val="00BA576A"/>
    <w:rsid w:val="00BD1171"/>
    <w:rsid w:val="00C02169"/>
    <w:rsid w:val="00C13772"/>
    <w:rsid w:val="00C13937"/>
    <w:rsid w:val="00C162CA"/>
    <w:rsid w:val="00C65243"/>
    <w:rsid w:val="00C80DBA"/>
    <w:rsid w:val="00C83C53"/>
    <w:rsid w:val="00C91127"/>
    <w:rsid w:val="00C97CB2"/>
    <w:rsid w:val="00CA39A4"/>
    <w:rsid w:val="00CC584C"/>
    <w:rsid w:val="00CC6D9D"/>
    <w:rsid w:val="00D26B0F"/>
    <w:rsid w:val="00D32E14"/>
    <w:rsid w:val="00D43524"/>
    <w:rsid w:val="00D625C3"/>
    <w:rsid w:val="00D712D3"/>
    <w:rsid w:val="00DA2830"/>
    <w:rsid w:val="00DB18E2"/>
    <w:rsid w:val="00DB7530"/>
    <w:rsid w:val="00DC2C29"/>
    <w:rsid w:val="00DF6AF9"/>
    <w:rsid w:val="00E10A09"/>
    <w:rsid w:val="00E33021"/>
    <w:rsid w:val="00E512A7"/>
    <w:rsid w:val="00E57B77"/>
    <w:rsid w:val="00E737BD"/>
    <w:rsid w:val="00E85C7C"/>
    <w:rsid w:val="00E92FB3"/>
    <w:rsid w:val="00E97206"/>
    <w:rsid w:val="00EC2046"/>
    <w:rsid w:val="00ED6DF9"/>
    <w:rsid w:val="00F021C8"/>
    <w:rsid w:val="00F047B3"/>
    <w:rsid w:val="00F139C3"/>
    <w:rsid w:val="00F37D8B"/>
    <w:rsid w:val="00F4270E"/>
    <w:rsid w:val="00F53A6C"/>
    <w:rsid w:val="00F70A83"/>
    <w:rsid w:val="00F73CEE"/>
    <w:rsid w:val="00F87332"/>
    <w:rsid w:val="00F90188"/>
    <w:rsid w:val="00FE0113"/>
    <w:rsid w:val="00FE3657"/>
    <w:rsid w:val="00FE78B5"/>
    <w:rsid w:val="00FF15B3"/>
    <w:rsid w:val="00FF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5E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5E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15E02D58840D27224B04BA4BB9C1916CAED5D6A42C2DAC2F51C36BE791D6DF0F4E86BB43436A0C30CACWFC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715E02D58840D27224B04BA4BB9C1916CAED5D6A42C2DAC2F51C36BE791D6DF0F4E86BB43436A0C30CAFWFCEI" TargetMode="External"/><Relationship Id="rId12" Type="http://schemas.openxmlformats.org/officeDocument/2006/relationships/hyperlink" Target="consultantplus://offline/ref=0F715E02D58840D27224B04BA4BB9C1916CAED5D6A42C2DAC2F51C36BE791D6DF0F4E86BB43436A0C30CABWFC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15E02D58840D27224B04BA4BB9C1916CAED5D6A42C2DAC2F51C36BE791D6DF0F4E86BB43436A0C30CABWFCAI" TargetMode="External"/><Relationship Id="rId11" Type="http://schemas.openxmlformats.org/officeDocument/2006/relationships/hyperlink" Target="consultantplus://offline/ref=0F715E02D58840D27224B04BA4BB9C1916CAED5D6A42C2DAC2F51C36BE791D6DF0F4E86BB43436A0C30CABWFCAI" TargetMode="External"/><Relationship Id="rId5" Type="http://schemas.openxmlformats.org/officeDocument/2006/relationships/hyperlink" Target="consultantplus://offline/ref=0F715E02D58840D27224B04BA4BB9C1916CAED5D6A42C2DAC2F51C36BE791D6DF0F4E86BB43436A0C30CABWFCAI" TargetMode="External"/><Relationship Id="rId10" Type="http://schemas.openxmlformats.org/officeDocument/2006/relationships/hyperlink" Target="consultantplus://offline/ref=0F715E02D58840D27224B04BA4BB9C1916CAED5D6A42C4D9C2F51C36BE791D6DWFC0I" TargetMode="External"/><Relationship Id="rId4" Type="http://schemas.openxmlformats.org/officeDocument/2006/relationships/hyperlink" Target="consultantplus://offline/ref=0F715E02D58840D27224B04BA4BB9C1916CAED5D6A42C4D9C2F51C36BE791D6DWFC0I" TargetMode="External"/><Relationship Id="rId9" Type="http://schemas.openxmlformats.org/officeDocument/2006/relationships/hyperlink" Target="consultantplus://offline/ref=0F715E02D58840D27224B04BA4BB9C1916CAED5D6A42C2DAC2F51C36BE791D6DF0F4E86BB43436A0C30CACWFC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Дворянинова В.И.</cp:lastModifiedBy>
  <cp:revision>15</cp:revision>
  <cp:lastPrinted>2012-03-21T10:08:00Z</cp:lastPrinted>
  <dcterms:created xsi:type="dcterms:W3CDTF">2012-02-13T08:02:00Z</dcterms:created>
  <dcterms:modified xsi:type="dcterms:W3CDTF">2012-04-11T11:47:00Z</dcterms:modified>
</cp:coreProperties>
</file>