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FE5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646F" w:rsidRPr="0085646F">
        <w:rPr>
          <w:rFonts w:ascii="Times New Roman" w:eastAsia="Calibri" w:hAnsi="Times New Roman" w:cs="Times New Roman"/>
          <w:b/>
          <w:sz w:val="28"/>
          <w:szCs w:val="28"/>
        </w:rPr>
        <w:t>Как происходит раздел общего имущества бывших супругов?</w:t>
      </w:r>
    </w:p>
    <w:p w:rsidR="0085646F" w:rsidRPr="0085646F" w:rsidRDefault="001270E1" w:rsidP="00856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646F" w:rsidRPr="0085646F">
        <w:rPr>
          <w:rFonts w:ascii="Times New Roman" w:hAnsi="Times New Roman" w:cs="Times New Roman"/>
          <w:sz w:val="28"/>
          <w:szCs w:val="28"/>
        </w:rPr>
        <w:t>Раздел общего имущества супругов</w:t>
      </w:r>
      <w:r w:rsidR="0001577E">
        <w:rPr>
          <w:rFonts w:ascii="Times New Roman" w:hAnsi="Times New Roman" w:cs="Times New Roman"/>
          <w:sz w:val="28"/>
          <w:szCs w:val="28"/>
        </w:rPr>
        <w:t xml:space="preserve"> регламентирован статьей 38 Семейного кодекса Российской Федерации, где указано, что</w:t>
      </w:r>
      <w:bookmarkStart w:id="0" w:name="_GoBack"/>
      <w:bookmarkEnd w:id="0"/>
      <w:r w:rsidR="0001577E">
        <w:rPr>
          <w:rFonts w:ascii="Times New Roman" w:hAnsi="Times New Roman" w:cs="Times New Roman"/>
          <w:sz w:val="28"/>
          <w:szCs w:val="28"/>
        </w:rPr>
        <w:t xml:space="preserve"> он </w:t>
      </w:r>
      <w:r w:rsidR="0085646F" w:rsidRPr="0085646F">
        <w:rPr>
          <w:rFonts w:ascii="Times New Roman" w:hAnsi="Times New Roman" w:cs="Times New Roman"/>
          <w:sz w:val="28"/>
          <w:szCs w:val="28"/>
        </w:rPr>
        <w:t>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супругов.</w:t>
      </w:r>
    </w:p>
    <w:p w:rsidR="0085646F" w:rsidRPr="0085646F" w:rsidRDefault="0085646F" w:rsidP="00856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6F">
        <w:rPr>
          <w:rFonts w:ascii="Times New Roman" w:hAnsi="Times New Roman" w:cs="Times New Roman"/>
          <w:sz w:val="28"/>
          <w:szCs w:val="28"/>
        </w:rPr>
        <w:t>Общее имущество супругов может быть разделено между супругами по их соглашению. Соглашение о разделе общего имущества, нажитого супругами в период брака, должно быть нотариально удостоверено.</w:t>
      </w:r>
    </w:p>
    <w:p w:rsidR="0085646F" w:rsidRPr="0085646F" w:rsidRDefault="0085646F" w:rsidP="00856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6F">
        <w:rPr>
          <w:rFonts w:ascii="Times New Roman" w:hAnsi="Times New Roman" w:cs="Times New Roman"/>
          <w:sz w:val="28"/>
          <w:szCs w:val="28"/>
        </w:rPr>
        <w:t>В случае спора раздел общего имущества супругов, а также определение долей супругов в этом имуществе производятся в судебном порядке.</w:t>
      </w:r>
    </w:p>
    <w:p w:rsidR="0085646F" w:rsidRPr="0085646F" w:rsidRDefault="0085646F" w:rsidP="00856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6F">
        <w:rPr>
          <w:rFonts w:ascii="Times New Roman" w:hAnsi="Times New Roman" w:cs="Times New Roman"/>
          <w:sz w:val="28"/>
          <w:szCs w:val="28"/>
        </w:rPr>
        <w:t>При разделе общего имущества супругов суд по требованию супругов определяет, какое имущество подлежит передаче каждому из супругов. В случае,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</w:r>
    </w:p>
    <w:p w:rsidR="0085646F" w:rsidRPr="0085646F" w:rsidRDefault="0085646F" w:rsidP="00856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6F">
        <w:rPr>
          <w:rFonts w:ascii="Times New Roman" w:hAnsi="Times New Roman" w:cs="Times New Roman"/>
          <w:sz w:val="28"/>
          <w:szCs w:val="28"/>
        </w:rPr>
        <w:t>Суд может признать имущество, нажитое каждым из супругов в период их раздельного проживания при прекращении семейных отношений, собственностью каждого из них.</w:t>
      </w:r>
    </w:p>
    <w:p w:rsidR="0085646F" w:rsidRPr="0085646F" w:rsidRDefault="0085646F" w:rsidP="00856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6F">
        <w:rPr>
          <w:rFonts w:ascii="Times New Roman" w:hAnsi="Times New Roman" w:cs="Times New Roman"/>
          <w:sz w:val="28"/>
          <w:szCs w:val="28"/>
        </w:rPr>
        <w:t>Вещи, приобретенные исключительно для удовлетворения потребностей несовершеннолетних детей (одежда, обувь, школьные и спортивные принадлежности, музыкальные инструменты, детская библиотека и другие), разделу не подлежат и передаются без компенсации тому из супругов, с которым проживают дети.</w:t>
      </w:r>
    </w:p>
    <w:p w:rsidR="0085646F" w:rsidRPr="0085646F" w:rsidRDefault="0085646F" w:rsidP="00856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6F">
        <w:rPr>
          <w:rFonts w:ascii="Times New Roman" w:hAnsi="Times New Roman" w:cs="Times New Roman"/>
          <w:sz w:val="28"/>
          <w:szCs w:val="28"/>
        </w:rPr>
        <w:t>Вклады, внесенные супругами за счет общего имущества супругов на имя их общих несовершеннолетних детей, считаются принадлежащими этим детям и не учитываются при разделе общего имущества супругов.</w:t>
      </w:r>
    </w:p>
    <w:p w:rsidR="0085646F" w:rsidRPr="0085646F" w:rsidRDefault="0085646F" w:rsidP="00856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6F">
        <w:rPr>
          <w:rFonts w:ascii="Times New Roman" w:hAnsi="Times New Roman" w:cs="Times New Roman"/>
          <w:sz w:val="28"/>
          <w:szCs w:val="28"/>
        </w:rPr>
        <w:t>В случае раздела общего имущества супругов в период брака та часть общего имущества супругов, которая не была разделена, а также имущество, нажитое супругами в период брака в дальнейшем, составляют их совместную собственность.</w:t>
      </w:r>
    </w:p>
    <w:p w:rsidR="00FE50C8" w:rsidRPr="001270E1" w:rsidRDefault="0085646F" w:rsidP="00856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6F">
        <w:rPr>
          <w:rFonts w:ascii="Times New Roman" w:hAnsi="Times New Roman" w:cs="Times New Roman"/>
          <w:sz w:val="28"/>
          <w:szCs w:val="28"/>
        </w:rPr>
        <w:t>К требованиям супругов о разделе общего имущества супругов, брак которых расторгнут, применяется трехлетний срок исковой давности.</w:t>
      </w:r>
    </w:p>
    <w:sectPr w:rsidR="00FE50C8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1577E"/>
    <w:rsid w:val="000739BB"/>
    <w:rsid w:val="001270E1"/>
    <w:rsid w:val="0014388F"/>
    <w:rsid w:val="005E4002"/>
    <w:rsid w:val="007C3AD5"/>
    <w:rsid w:val="0085646F"/>
    <w:rsid w:val="00B022ED"/>
    <w:rsid w:val="00F54D65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BCE8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2023-12-24T13:44:00Z</dcterms:created>
  <dcterms:modified xsi:type="dcterms:W3CDTF">2023-12-24T23:20:00Z</dcterms:modified>
</cp:coreProperties>
</file>