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7E" w:rsidRPr="00894B7E" w:rsidRDefault="00894B7E" w:rsidP="00894B7E">
      <w:pPr>
        <w:jc w:val="both"/>
        <w:rPr>
          <w:rFonts w:ascii="Times New Roman" w:hAnsi="Times New Roman"/>
          <w:b/>
          <w:bCs/>
          <w:sz w:val="28"/>
          <w:szCs w:val="28"/>
        </w:rPr>
      </w:pPr>
      <w:r w:rsidRPr="00894B7E">
        <w:rPr>
          <w:rFonts w:ascii="Times New Roman" w:hAnsi="Times New Roman"/>
          <w:b/>
          <w:bCs/>
          <w:sz w:val="28"/>
          <w:szCs w:val="28"/>
        </w:rPr>
        <w:t>СОБРАНИЕ ДЕПУТАТОВ СКОВОРОДНЕВСКОГО СЕЛЬСОВЕТА</w:t>
      </w:r>
    </w:p>
    <w:p w:rsidR="00894B7E" w:rsidRPr="00894B7E" w:rsidRDefault="00894B7E" w:rsidP="00894B7E">
      <w:pPr>
        <w:ind w:left="360"/>
        <w:rPr>
          <w:rFonts w:ascii="Times New Roman" w:hAnsi="Times New Roman"/>
          <w:b/>
          <w:sz w:val="28"/>
          <w:szCs w:val="28"/>
        </w:rPr>
      </w:pPr>
      <w:r w:rsidRPr="00894B7E">
        <w:rPr>
          <w:rFonts w:ascii="Times New Roman" w:hAnsi="Times New Roman"/>
          <w:b/>
          <w:sz w:val="28"/>
          <w:szCs w:val="28"/>
        </w:rPr>
        <w:t>ХОМУТОВСКОГО РАЙОНА КУРСКОЙ ОБЛАСТИ</w:t>
      </w:r>
    </w:p>
    <w:p w:rsidR="00894B7E" w:rsidRPr="00894B7E" w:rsidRDefault="00894B7E" w:rsidP="00894B7E">
      <w:pPr>
        <w:ind w:left="360"/>
        <w:jc w:val="both"/>
        <w:rPr>
          <w:rFonts w:ascii="Times New Roman" w:hAnsi="Times New Roman"/>
          <w:b/>
          <w:sz w:val="32"/>
          <w:szCs w:val="32"/>
        </w:rPr>
      </w:pPr>
    </w:p>
    <w:p w:rsidR="00894B7E" w:rsidRPr="00894B7E" w:rsidRDefault="00894B7E" w:rsidP="00894B7E">
      <w:pPr>
        <w:ind w:left="360"/>
        <w:rPr>
          <w:rFonts w:ascii="Times New Roman" w:hAnsi="Times New Roman"/>
          <w:b/>
          <w:sz w:val="32"/>
          <w:szCs w:val="32"/>
        </w:rPr>
      </w:pPr>
      <w:r w:rsidRPr="00894B7E">
        <w:rPr>
          <w:rFonts w:ascii="Times New Roman" w:hAnsi="Times New Roman"/>
          <w:b/>
          <w:sz w:val="32"/>
          <w:szCs w:val="32"/>
        </w:rPr>
        <w:t>РЕШЕНИЕ</w:t>
      </w:r>
    </w:p>
    <w:p w:rsidR="00894B7E" w:rsidRPr="00894B7E" w:rsidRDefault="00894B7E" w:rsidP="00894B7E">
      <w:pPr>
        <w:ind w:left="360"/>
        <w:jc w:val="both"/>
        <w:rPr>
          <w:rFonts w:ascii="Times New Roman" w:hAnsi="Times New Roman"/>
          <w:b/>
          <w:sz w:val="32"/>
          <w:szCs w:val="32"/>
        </w:rPr>
      </w:pPr>
    </w:p>
    <w:tbl>
      <w:tblPr>
        <w:tblW w:w="9600" w:type="dxa"/>
        <w:tblLayout w:type="fixed"/>
        <w:tblLook w:val="04A0"/>
      </w:tblPr>
      <w:tblGrid>
        <w:gridCol w:w="9600"/>
      </w:tblGrid>
      <w:tr w:rsidR="00894B7E" w:rsidRPr="00894B7E" w:rsidTr="00894B7E">
        <w:trPr>
          <w:trHeight w:val="460"/>
        </w:trPr>
        <w:tc>
          <w:tcPr>
            <w:tcW w:w="9606" w:type="dxa"/>
            <w:vAlign w:val="center"/>
            <w:hideMark/>
          </w:tcPr>
          <w:p w:rsidR="00894B7E" w:rsidRPr="00894B7E" w:rsidRDefault="00894B7E">
            <w:pPr>
              <w:spacing w:line="276" w:lineRule="auto"/>
              <w:jc w:val="both"/>
              <w:rPr>
                <w:rFonts w:ascii="Times New Roman" w:eastAsia="Times New Roman" w:hAnsi="Times New Roman"/>
                <w:sz w:val="28"/>
                <w:szCs w:val="28"/>
              </w:rPr>
            </w:pPr>
            <w:r w:rsidRPr="00894B7E">
              <w:rPr>
                <w:rFonts w:ascii="Times New Roman" w:hAnsi="Times New Roman"/>
                <w:b/>
                <w:sz w:val="28"/>
                <w:szCs w:val="28"/>
              </w:rPr>
              <w:t>от 02 декабря 2015 года</w:t>
            </w:r>
            <w:r>
              <w:rPr>
                <w:rFonts w:ascii="Times New Roman" w:hAnsi="Times New Roman"/>
                <w:sz w:val="28"/>
                <w:szCs w:val="28"/>
              </w:rPr>
              <w:t xml:space="preserve">              </w:t>
            </w:r>
            <w:r w:rsidRPr="00894B7E">
              <w:rPr>
                <w:rFonts w:ascii="Times New Roman" w:hAnsi="Times New Roman"/>
                <w:sz w:val="28"/>
                <w:szCs w:val="28"/>
              </w:rPr>
              <w:t xml:space="preserve">              </w:t>
            </w:r>
            <w:r w:rsidRPr="00894B7E">
              <w:rPr>
                <w:rFonts w:ascii="Times New Roman" w:hAnsi="Times New Roman"/>
                <w:b/>
                <w:sz w:val="28"/>
                <w:szCs w:val="28"/>
              </w:rPr>
              <w:t>№5/25</w:t>
            </w:r>
          </w:p>
        </w:tc>
      </w:tr>
    </w:tbl>
    <w:p w:rsidR="00894B7E" w:rsidRPr="00894B7E" w:rsidRDefault="00894B7E" w:rsidP="00894B7E">
      <w:pPr>
        <w:ind w:right="4535"/>
        <w:jc w:val="both"/>
        <w:rPr>
          <w:rFonts w:ascii="Times New Roman" w:eastAsia="Times New Roman" w:hAnsi="Times New Roman"/>
          <w:b/>
          <w:sz w:val="28"/>
          <w:szCs w:val="28"/>
        </w:rPr>
      </w:pPr>
    </w:p>
    <w:p w:rsidR="00894B7E" w:rsidRPr="00894B7E" w:rsidRDefault="00894B7E" w:rsidP="00894B7E">
      <w:pPr>
        <w:ind w:right="4535"/>
        <w:jc w:val="both"/>
        <w:rPr>
          <w:rFonts w:ascii="Times New Roman" w:hAnsi="Times New Roman"/>
          <w:b/>
          <w:sz w:val="28"/>
          <w:szCs w:val="28"/>
        </w:rPr>
      </w:pPr>
      <w:r w:rsidRPr="00894B7E">
        <w:rPr>
          <w:rFonts w:ascii="Times New Roman" w:hAnsi="Times New Roman"/>
          <w:b/>
          <w:sz w:val="28"/>
          <w:szCs w:val="28"/>
        </w:rPr>
        <w:t>Об утверждении корректировки Правил землепользования и застройки муниципального образования «Сковородневский сельсовет» Хомутовского района Курской области</w:t>
      </w:r>
    </w:p>
    <w:p w:rsidR="00894B7E" w:rsidRPr="00894B7E" w:rsidRDefault="00894B7E" w:rsidP="00894B7E">
      <w:pPr>
        <w:ind w:left="360"/>
        <w:jc w:val="both"/>
        <w:rPr>
          <w:rFonts w:ascii="Times New Roman" w:hAnsi="Times New Roman"/>
          <w:b/>
          <w:sz w:val="28"/>
          <w:szCs w:val="28"/>
        </w:rPr>
      </w:pPr>
    </w:p>
    <w:p w:rsidR="00894B7E" w:rsidRPr="00894B7E" w:rsidRDefault="00894B7E" w:rsidP="00894B7E">
      <w:pPr>
        <w:ind w:firstLine="709"/>
        <w:jc w:val="both"/>
        <w:rPr>
          <w:rFonts w:ascii="Times New Roman" w:hAnsi="Times New Roman"/>
          <w:sz w:val="26"/>
          <w:szCs w:val="26"/>
        </w:rPr>
      </w:pPr>
      <w:r w:rsidRPr="00894B7E">
        <w:rPr>
          <w:rFonts w:ascii="Times New Roman" w:hAnsi="Times New Roman"/>
          <w:sz w:val="26"/>
          <w:szCs w:val="26"/>
        </w:rPr>
        <w:t xml:space="preserve">В соответствии с градостроительным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Законом Курской области от 31.10.2006 №76-ЗКО «О градостроительной деятельности в Курской области», учитывая протоколы публичных слушаний и заключение о результатах публичных слушаний по проекту Генерального плана муниципального образования «Сковородневский сельсовет» Хомутовского района Курской области, </w:t>
      </w:r>
      <w:r w:rsidRPr="00894B7E">
        <w:rPr>
          <w:rFonts w:ascii="Times New Roman" w:hAnsi="Times New Roman"/>
          <w:b/>
          <w:sz w:val="26"/>
          <w:szCs w:val="26"/>
        </w:rPr>
        <w:t>Собрание депутатов Сковородневского сельсовета Хомутовского района Курской области РЕШИЛО:</w:t>
      </w:r>
    </w:p>
    <w:p w:rsidR="00894B7E" w:rsidRPr="00894B7E" w:rsidRDefault="00894B7E" w:rsidP="00894B7E">
      <w:pPr>
        <w:ind w:firstLine="709"/>
        <w:jc w:val="both"/>
        <w:rPr>
          <w:rFonts w:ascii="Times New Roman" w:hAnsi="Times New Roman"/>
          <w:sz w:val="26"/>
          <w:szCs w:val="26"/>
        </w:rPr>
      </w:pPr>
      <w:r w:rsidRPr="00894B7E">
        <w:rPr>
          <w:rFonts w:ascii="Times New Roman" w:hAnsi="Times New Roman"/>
          <w:sz w:val="26"/>
          <w:szCs w:val="26"/>
        </w:rPr>
        <w:t>1.Утвердить корректировку Правил землепользования и застройки муниципального образования «Сковородневский сельсовет» Хомутовского района Курской области, включающих в себя графические и текстовые материалы, согласно приложения.</w:t>
      </w:r>
    </w:p>
    <w:p w:rsidR="00894B7E" w:rsidRPr="00894B7E" w:rsidRDefault="00894B7E" w:rsidP="00894B7E">
      <w:pPr>
        <w:ind w:firstLine="709"/>
        <w:jc w:val="both"/>
        <w:rPr>
          <w:rFonts w:ascii="Times New Roman" w:hAnsi="Times New Roman"/>
          <w:sz w:val="26"/>
          <w:szCs w:val="26"/>
        </w:rPr>
      </w:pPr>
      <w:r w:rsidRPr="00894B7E">
        <w:rPr>
          <w:rFonts w:ascii="Times New Roman" w:hAnsi="Times New Roman"/>
          <w:sz w:val="26"/>
          <w:szCs w:val="26"/>
        </w:rPr>
        <w:t>2.Обнародовать настоящее решение в установленном порядке.</w:t>
      </w:r>
    </w:p>
    <w:p w:rsidR="00894B7E" w:rsidRPr="00894B7E" w:rsidRDefault="00894B7E" w:rsidP="00894B7E">
      <w:pPr>
        <w:ind w:firstLine="709"/>
        <w:jc w:val="both"/>
        <w:rPr>
          <w:rFonts w:ascii="Times New Roman" w:hAnsi="Times New Roman"/>
          <w:sz w:val="26"/>
          <w:szCs w:val="26"/>
        </w:rPr>
      </w:pPr>
      <w:r w:rsidRPr="00894B7E">
        <w:rPr>
          <w:rFonts w:ascii="Times New Roman" w:hAnsi="Times New Roman"/>
          <w:sz w:val="26"/>
          <w:szCs w:val="26"/>
        </w:rPr>
        <w:t xml:space="preserve">3.Администрации Сковородневского сельсовета Хомутовского района Курской области в течение семи дней со дня официального опубликования в </w:t>
      </w:r>
      <w:r w:rsidRPr="00894B7E">
        <w:rPr>
          <w:rFonts w:ascii="Times New Roman" w:hAnsi="Times New Roman"/>
          <w:sz w:val="26"/>
          <w:szCs w:val="26"/>
        </w:rPr>
        <w:lastRenderedPageBreak/>
        <w:t>установленном порядке направить откорректированные Правила землепользования и застройки муниципального образования «Сковородневский сельсовет» Хомутовского района Курской области в администрацию Хомутовского района и в двухнедельный срок – в Комитет строительства и архитектуры Курской области для осуществления контроля за соблюдение  законодательства о градостроительной деятельности.</w:t>
      </w:r>
    </w:p>
    <w:p w:rsidR="00894B7E" w:rsidRPr="00894B7E" w:rsidRDefault="00894B7E" w:rsidP="00894B7E">
      <w:pPr>
        <w:ind w:firstLine="709"/>
        <w:jc w:val="both"/>
        <w:rPr>
          <w:rFonts w:ascii="Times New Roman" w:hAnsi="Times New Roman"/>
          <w:sz w:val="26"/>
          <w:szCs w:val="26"/>
        </w:rPr>
      </w:pPr>
      <w:r w:rsidRPr="00894B7E">
        <w:rPr>
          <w:rFonts w:ascii="Times New Roman" w:hAnsi="Times New Roman"/>
          <w:sz w:val="26"/>
          <w:szCs w:val="26"/>
        </w:rPr>
        <w:t>4.Администрации Сковородневского сельсовета Хомутовского района Курской области в течение десяти дней со дня утверждения корректировки Правил землепользования и застройки муниципального образования «Сковородневский сельсовет» Хомутовского района Курской области обеспечить доступ к Правилам землепользования и застройки в информационной системе территориального планирования.</w:t>
      </w:r>
    </w:p>
    <w:p w:rsidR="00894B7E" w:rsidRPr="00894B7E" w:rsidRDefault="00894B7E" w:rsidP="00894B7E">
      <w:pPr>
        <w:ind w:firstLine="709"/>
        <w:jc w:val="both"/>
        <w:rPr>
          <w:rFonts w:ascii="Times New Roman" w:hAnsi="Times New Roman"/>
          <w:sz w:val="26"/>
          <w:szCs w:val="26"/>
        </w:rPr>
      </w:pPr>
      <w:r w:rsidRPr="00894B7E">
        <w:rPr>
          <w:rFonts w:ascii="Times New Roman" w:hAnsi="Times New Roman"/>
          <w:sz w:val="26"/>
          <w:szCs w:val="26"/>
        </w:rPr>
        <w:t>5.Настоящее Решение вступает в силу со дня его официального опубликования.</w:t>
      </w:r>
    </w:p>
    <w:p w:rsidR="00894B7E" w:rsidRPr="00894B7E" w:rsidRDefault="00894B7E" w:rsidP="00894B7E">
      <w:pPr>
        <w:ind w:firstLine="709"/>
        <w:jc w:val="both"/>
        <w:rPr>
          <w:rFonts w:ascii="Times New Roman" w:hAnsi="Times New Roman"/>
          <w:sz w:val="26"/>
          <w:szCs w:val="26"/>
        </w:rPr>
      </w:pPr>
    </w:p>
    <w:p w:rsidR="00894B7E" w:rsidRPr="00894B7E" w:rsidRDefault="00894B7E" w:rsidP="00894B7E">
      <w:pPr>
        <w:pStyle w:val="1"/>
        <w:spacing w:before="0" w:after="0"/>
        <w:jc w:val="left"/>
        <w:rPr>
          <w:rFonts w:ascii="Times New Roman" w:hAnsi="Times New Roman"/>
          <w:b w:val="0"/>
          <w:bCs w:val="0"/>
          <w:sz w:val="26"/>
          <w:szCs w:val="26"/>
        </w:rPr>
      </w:pPr>
      <w:r w:rsidRPr="00894B7E">
        <w:rPr>
          <w:rFonts w:ascii="Times New Roman" w:hAnsi="Times New Roman"/>
          <w:b w:val="0"/>
          <w:bCs w:val="0"/>
          <w:sz w:val="26"/>
          <w:szCs w:val="26"/>
        </w:rPr>
        <w:t xml:space="preserve">Председатель Собрания депутатов </w:t>
      </w:r>
    </w:p>
    <w:p w:rsidR="00894B7E" w:rsidRPr="00894B7E" w:rsidRDefault="00894B7E" w:rsidP="00894B7E">
      <w:pPr>
        <w:rPr>
          <w:lang w:eastAsia="ru-RU"/>
        </w:rPr>
      </w:pPr>
    </w:p>
    <w:p w:rsidR="00894B7E" w:rsidRPr="00894B7E" w:rsidRDefault="00894B7E" w:rsidP="00894B7E">
      <w:pPr>
        <w:pStyle w:val="aff7"/>
        <w:spacing w:after="0"/>
        <w:ind w:left="0"/>
        <w:jc w:val="left"/>
        <w:rPr>
          <w:rFonts w:ascii="Times New Roman" w:hAnsi="Times New Roman"/>
          <w:sz w:val="26"/>
          <w:szCs w:val="26"/>
        </w:rPr>
      </w:pPr>
      <w:r w:rsidRPr="00894B7E">
        <w:rPr>
          <w:rFonts w:ascii="Times New Roman" w:hAnsi="Times New Roman"/>
          <w:sz w:val="26"/>
          <w:szCs w:val="26"/>
        </w:rPr>
        <w:t xml:space="preserve">Сковородневского сельсовета </w:t>
      </w:r>
    </w:p>
    <w:p w:rsidR="00894B7E" w:rsidRPr="00894B7E" w:rsidRDefault="00894B7E" w:rsidP="00894B7E">
      <w:pPr>
        <w:pStyle w:val="aff7"/>
        <w:spacing w:after="0"/>
        <w:ind w:left="0"/>
        <w:rPr>
          <w:rFonts w:ascii="Times New Roman" w:hAnsi="Times New Roman"/>
          <w:sz w:val="26"/>
          <w:szCs w:val="26"/>
        </w:rPr>
      </w:pPr>
      <w:r w:rsidRPr="00894B7E">
        <w:rPr>
          <w:rFonts w:ascii="Times New Roman" w:hAnsi="Times New Roman"/>
          <w:sz w:val="26"/>
          <w:szCs w:val="26"/>
        </w:rPr>
        <w:t>Хомутовского района                                                                           Ж.С.Пучкова</w:t>
      </w:r>
    </w:p>
    <w:p w:rsidR="00894B7E" w:rsidRPr="00894B7E" w:rsidRDefault="00894B7E" w:rsidP="00894B7E">
      <w:pPr>
        <w:rPr>
          <w:rFonts w:ascii="Times New Roman" w:hAnsi="Times New Roman"/>
          <w:sz w:val="24"/>
          <w:szCs w:val="24"/>
        </w:rPr>
      </w:pPr>
    </w:p>
    <w:p w:rsidR="00656C90" w:rsidRPr="00894B7E"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656C90" w:rsidRDefault="00656C90" w:rsidP="004E67D2">
      <w:pPr>
        <w:widowControl w:val="0"/>
        <w:spacing w:line="240" w:lineRule="auto"/>
        <w:rPr>
          <w:rFonts w:ascii="Times New Roman" w:hAnsi="Times New Roman"/>
          <w:b/>
          <w:sz w:val="23"/>
          <w:szCs w:val="23"/>
        </w:rPr>
      </w:pPr>
    </w:p>
    <w:p w:rsidR="004E67D2" w:rsidRPr="00407E99" w:rsidRDefault="004E67D2" w:rsidP="004E67D2">
      <w:pPr>
        <w:widowControl w:val="0"/>
        <w:spacing w:line="240" w:lineRule="auto"/>
        <w:rPr>
          <w:rFonts w:ascii="Times New Roman" w:hAnsi="Times New Roman"/>
          <w:b/>
          <w:sz w:val="36"/>
          <w:szCs w:val="36"/>
        </w:rPr>
      </w:pPr>
      <w:r w:rsidRPr="00407E99">
        <w:rPr>
          <w:rFonts w:ascii="Times New Roman" w:hAnsi="Times New Roman"/>
          <w:b/>
          <w:sz w:val="23"/>
          <w:szCs w:val="23"/>
        </w:rPr>
        <w:t>ИНДИВИДУАЛЬНЫЙ ПРЕДПРИНИМАТЕЛЬ</w:t>
      </w:r>
    </w:p>
    <w:p w:rsidR="004E67D2" w:rsidRPr="00407E99" w:rsidRDefault="004E67D2" w:rsidP="004E67D2">
      <w:pPr>
        <w:widowControl w:val="0"/>
        <w:spacing w:line="240" w:lineRule="auto"/>
        <w:rPr>
          <w:rFonts w:ascii="Times New Roman" w:hAnsi="Times New Roman"/>
          <w:b/>
          <w:sz w:val="36"/>
          <w:szCs w:val="36"/>
        </w:rPr>
      </w:pPr>
      <w:r w:rsidRPr="00407E99">
        <w:rPr>
          <w:rFonts w:ascii="Times New Roman" w:hAnsi="Times New Roman"/>
          <w:b/>
          <w:sz w:val="36"/>
          <w:szCs w:val="36"/>
        </w:rPr>
        <w:t>ВОРОБЬЁВ АНДРЕЙ АЛЕКСЕЕВИЧ</w:t>
      </w:r>
    </w:p>
    <w:p w:rsidR="004E67D2" w:rsidRPr="00407E99" w:rsidRDefault="00BA76B8" w:rsidP="004E67D2">
      <w:pPr>
        <w:widowControl w:val="0"/>
        <w:spacing w:line="240" w:lineRule="auto"/>
        <w:ind w:left="-240"/>
        <w:rPr>
          <w:rFonts w:ascii="Times New Roman" w:hAnsi="Times New Roman"/>
          <w:b/>
          <w:sz w:val="16"/>
          <w:szCs w:val="16"/>
        </w:rPr>
      </w:pPr>
      <w:r>
        <w:rPr>
          <w:rFonts w:ascii="Times New Roman" w:hAnsi="Times New Roman"/>
          <w:b/>
          <w:noProof/>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18.35pt;margin-top:5pt;width:425.9pt;height:0;z-index:251661312" o:connectortype="straight" strokeweight="1pt"/>
        </w:pict>
      </w:r>
      <w:r>
        <w:rPr>
          <w:rFonts w:ascii="Times New Roman" w:hAnsi="Times New Roman"/>
          <w:b/>
          <w:noProof/>
          <w:sz w:val="16"/>
          <w:szCs w:val="16"/>
        </w:rPr>
        <w:pict>
          <v:shape id="_x0000_s1026" type="#_x0000_t32" style="position:absolute;left:0;text-align:left;margin-left:18.25pt;margin-top:1.4pt;width:425.9pt;height:0;z-index:251660288" o:connectortype="straight" strokecolor="#c00000" strokeweight="3pt"/>
        </w:pict>
      </w:r>
    </w:p>
    <w:p w:rsidR="004E67D2" w:rsidRPr="00407E99" w:rsidRDefault="004E67D2" w:rsidP="004E67D2">
      <w:pPr>
        <w:widowControl w:val="0"/>
        <w:spacing w:line="240" w:lineRule="auto"/>
        <w:contextualSpacing/>
        <w:rPr>
          <w:rFonts w:ascii="Times New Roman" w:hAnsi="Times New Roman"/>
        </w:rPr>
      </w:pPr>
      <w:r w:rsidRPr="00407E99">
        <w:rPr>
          <w:rFonts w:ascii="Times New Roman" w:hAnsi="Times New Roman"/>
          <w:bCs/>
        </w:rPr>
        <w:lastRenderedPageBreak/>
        <w:t>305019 Курск, ул. Нижняя Раздельная, д. 41 тел.</w:t>
      </w:r>
      <w:r w:rsidRPr="00407E99">
        <w:rPr>
          <w:rFonts w:ascii="Times New Roman" w:hAnsi="Times New Roman"/>
        </w:rPr>
        <w:t>/факс (4712) 58-35-50</w:t>
      </w:r>
    </w:p>
    <w:p w:rsidR="004E67D2" w:rsidRPr="00407E99" w:rsidRDefault="004E67D2" w:rsidP="004E67D2">
      <w:pPr>
        <w:widowControl w:val="0"/>
        <w:contextualSpacing/>
        <w:rPr>
          <w:rFonts w:ascii="Times New Roman" w:hAnsi="Times New Roman"/>
          <w:bCs/>
          <w:shadow/>
          <w:lang w:val="en-US"/>
        </w:rPr>
      </w:pPr>
      <w:r w:rsidRPr="00407E99">
        <w:rPr>
          <w:rFonts w:ascii="Times New Roman" w:hAnsi="Times New Roman"/>
          <w:lang w:val="en-US"/>
        </w:rPr>
        <w:t xml:space="preserve">E-mail: </w:t>
      </w:r>
      <w:hyperlink r:id="rId7" w:history="1">
        <w:r w:rsidRPr="00407E99">
          <w:rPr>
            <w:rStyle w:val="aa"/>
            <w:rFonts w:ascii="Times New Roman" w:hAnsi="Times New Roman"/>
            <w:color w:val="auto"/>
            <w:sz w:val="23"/>
            <w:szCs w:val="23"/>
            <w:lang w:val="en-US"/>
          </w:rPr>
          <w:t>andr.vorobyev@gmail.com</w:t>
        </w:r>
      </w:hyperlink>
    </w:p>
    <w:tbl>
      <w:tblPr>
        <w:tblW w:w="0" w:type="auto"/>
        <w:tblInd w:w="4503" w:type="dxa"/>
        <w:tblLook w:val="01E0"/>
      </w:tblPr>
      <w:tblGrid>
        <w:gridCol w:w="5067"/>
      </w:tblGrid>
      <w:tr w:rsidR="004E67D2" w:rsidRPr="007160D9" w:rsidTr="00221291">
        <w:tc>
          <w:tcPr>
            <w:tcW w:w="5067" w:type="dxa"/>
            <w:shd w:val="clear" w:color="auto" w:fill="auto"/>
          </w:tcPr>
          <w:p w:rsidR="004E67D2" w:rsidRPr="007160D9" w:rsidRDefault="004E67D2" w:rsidP="00221291">
            <w:pPr>
              <w:suppressAutoHyphens/>
              <w:spacing w:line="240" w:lineRule="auto"/>
              <w:rPr>
                <w:rFonts w:ascii="Times New Roman" w:hAnsi="Times New Roman"/>
                <w:b/>
                <w:sz w:val="24"/>
                <w:szCs w:val="24"/>
              </w:rPr>
            </w:pPr>
            <w:r w:rsidRPr="007160D9">
              <w:rPr>
                <w:rFonts w:ascii="Times New Roman" w:hAnsi="Times New Roman"/>
                <w:b/>
                <w:sz w:val="24"/>
                <w:szCs w:val="24"/>
              </w:rPr>
              <w:t>УТВЕРЖДЕНО РЕШЕНИЕМ</w:t>
            </w:r>
          </w:p>
          <w:p w:rsidR="004E67D2" w:rsidRPr="007160D9" w:rsidRDefault="004E67D2" w:rsidP="00221291">
            <w:pPr>
              <w:suppressAutoHyphens/>
              <w:spacing w:line="240" w:lineRule="auto"/>
              <w:rPr>
                <w:rFonts w:ascii="Times New Roman" w:hAnsi="Times New Roman"/>
                <w:b/>
                <w:sz w:val="24"/>
                <w:szCs w:val="24"/>
              </w:rPr>
            </w:pPr>
            <w:r w:rsidRPr="007160D9">
              <w:rPr>
                <w:rFonts w:ascii="Times New Roman" w:hAnsi="Times New Roman"/>
                <w:b/>
                <w:sz w:val="24"/>
                <w:szCs w:val="24"/>
              </w:rPr>
              <w:t>СОБРАНИЯ ДЕПУТАТОВ</w:t>
            </w:r>
          </w:p>
          <w:p w:rsidR="004E67D2" w:rsidRPr="007160D9" w:rsidRDefault="004E67D2" w:rsidP="00221291">
            <w:pPr>
              <w:suppressAutoHyphens/>
              <w:spacing w:line="240" w:lineRule="auto"/>
              <w:rPr>
                <w:rFonts w:ascii="Times New Roman" w:hAnsi="Times New Roman"/>
                <w:b/>
                <w:sz w:val="24"/>
                <w:szCs w:val="24"/>
              </w:rPr>
            </w:pPr>
            <w:r>
              <w:rPr>
                <w:rFonts w:ascii="Times New Roman" w:hAnsi="Times New Roman"/>
                <w:b/>
                <w:sz w:val="24"/>
                <w:szCs w:val="24"/>
              </w:rPr>
              <w:t>СКОВОРОДНЕВСКОГО</w:t>
            </w:r>
            <w:r w:rsidRPr="007160D9">
              <w:rPr>
                <w:rFonts w:ascii="Times New Roman" w:hAnsi="Times New Roman"/>
                <w:b/>
                <w:sz w:val="24"/>
                <w:szCs w:val="24"/>
              </w:rPr>
              <w:t xml:space="preserve"> СЕЛЬСОВЕТА</w:t>
            </w:r>
          </w:p>
          <w:p w:rsidR="004E67D2" w:rsidRPr="007160D9" w:rsidRDefault="004E67D2" w:rsidP="00221291">
            <w:pPr>
              <w:suppressAutoHyphens/>
              <w:spacing w:line="240" w:lineRule="auto"/>
              <w:rPr>
                <w:rFonts w:ascii="Times New Roman" w:hAnsi="Times New Roman"/>
                <w:b/>
                <w:sz w:val="24"/>
                <w:szCs w:val="24"/>
              </w:rPr>
            </w:pPr>
            <w:r>
              <w:rPr>
                <w:rFonts w:ascii="Times New Roman" w:hAnsi="Times New Roman"/>
                <w:b/>
                <w:sz w:val="24"/>
                <w:szCs w:val="24"/>
              </w:rPr>
              <w:t>ХОМУТОВСКОГО</w:t>
            </w:r>
            <w:r w:rsidRPr="007160D9">
              <w:rPr>
                <w:rFonts w:ascii="Times New Roman" w:hAnsi="Times New Roman"/>
                <w:b/>
                <w:sz w:val="24"/>
                <w:szCs w:val="24"/>
              </w:rPr>
              <w:t xml:space="preserve"> РАЙОНА</w:t>
            </w:r>
          </w:p>
          <w:p w:rsidR="004E67D2" w:rsidRPr="007160D9" w:rsidRDefault="004E67D2" w:rsidP="00221291">
            <w:pPr>
              <w:suppressAutoHyphens/>
              <w:spacing w:line="240" w:lineRule="auto"/>
              <w:rPr>
                <w:rFonts w:ascii="Times New Roman" w:hAnsi="Times New Roman"/>
                <w:b/>
                <w:sz w:val="24"/>
                <w:szCs w:val="24"/>
              </w:rPr>
            </w:pPr>
            <w:r w:rsidRPr="007160D9">
              <w:rPr>
                <w:rFonts w:ascii="Times New Roman" w:hAnsi="Times New Roman"/>
                <w:b/>
                <w:sz w:val="24"/>
                <w:szCs w:val="24"/>
              </w:rPr>
              <w:t>КУРСКОЙ ОБЛАСТИ</w:t>
            </w:r>
          </w:p>
          <w:p w:rsidR="004E67D2" w:rsidRPr="007160D9" w:rsidRDefault="004E67D2" w:rsidP="00221291">
            <w:pPr>
              <w:widowControl w:val="0"/>
              <w:spacing w:line="240" w:lineRule="auto"/>
              <w:rPr>
                <w:rFonts w:ascii="Times New Roman" w:hAnsi="Times New Roman"/>
                <w:sz w:val="20"/>
                <w:szCs w:val="20"/>
                <w:lang w:eastAsia="ru-RU"/>
              </w:rPr>
            </w:pPr>
            <w:r w:rsidRPr="007160D9">
              <w:rPr>
                <w:rFonts w:ascii="Times New Roman" w:hAnsi="Times New Roman"/>
                <w:b/>
                <w:sz w:val="24"/>
                <w:szCs w:val="24"/>
              </w:rPr>
              <w:t xml:space="preserve">от </w:t>
            </w:r>
            <w:r>
              <w:rPr>
                <w:rFonts w:ascii="Times New Roman" w:hAnsi="Times New Roman"/>
                <w:b/>
                <w:sz w:val="24"/>
                <w:szCs w:val="24"/>
              </w:rPr>
              <w:t>_____________</w:t>
            </w:r>
            <w:r w:rsidRPr="007160D9">
              <w:rPr>
                <w:rFonts w:ascii="Times New Roman" w:hAnsi="Times New Roman"/>
                <w:b/>
                <w:sz w:val="24"/>
                <w:szCs w:val="24"/>
              </w:rPr>
              <w:t xml:space="preserve"> года № </w:t>
            </w:r>
            <w:r>
              <w:rPr>
                <w:rFonts w:ascii="Times New Roman" w:hAnsi="Times New Roman"/>
                <w:b/>
                <w:sz w:val="24"/>
                <w:szCs w:val="24"/>
              </w:rPr>
              <w:t>____</w:t>
            </w:r>
          </w:p>
        </w:tc>
      </w:tr>
    </w:tbl>
    <w:p w:rsidR="004E67D2" w:rsidRDefault="004E67D2" w:rsidP="004E67D2">
      <w:pPr>
        <w:widowControl w:val="0"/>
        <w:spacing w:line="240" w:lineRule="auto"/>
        <w:ind w:left="-238"/>
        <w:rPr>
          <w:rFonts w:ascii="Times New Roman" w:hAnsi="Times New Roman"/>
          <w:sz w:val="20"/>
          <w:szCs w:val="20"/>
          <w:lang w:eastAsia="ru-RU"/>
        </w:rPr>
      </w:pPr>
    </w:p>
    <w:p w:rsidR="004E67D2" w:rsidRPr="00995C1F" w:rsidRDefault="004E67D2" w:rsidP="004E67D2">
      <w:pPr>
        <w:widowControl w:val="0"/>
        <w:spacing w:line="240" w:lineRule="auto"/>
        <w:ind w:left="-238"/>
        <w:rPr>
          <w:rFonts w:ascii="Times New Roman" w:hAnsi="Times New Roman"/>
          <w:sz w:val="20"/>
          <w:szCs w:val="20"/>
          <w:lang w:eastAsia="ru-RU"/>
        </w:rPr>
      </w:pPr>
    </w:p>
    <w:p w:rsidR="004E67D2" w:rsidRPr="00407E99" w:rsidRDefault="004E67D2" w:rsidP="004E67D2">
      <w:pPr>
        <w:widowControl w:val="0"/>
        <w:spacing w:line="240" w:lineRule="auto"/>
        <w:ind w:left="-238"/>
        <w:rPr>
          <w:rFonts w:ascii="Times New Roman" w:hAnsi="Times New Roman"/>
          <w:sz w:val="20"/>
          <w:szCs w:val="20"/>
          <w:lang w:val="en-US" w:eastAsia="ru-RU"/>
        </w:rPr>
      </w:pPr>
      <w:r>
        <w:rPr>
          <w:noProof/>
          <w:lang w:eastAsia="ru-RU"/>
        </w:rPr>
        <w:drawing>
          <wp:inline distT="0" distB="0" distL="0" distR="0">
            <wp:extent cx="1514475" cy="1943100"/>
            <wp:effectExtent l="19050" t="0" r="9525" b="0"/>
            <wp:docPr id="1" name="Рисунок 3" descr="http://0.avatars.yandex.net/get-entity_search/aHR0cDovL3VwbG9hZC53aWtpbWVkaWEub3JnL3dpa2lwZWRpYS9jb21tb25zL2QvZDcvQ29hdF9vZl9Bcm1zX29mX0tob211dG92c2t5X3JheW9uXyUyOEt1cnNrX29ibGFzdCUyOS5wbmc-/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0.avatars.yandex.net/get-entity_search/aHR0cDovL3VwbG9hZC53aWtpbWVkaWEub3JnL3dpa2lwZWRpYS9jb21tb25zL2QvZDcvQ29hdF9vZl9Bcm1zX29mX0tob211dG92c2t5X3JheW9uXyUyOEt1cnNrX29ibGFzdCUyOS5wbmc-/S120xU"/>
                    <pic:cNvPicPr>
                      <a:picLocks noChangeAspect="1" noChangeArrowheads="1"/>
                    </pic:cNvPicPr>
                  </pic:nvPicPr>
                  <pic:blipFill>
                    <a:blip r:embed="rId8"/>
                    <a:srcRect/>
                    <a:stretch>
                      <a:fillRect/>
                    </a:stretch>
                  </pic:blipFill>
                  <pic:spPr bwMode="auto">
                    <a:xfrm>
                      <a:off x="0" y="0"/>
                      <a:ext cx="1514475" cy="1943100"/>
                    </a:xfrm>
                    <a:prstGeom prst="rect">
                      <a:avLst/>
                    </a:prstGeom>
                    <a:noFill/>
                    <a:ln w="9525">
                      <a:noFill/>
                      <a:miter lim="800000"/>
                      <a:headEnd/>
                      <a:tailEnd/>
                    </a:ln>
                  </pic:spPr>
                </pic:pic>
              </a:graphicData>
            </a:graphic>
          </wp:inline>
        </w:drawing>
      </w:r>
    </w:p>
    <w:p w:rsidR="004E67D2" w:rsidRDefault="004E67D2" w:rsidP="004E67D2">
      <w:pPr>
        <w:widowControl w:val="0"/>
        <w:spacing w:line="240" w:lineRule="auto"/>
        <w:ind w:left="-238"/>
        <w:rPr>
          <w:rFonts w:ascii="Times New Roman" w:hAnsi="Times New Roman"/>
          <w:b/>
          <w:sz w:val="16"/>
          <w:szCs w:val="16"/>
          <w:lang w:eastAsia="ru-RU"/>
        </w:rPr>
      </w:pPr>
    </w:p>
    <w:p w:rsidR="004E67D2" w:rsidRDefault="004E67D2" w:rsidP="004E67D2">
      <w:pPr>
        <w:widowControl w:val="0"/>
        <w:spacing w:line="240" w:lineRule="auto"/>
        <w:ind w:left="-238"/>
        <w:rPr>
          <w:rFonts w:ascii="Times New Roman" w:hAnsi="Times New Roman"/>
          <w:b/>
          <w:sz w:val="16"/>
          <w:szCs w:val="16"/>
          <w:lang w:eastAsia="ru-RU"/>
        </w:rPr>
      </w:pPr>
    </w:p>
    <w:p w:rsidR="004E67D2" w:rsidRDefault="004E67D2" w:rsidP="004E67D2">
      <w:pPr>
        <w:widowControl w:val="0"/>
        <w:spacing w:line="240" w:lineRule="auto"/>
        <w:ind w:left="-238"/>
        <w:rPr>
          <w:rFonts w:ascii="Times New Roman" w:hAnsi="Times New Roman"/>
          <w:b/>
          <w:sz w:val="16"/>
          <w:szCs w:val="16"/>
          <w:lang w:eastAsia="ru-RU"/>
        </w:rPr>
      </w:pPr>
    </w:p>
    <w:p w:rsidR="004E67D2" w:rsidRPr="00407E99" w:rsidRDefault="004E67D2" w:rsidP="004E67D2">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КОРРЕКТИРОВКА</w:t>
      </w:r>
    </w:p>
    <w:p w:rsidR="004E67D2" w:rsidRDefault="004E67D2" w:rsidP="004E67D2">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 xml:space="preserve">ПРАВИЛ ЗЕМЛЕПОЛЬЗОВАНИЯ И ЗАСТРОЙКИ </w:t>
      </w:r>
    </w:p>
    <w:p w:rsidR="004E67D2" w:rsidRPr="004F2FB4" w:rsidRDefault="004E67D2" w:rsidP="004E67D2">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4E67D2" w:rsidRPr="004F2FB4" w:rsidRDefault="004E67D2" w:rsidP="004E67D2">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СКОВОРОДНЕВСКИЙ</w:t>
      </w:r>
      <w:r w:rsidRPr="004F2FB4">
        <w:rPr>
          <w:rFonts w:ascii="Times New Roman" w:eastAsia="Times New Roman" w:hAnsi="Times New Roman"/>
          <w:b/>
          <w:sz w:val="36"/>
          <w:szCs w:val="36"/>
          <w:lang w:eastAsia="ru-RU"/>
        </w:rPr>
        <w:t xml:space="preserve"> СЕЛЬСОВЕТ»</w:t>
      </w:r>
    </w:p>
    <w:p w:rsidR="004E67D2" w:rsidRDefault="004E67D2" w:rsidP="004E67D2">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ХОМУТОВСКОГО РАЙОНА</w:t>
      </w:r>
    </w:p>
    <w:p w:rsidR="004E67D2" w:rsidRPr="004F2FB4" w:rsidRDefault="004E67D2" w:rsidP="004E67D2">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КУРСКОЙ ОБЛАСТИ</w:t>
      </w:r>
    </w:p>
    <w:p w:rsidR="004E67D2" w:rsidRDefault="004E67D2" w:rsidP="004E67D2">
      <w:pPr>
        <w:widowControl w:val="0"/>
        <w:autoSpaceDE w:val="0"/>
        <w:rPr>
          <w:rFonts w:ascii="Times New Roman" w:hAnsi="Times New Roman"/>
          <w:b/>
          <w:bCs/>
        </w:rPr>
      </w:pPr>
    </w:p>
    <w:p w:rsidR="004E67D2" w:rsidRDefault="004E67D2" w:rsidP="004E67D2">
      <w:pPr>
        <w:widowControl w:val="0"/>
        <w:autoSpaceDE w:val="0"/>
        <w:rPr>
          <w:rFonts w:ascii="Times New Roman" w:hAnsi="Times New Roman"/>
          <w:b/>
          <w:bCs/>
        </w:rPr>
      </w:pPr>
    </w:p>
    <w:p w:rsidR="004E67D2" w:rsidRDefault="004E67D2" w:rsidP="004E67D2">
      <w:pPr>
        <w:widowControl w:val="0"/>
        <w:autoSpaceDE w:val="0"/>
        <w:rPr>
          <w:rFonts w:ascii="Times New Roman" w:hAnsi="Times New Roman"/>
          <w:b/>
          <w:bCs/>
        </w:rPr>
      </w:pPr>
    </w:p>
    <w:p w:rsidR="004E67D2" w:rsidRDefault="004E67D2" w:rsidP="004E67D2">
      <w:pPr>
        <w:widowControl w:val="0"/>
        <w:autoSpaceDE w:val="0"/>
        <w:rPr>
          <w:rFonts w:ascii="Times New Roman" w:hAnsi="Times New Roman"/>
          <w:b/>
          <w:bCs/>
        </w:rPr>
      </w:pPr>
    </w:p>
    <w:p w:rsidR="004E67D2" w:rsidRDefault="004E67D2" w:rsidP="004E67D2">
      <w:pPr>
        <w:widowControl w:val="0"/>
        <w:autoSpaceDE w:val="0"/>
        <w:rPr>
          <w:rFonts w:ascii="Times New Roman" w:hAnsi="Times New Roman"/>
          <w:b/>
          <w:bCs/>
        </w:rPr>
      </w:pPr>
    </w:p>
    <w:p w:rsidR="004E67D2" w:rsidRDefault="004E67D2" w:rsidP="004E67D2">
      <w:pPr>
        <w:widowControl w:val="0"/>
        <w:autoSpaceDE w:val="0"/>
        <w:rPr>
          <w:rFonts w:ascii="Times New Roman" w:hAnsi="Times New Roman"/>
          <w:b/>
          <w:bCs/>
        </w:rPr>
      </w:pPr>
    </w:p>
    <w:p w:rsidR="004E67D2" w:rsidRDefault="004E67D2" w:rsidP="004E67D2">
      <w:pPr>
        <w:widowControl w:val="0"/>
        <w:autoSpaceDE w:val="0"/>
        <w:rPr>
          <w:rFonts w:ascii="Times New Roman" w:hAnsi="Times New Roman"/>
          <w:b/>
          <w:bCs/>
        </w:rPr>
      </w:pPr>
    </w:p>
    <w:p w:rsidR="004E67D2" w:rsidRDefault="004E67D2" w:rsidP="004E67D2">
      <w:pPr>
        <w:widowControl w:val="0"/>
        <w:autoSpaceDE w:val="0"/>
        <w:rPr>
          <w:rFonts w:ascii="Times New Roman" w:hAnsi="Times New Roman"/>
          <w:b/>
          <w:bCs/>
        </w:rPr>
      </w:pPr>
    </w:p>
    <w:p w:rsidR="004E67D2" w:rsidRPr="00C5279C" w:rsidRDefault="004E67D2" w:rsidP="004E67D2">
      <w:pPr>
        <w:widowControl w:val="0"/>
        <w:autoSpaceDE w:val="0"/>
        <w:rPr>
          <w:rFonts w:ascii="Times New Roman" w:hAnsi="Times New Roman"/>
          <w:b/>
          <w:bCs/>
          <w:sz w:val="16"/>
          <w:szCs w:val="16"/>
        </w:rPr>
      </w:pPr>
    </w:p>
    <w:p w:rsidR="004E67D2" w:rsidRPr="00C5279C" w:rsidRDefault="004E67D2" w:rsidP="004E67D2">
      <w:pPr>
        <w:widowControl w:val="0"/>
        <w:autoSpaceDE w:val="0"/>
        <w:rPr>
          <w:rFonts w:ascii="Times New Roman" w:hAnsi="Times New Roman"/>
          <w:b/>
          <w:bCs/>
          <w:sz w:val="16"/>
          <w:szCs w:val="16"/>
        </w:rPr>
      </w:pPr>
    </w:p>
    <w:p w:rsidR="004E67D2" w:rsidRPr="00C5279C" w:rsidRDefault="004E67D2" w:rsidP="004E67D2">
      <w:pPr>
        <w:widowControl w:val="0"/>
        <w:autoSpaceDE w:val="0"/>
        <w:rPr>
          <w:rFonts w:ascii="Times New Roman" w:hAnsi="Times New Roman"/>
          <w:b/>
          <w:bCs/>
          <w:sz w:val="16"/>
          <w:szCs w:val="16"/>
        </w:rPr>
      </w:pPr>
    </w:p>
    <w:p w:rsidR="004E67D2" w:rsidRPr="00407E99" w:rsidRDefault="004E67D2" w:rsidP="004E67D2">
      <w:pPr>
        <w:widowControl w:val="0"/>
        <w:autoSpaceDE w:val="0"/>
        <w:rPr>
          <w:rFonts w:ascii="Times New Roman" w:hAnsi="Times New Roman"/>
          <w:b/>
          <w:bCs/>
        </w:rPr>
        <w:sectPr w:rsidR="004E67D2" w:rsidRPr="00407E99" w:rsidSect="00037A1F">
          <w:headerReference w:type="even" r:id="rId9"/>
          <w:headerReference w:type="default" r:id="rId10"/>
          <w:footerReference w:type="default" r:id="rId11"/>
          <w:pgSz w:w="11906" w:h="16838"/>
          <w:pgMar w:top="1134" w:right="1134" w:bottom="1418" w:left="1418" w:header="708" w:footer="708" w:gutter="0"/>
          <w:cols w:space="708"/>
          <w:titlePg/>
          <w:docGrid w:linePitch="360"/>
        </w:sectPr>
      </w:pPr>
      <w:r w:rsidRPr="00407E99">
        <w:rPr>
          <w:rFonts w:ascii="Times New Roman" w:hAnsi="Times New Roman"/>
          <w:b/>
          <w:bCs/>
        </w:rPr>
        <w:t>г. Курск</w:t>
      </w:r>
      <w:r>
        <w:rPr>
          <w:rFonts w:ascii="Times New Roman" w:hAnsi="Times New Roman"/>
          <w:b/>
          <w:bCs/>
        </w:rPr>
        <w:t xml:space="preserve"> </w:t>
      </w:r>
      <w:smartTag w:uri="urn:schemas-microsoft-com:office:smarttags" w:element="metricconverter">
        <w:smartTagPr>
          <w:attr w:name="ProductID" w:val="2015 г"/>
        </w:smartTagPr>
        <w:r w:rsidRPr="00407E99">
          <w:rPr>
            <w:rFonts w:ascii="Times New Roman" w:hAnsi="Times New Roman"/>
            <w:b/>
            <w:bCs/>
          </w:rPr>
          <w:t>201</w:t>
        </w:r>
        <w:r>
          <w:rPr>
            <w:rFonts w:ascii="Times New Roman" w:hAnsi="Times New Roman"/>
            <w:b/>
            <w:bCs/>
          </w:rPr>
          <w:t>5</w:t>
        </w:r>
        <w:r w:rsidRPr="00407E99">
          <w:rPr>
            <w:rFonts w:ascii="Times New Roman" w:hAnsi="Times New Roman"/>
            <w:b/>
            <w:bCs/>
          </w:rPr>
          <w:t xml:space="preserve"> г</w:t>
        </w:r>
      </w:smartTag>
      <w:r w:rsidRPr="00407E99">
        <w:rPr>
          <w:rFonts w:ascii="Times New Roman" w:hAnsi="Times New Roman"/>
          <w:b/>
          <w:bCs/>
        </w:rPr>
        <w:t>.</w:t>
      </w:r>
    </w:p>
    <w:p w:rsidR="004E67D2" w:rsidRPr="00407E99" w:rsidRDefault="004E67D2" w:rsidP="004E67D2">
      <w:pPr>
        <w:widowControl w:val="0"/>
        <w:spacing w:line="240" w:lineRule="auto"/>
        <w:rPr>
          <w:rFonts w:ascii="Times New Roman" w:hAnsi="Times New Roman"/>
          <w:b/>
          <w:sz w:val="36"/>
          <w:szCs w:val="36"/>
        </w:rPr>
      </w:pPr>
      <w:r w:rsidRPr="00407E99">
        <w:rPr>
          <w:rFonts w:ascii="Times New Roman" w:hAnsi="Times New Roman"/>
          <w:b/>
          <w:sz w:val="23"/>
          <w:szCs w:val="23"/>
        </w:rPr>
        <w:lastRenderedPageBreak/>
        <w:t>ИНДИВИДУАЛЬНЫЙ ПРЕДПРИНИМАТЕЛЬ</w:t>
      </w:r>
    </w:p>
    <w:p w:rsidR="004E67D2" w:rsidRPr="00407E99" w:rsidRDefault="004E67D2" w:rsidP="004E67D2">
      <w:pPr>
        <w:widowControl w:val="0"/>
        <w:spacing w:line="240" w:lineRule="auto"/>
        <w:rPr>
          <w:rFonts w:ascii="Times New Roman" w:hAnsi="Times New Roman"/>
          <w:b/>
          <w:sz w:val="36"/>
          <w:szCs w:val="36"/>
        </w:rPr>
      </w:pPr>
      <w:r w:rsidRPr="00407E99">
        <w:rPr>
          <w:rFonts w:ascii="Times New Roman" w:hAnsi="Times New Roman"/>
          <w:b/>
          <w:sz w:val="36"/>
          <w:szCs w:val="36"/>
        </w:rPr>
        <w:t>ВОРОБЬЁВ АНДРЕЙ АЛЕКСЕЕВИЧ</w:t>
      </w:r>
    </w:p>
    <w:p w:rsidR="004E67D2" w:rsidRPr="00407E99" w:rsidRDefault="00BA76B8" w:rsidP="004E67D2">
      <w:pPr>
        <w:widowControl w:val="0"/>
        <w:spacing w:line="240" w:lineRule="auto"/>
        <w:ind w:left="-240"/>
        <w:rPr>
          <w:rFonts w:ascii="Times New Roman" w:hAnsi="Times New Roman"/>
          <w:b/>
          <w:sz w:val="16"/>
          <w:szCs w:val="16"/>
        </w:rPr>
      </w:pPr>
      <w:r>
        <w:rPr>
          <w:rFonts w:ascii="Times New Roman" w:hAnsi="Times New Roman"/>
          <w:b/>
          <w:noProof/>
          <w:sz w:val="16"/>
          <w:szCs w:val="16"/>
        </w:rPr>
        <w:pict>
          <v:shape id="_x0000_s1029" type="#_x0000_t32" style="position:absolute;left:0;text-align:left;margin-left:18.35pt;margin-top:5pt;width:425.9pt;height:0;z-index:251663360" o:connectortype="straight" strokeweight="1pt"/>
        </w:pict>
      </w:r>
      <w:r>
        <w:rPr>
          <w:rFonts w:ascii="Times New Roman" w:hAnsi="Times New Roman"/>
          <w:b/>
          <w:noProof/>
          <w:sz w:val="16"/>
          <w:szCs w:val="16"/>
        </w:rPr>
        <w:pict>
          <v:shape id="_x0000_s1028" type="#_x0000_t32" style="position:absolute;left:0;text-align:left;margin-left:18.25pt;margin-top:1.4pt;width:425.9pt;height:0;z-index:251662336" o:connectortype="straight" strokecolor="#c00000" strokeweight="3pt"/>
        </w:pict>
      </w:r>
    </w:p>
    <w:p w:rsidR="004E67D2" w:rsidRPr="00407E99" w:rsidRDefault="004E67D2" w:rsidP="004E67D2">
      <w:pPr>
        <w:widowControl w:val="0"/>
        <w:spacing w:line="240" w:lineRule="auto"/>
        <w:contextualSpacing/>
        <w:rPr>
          <w:rFonts w:ascii="Times New Roman" w:hAnsi="Times New Roman"/>
        </w:rPr>
      </w:pPr>
      <w:r w:rsidRPr="00407E99">
        <w:rPr>
          <w:rFonts w:ascii="Times New Roman" w:hAnsi="Times New Roman"/>
          <w:bCs/>
        </w:rPr>
        <w:t>305019 Курск, ул. Нижняя Раздельная, д. 41 тел.</w:t>
      </w:r>
      <w:r w:rsidRPr="00407E99">
        <w:rPr>
          <w:rFonts w:ascii="Times New Roman" w:hAnsi="Times New Roman"/>
        </w:rPr>
        <w:t>/факс (4712) 58-35-50</w:t>
      </w:r>
    </w:p>
    <w:p w:rsidR="004E67D2" w:rsidRPr="00407E99" w:rsidRDefault="004E67D2" w:rsidP="004E67D2">
      <w:pPr>
        <w:widowControl w:val="0"/>
        <w:contextualSpacing/>
        <w:rPr>
          <w:rFonts w:ascii="Times New Roman" w:hAnsi="Times New Roman"/>
          <w:bCs/>
          <w:shadow/>
          <w:lang w:val="en-US"/>
        </w:rPr>
      </w:pPr>
      <w:r w:rsidRPr="00407E99">
        <w:rPr>
          <w:rFonts w:ascii="Times New Roman" w:hAnsi="Times New Roman"/>
          <w:lang w:val="en-US"/>
        </w:rPr>
        <w:t xml:space="preserve">E-mail: </w:t>
      </w:r>
      <w:hyperlink r:id="rId12" w:history="1">
        <w:r w:rsidRPr="00407E99">
          <w:rPr>
            <w:rStyle w:val="aa"/>
            <w:rFonts w:ascii="Times New Roman" w:hAnsi="Times New Roman"/>
            <w:color w:val="auto"/>
            <w:sz w:val="23"/>
            <w:szCs w:val="23"/>
            <w:lang w:val="en-US"/>
          </w:rPr>
          <w:t>andr.vorobyev@gmail.com</w:t>
        </w:r>
      </w:hyperlink>
    </w:p>
    <w:p w:rsidR="004E67D2" w:rsidRPr="00407E99" w:rsidRDefault="004E67D2" w:rsidP="004E67D2">
      <w:pPr>
        <w:widowControl w:val="0"/>
        <w:spacing w:line="240" w:lineRule="auto"/>
        <w:rPr>
          <w:rFonts w:ascii="Times New Roman" w:hAnsi="Times New Roman"/>
          <w:b/>
          <w:color w:val="000000"/>
          <w:sz w:val="28"/>
          <w:szCs w:val="28"/>
          <w:lang w:val="en-US"/>
        </w:rPr>
      </w:pPr>
    </w:p>
    <w:p w:rsidR="004E67D2" w:rsidRPr="00407E99" w:rsidRDefault="004E67D2" w:rsidP="004E67D2">
      <w:pPr>
        <w:widowControl w:val="0"/>
        <w:spacing w:line="240" w:lineRule="auto"/>
        <w:rPr>
          <w:rFonts w:ascii="Times New Roman" w:hAnsi="Times New Roman"/>
          <w:b/>
          <w:color w:val="000000"/>
          <w:sz w:val="28"/>
          <w:szCs w:val="28"/>
          <w:lang w:val="en-US"/>
        </w:rPr>
      </w:pPr>
    </w:p>
    <w:p w:rsidR="004E67D2" w:rsidRPr="00407E99" w:rsidRDefault="004E67D2" w:rsidP="004E67D2">
      <w:pPr>
        <w:widowControl w:val="0"/>
        <w:spacing w:line="240" w:lineRule="auto"/>
        <w:rPr>
          <w:rFonts w:ascii="Times New Roman" w:hAnsi="Times New Roman"/>
          <w:b/>
          <w:color w:val="000000"/>
          <w:sz w:val="28"/>
          <w:szCs w:val="28"/>
          <w:lang w:val="en-US"/>
        </w:rPr>
      </w:pPr>
    </w:p>
    <w:p w:rsidR="004E67D2" w:rsidRPr="00CB5142" w:rsidRDefault="004E67D2" w:rsidP="004E67D2">
      <w:pPr>
        <w:widowControl w:val="0"/>
        <w:spacing w:line="240" w:lineRule="auto"/>
        <w:rPr>
          <w:rFonts w:ascii="Times New Roman" w:hAnsi="Times New Roman"/>
          <w:b/>
          <w:color w:val="000000"/>
          <w:sz w:val="28"/>
          <w:szCs w:val="28"/>
          <w:lang w:val="en-US"/>
        </w:rPr>
      </w:pPr>
    </w:p>
    <w:p w:rsidR="004E67D2" w:rsidRPr="00CB5142" w:rsidRDefault="004E67D2" w:rsidP="004E67D2">
      <w:pPr>
        <w:widowControl w:val="0"/>
        <w:spacing w:line="240" w:lineRule="auto"/>
        <w:rPr>
          <w:rFonts w:ascii="Times New Roman" w:hAnsi="Times New Roman"/>
          <w:b/>
          <w:color w:val="000000"/>
          <w:sz w:val="28"/>
          <w:szCs w:val="28"/>
          <w:lang w:val="en-US"/>
        </w:rPr>
      </w:pPr>
    </w:p>
    <w:p w:rsidR="004E67D2" w:rsidRPr="00CB5142" w:rsidRDefault="004E67D2" w:rsidP="004E67D2">
      <w:pPr>
        <w:widowControl w:val="0"/>
        <w:spacing w:line="240" w:lineRule="auto"/>
        <w:rPr>
          <w:rFonts w:ascii="Times New Roman" w:hAnsi="Times New Roman"/>
          <w:b/>
          <w:color w:val="000000"/>
          <w:sz w:val="28"/>
          <w:szCs w:val="28"/>
          <w:lang w:val="en-US"/>
        </w:rPr>
      </w:pPr>
    </w:p>
    <w:p w:rsidR="004E67D2" w:rsidRPr="00CB5142" w:rsidRDefault="004E67D2" w:rsidP="004E67D2">
      <w:pPr>
        <w:widowControl w:val="0"/>
        <w:spacing w:line="240" w:lineRule="auto"/>
        <w:rPr>
          <w:rFonts w:ascii="Times New Roman" w:hAnsi="Times New Roman"/>
          <w:b/>
          <w:color w:val="000000"/>
          <w:sz w:val="28"/>
          <w:szCs w:val="28"/>
          <w:lang w:val="en-US"/>
        </w:rPr>
      </w:pPr>
    </w:p>
    <w:p w:rsidR="004E67D2" w:rsidRPr="00407E99" w:rsidRDefault="004E67D2" w:rsidP="004E67D2">
      <w:pPr>
        <w:widowControl w:val="0"/>
        <w:spacing w:line="240" w:lineRule="auto"/>
        <w:rPr>
          <w:rFonts w:ascii="Times New Roman" w:hAnsi="Times New Roman"/>
          <w:b/>
          <w:color w:val="000000"/>
          <w:sz w:val="28"/>
          <w:szCs w:val="28"/>
          <w:lang w:val="en-US"/>
        </w:rPr>
      </w:pPr>
    </w:p>
    <w:p w:rsidR="004E67D2" w:rsidRPr="00407E99" w:rsidRDefault="004E67D2" w:rsidP="004E67D2">
      <w:pPr>
        <w:widowControl w:val="0"/>
        <w:spacing w:line="240" w:lineRule="auto"/>
        <w:rPr>
          <w:rFonts w:ascii="Times New Roman" w:hAnsi="Times New Roman"/>
          <w:b/>
          <w:color w:val="000000"/>
          <w:sz w:val="28"/>
          <w:szCs w:val="28"/>
          <w:lang w:val="en-US"/>
        </w:rPr>
      </w:pPr>
    </w:p>
    <w:p w:rsidR="004E67D2" w:rsidRPr="00407E99" w:rsidRDefault="004E67D2" w:rsidP="004E67D2">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КОРРЕКТИРОВКА</w:t>
      </w:r>
    </w:p>
    <w:p w:rsidR="004E67D2" w:rsidRDefault="004E67D2" w:rsidP="004E67D2">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 xml:space="preserve">ПРАВИЛ ЗЕМЛЕПОЛЬЗОВАНИЯ И ЗАСТРОЙКИ </w:t>
      </w:r>
    </w:p>
    <w:p w:rsidR="004E67D2" w:rsidRPr="004F2FB4" w:rsidRDefault="004E67D2" w:rsidP="004E67D2">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4E67D2" w:rsidRPr="004F2FB4" w:rsidRDefault="004E67D2" w:rsidP="004E67D2">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СКОВОРОДНЕВСКИЙ</w:t>
      </w:r>
      <w:r w:rsidRPr="004F2FB4">
        <w:rPr>
          <w:rFonts w:ascii="Times New Roman" w:eastAsia="Times New Roman" w:hAnsi="Times New Roman"/>
          <w:b/>
          <w:sz w:val="36"/>
          <w:szCs w:val="36"/>
          <w:lang w:eastAsia="ru-RU"/>
        </w:rPr>
        <w:t xml:space="preserve"> СЕЛЬСОВЕТ»</w:t>
      </w:r>
    </w:p>
    <w:p w:rsidR="004E67D2" w:rsidRPr="004F2FB4" w:rsidRDefault="004E67D2" w:rsidP="004E67D2">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ХОМУТОВСКОГО</w:t>
      </w:r>
      <w:r w:rsidRPr="004F2FB4">
        <w:rPr>
          <w:rFonts w:ascii="Times New Roman" w:eastAsia="Times New Roman" w:hAnsi="Times New Roman"/>
          <w:b/>
          <w:sz w:val="36"/>
          <w:szCs w:val="36"/>
          <w:lang w:eastAsia="ru-RU"/>
        </w:rPr>
        <w:t xml:space="preserve"> РАЙОНА КУРСКОЙ ОБЛАСТИ</w:t>
      </w:r>
    </w:p>
    <w:p w:rsidR="004E67D2" w:rsidRPr="00407E99" w:rsidRDefault="004E67D2" w:rsidP="004E67D2">
      <w:pPr>
        <w:widowControl w:val="0"/>
        <w:rPr>
          <w:rFonts w:ascii="Times New Roman" w:hAnsi="Times New Roman"/>
        </w:rPr>
      </w:pPr>
      <w:r w:rsidRPr="00407E99">
        <w:rPr>
          <w:rFonts w:ascii="Times New Roman" w:hAnsi="Times New Roman"/>
          <w:kern w:val="1"/>
        </w:rPr>
        <w:t>(</w:t>
      </w:r>
      <w:r>
        <w:rPr>
          <w:rFonts w:ascii="Times New Roman" w:hAnsi="Times New Roman"/>
          <w:kern w:val="1"/>
        </w:rPr>
        <w:t xml:space="preserve">проект </w:t>
      </w:r>
      <w:r w:rsidRPr="00407E99">
        <w:rPr>
          <w:rFonts w:ascii="Times New Roman" w:hAnsi="Times New Roman"/>
          <w:kern w:val="1"/>
        </w:rPr>
        <w:t xml:space="preserve">разработан в соответствии с </w:t>
      </w:r>
      <w:r>
        <w:rPr>
          <w:rFonts w:ascii="Times New Roman" w:hAnsi="Times New Roman"/>
          <w:kern w:val="1"/>
        </w:rPr>
        <w:t>муниципальным контрактом</w:t>
      </w:r>
      <w:r w:rsidRPr="00407E99">
        <w:rPr>
          <w:rFonts w:ascii="Times New Roman" w:hAnsi="Times New Roman"/>
          <w:kern w:val="1"/>
        </w:rPr>
        <w:t xml:space="preserve"> № </w:t>
      </w:r>
      <w:r>
        <w:rPr>
          <w:rFonts w:ascii="Times New Roman" w:hAnsi="Times New Roman"/>
          <w:kern w:val="1"/>
        </w:rPr>
        <w:t>30</w:t>
      </w:r>
      <w:r w:rsidRPr="00407E99">
        <w:rPr>
          <w:rFonts w:ascii="Times New Roman" w:hAnsi="Times New Roman"/>
          <w:kern w:val="1"/>
        </w:rPr>
        <w:t xml:space="preserve"> от </w:t>
      </w:r>
      <w:r>
        <w:rPr>
          <w:rFonts w:ascii="Times New Roman" w:hAnsi="Times New Roman"/>
        </w:rPr>
        <w:t>22</w:t>
      </w:r>
      <w:r w:rsidRPr="00407E99">
        <w:rPr>
          <w:rFonts w:ascii="Times New Roman" w:hAnsi="Times New Roman"/>
        </w:rPr>
        <w:t>.</w:t>
      </w:r>
      <w:r>
        <w:rPr>
          <w:rFonts w:ascii="Times New Roman" w:hAnsi="Times New Roman"/>
        </w:rPr>
        <w:t>06</w:t>
      </w:r>
      <w:r w:rsidRPr="00407E99">
        <w:rPr>
          <w:rFonts w:ascii="Times New Roman" w:hAnsi="Times New Roman"/>
        </w:rPr>
        <w:t>.201</w:t>
      </w:r>
      <w:r>
        <w:rPr>
          <w:rFonts w:ascii="Times New Roman" w:hAnsi="Times New Roman"/>
        </w:rPr>
        <w:t>5</w:t>
      </w:r>
      <w:r w:rsidRPr="00407E99">
        <w:rPr>
          <w:rFonts w:ascii="Times New Roman" w:hAnsi="Times New Roman"/>
        </w:rPr>
        <w:t xml:space="preserve"> г.)</w:t>
      </w:r>
    </w:p>
    <w:p w:rsidR="004E67D2" w:rsidRDefault="004E67D2" w:rsidP="004E67D2">
      <w:pPr>
        <w:widowControl w:val="0"/>
        <w:spacing w:line="240" w:lineRule="auto"/>
        <w:ind w:left="-240"/>
        <w:rPr>
          <w:rFonts w:ascii="Times New Roman" w:eastAsia="Times New Roman" w:hAnsi="Times New Roman"/>
          <w:b/>
          <w:sz w:val="36"/>
          <w:szCs w:val="36"/>
          <w:lang w:eastAsia="ru-RU"/>
        </w:rPr>
      </w:pPr>
    </w:p>
    <w:p w:rsidR="004E67D2" w:rsidRPr="00053909" w:rsidRDefault="004E67D2" w:rsidP="004E67D2">
      <w:pPr>
        <w:widowControl w:val="0"/>
        <w:spacing w:line="240" w:lineRule="auto"/>
        <w:rPr>
          <w:rFonts w:ascii="Times New Roman" w:hAnsi="Times New Roman"/>
          <w:b/>
          <w:sz w:val="32"/>
          <w:szCs w:val="32"/>
        </w:rPr>
      </w:pPr>
      <w:r>
        <w:rPr>
          <w:rFonts w:ascii="Times New Roman" w:hAnsi="Times New Roman"/>
          <w:b/>
          <w:sz w:val="32"/>
          <w:szCs w:val="32"/>
        </w:rPr>
        <w:t>ПОЯСНИТЕЛЬНАЯ ЗАПИСКА</w:t>
      </w:r>
    </w:p>
    <w:p w:rsidR="004E67D2" w:rsidRPr="00407E99" w:rsidRDefault="004E67D2" w:rsidP="004E67D2">
      <w:pPr>
        <w:widowControl w:val="0"/>
        <w:spacing w:line="240" w:lineRule="auto"/>
        <w:rPr>
          <w:rFonts w:ascii="Times New Roman" w:hAnsi="Times New Roman"/>
          <w:b/>
          <w:color w:val="000000"/>
          <w:sz w:val="28"/>
          <w:szCs w:val="28"/>
        </w:rPr>
      </w:pPr>
    </w:p>
    <w:p w:rsidR="004E67D2" w:rsidRPr="00407E99" w:rsidRDefault="004E67D2" w:rsidP="004E67D2">
      <w:pPr>
        <w:widowControl w:val="0"/>
        <w:spacing w:line="240" w:lineRule="auto"/>
        <w:rPr>
          <w:rFonts w:ascii="Times New Roman" w:hAnsi="Times New Roman"/>
          <w:b/>
          <w:color w:val="000000"/>
          <w:sz w:val="28"/>
          <w:szCs w:val="28"/>
        </w:rPr>
      </w:pPr>
    </w:p>
    <w:p w:rsidR="004E67D2" w:rsidRPr="00407E99" w:rsidRDefault="004E67D2" w:rsidP="004E67D2">
      <w:pPr>
        <w:widowControl w:val="0"/>
        <w:spacing w:line="240" w:lineRule="auto"/>
        <w:rPr>
          <w:rFonts w:ascii="Times New Roman" w:hAnsi="Times New Roman"/>
          <w:b/>
          <w:color w:val="000000"/>
          <w:sz w:val="28"/>
          <w:szCs w:val="28"/>
        </w:rPr>
      </w:pPr>
    </w:p>
    <w:p w:rsidR="004E67D2" w:rsidRPr="00407E99" w:rsidRDefault="004E67D2" w:rsidP="004E67D2">
      <w:pPr>
        <w:widowControl w:val="0"/>
        <w:spacing w:line="240" w:lineRule="auto"/>
        <w:rPr>
          <w:rFonts w:ascii="Times New Roman" w:hAnsi="Times New Roman"/>
          <w:b/>
          <w:color w:val="000000"/>
          <w:sz w:val="28"/>
          <w:szCs w:val="28"/>
        </w:rPr>
      </w:pPr>
    </w:p>
    <w:p w:rsidR="004E67D2" w:rsidRPr="00407E99" w:rsidRDefault="004E67D2" w:rsidP="004E67D2">
      <w:pPr>
        <w:widowControl w:val="0"/>
        <w:spacing w:line="240" w:lineRule="auto"/>
        <w:rPr>
          <w:rFonts w:ascii="Times New Roman" w:hAnsi="Times New Roman"/>
          <w:b/>
          <w:sz w:val="28"/>
          <w:szCs w:val="28"/>
        </w:rPr>
      </w:pPr>
    </w:p>
    <w:p w:rsidR="004E67D2" w:rsidRPr="00407E99" w:rsidRDefault="004E67D2" w:rsidP="004E67D2">
      <w:pPr>
        <w:widowControl w:val="0"/>
        <w:rPr>
          <w:rFonts w:ascii="Times New Roman" w:hAnsi="Times New Roman"/>
          <w:sz w:val="28"/>
          <w:szCs w:val="28"/>
        </w:rPr>
      </w:pPr>
    </w:p>
    <w:p w:rsidR="004E67D2" w:rsidRDefault="004E67D2" w:rsidP="004E67D2">
      <w:pPr>
        <w:widowControl w:val="0"/>
        <w:rPr>
          <w:rFonts w:ascii="Times New Roman" w:hAnsi="Times New Roman"/>
          <w:b/>
          <w:bCs/>
        </w:rPr>
      </w:pPr>
    </w:p>
    <w:p w:rsidR="004E67D2" w:rsidRDefault="004E67D2" w:rsidP="004E67D2">
      <w:pPr>
        <w:widowControl w:val="0"/>
        <w:rPr>
          <w:rFonts w:ascii="Times New Roman" w:hAnsi="Times New Roman"/>
          <w:b/>
          <w:bCs/>
        </w:rPr>
      </w:pPr>
    </w:p>
    <w:p w:rsidR="004E67D2" w:rsidRDefault="004E67D2" w:rsidP="004E67D2">
      <w:pPr>
        <w:widowControl w:val="0"/>
        <w:rPr>
          <w:rFonts w:ascii="Times New Roman" w:hAnsi="Times New Roman"/>
          <w:b/>
          <w:bCs/>
        </w:rPr>
      </w:pPr>
    </w:p>
    <w:p w:rsidR="004E67D2" w:rsidRDefault="004E67D2" w:rsidP="004E67D2">
      <w:pPr>
        <w:widowControl w:val="0"/>
        <w:rPr>
          <w:rFonts w:ascii="Times New Roman" w:hAnsi="Times New Roman"/>
          <w:b/>
          <w:bCs/>
        </w:rPr>
      </w:pPr>
    </w:p>
    <w:p w:rsidR="004E67D2" w:rsidRDefault="004E67D2" w:rsidP="004E67D2">
      <w:pPr>
        <w:widowControl w:val="0"/>
        <w:rPr>
          <w:rFonts w:ascii="Times New Roman" w:hAnsi="Times New Roman"/>
          <w:b/>
          <w:bCs/>
        </w:rPr>
      </w:pPr>
    </w:p>
    <w:p w:rsidR="004E67D2" w:rsidRDefault="004E67D2" w:rsidP="004E67D2">
      <w:pPr>
        <w:widowControl w:val="0"/>
        <w:rPr>
          <w:rFonts w:ascii="Times New Roman" w:hAnsi="Times New Roman"/>
          <w:b/>
          <w:bCs/>
        </w:rPr>
      </w:pPr>
    </w:p>
    <w:p w:rsidR="004E67D2" w:rsidRDefault="004E67D2" w:rsidP="004E67D2">
      <w:pPr>
        <w:widowControl w:val="0"/>
        <w:rPr>
          <w:rFonts w:ascii="Times New Roman" w:hAnsi="Times New Roman"/>
          <w:b/>
          <w:bCs/>
        </w:rPr>
      </w:pPr>
    </w:p>
    <w:p w:rsidR="004E67D2" w:rsidRPr="00407E99" w:rsidRDefault="004E67D2" w:rsidP="004E67D2">
      <w:pPr>
        <w:widowControl w:val="0"/>
        <w:rPr>
          <w:rFonts w:ascii="Times New Roman" w:hAnsi="Times New Roman"/>
          <w:b/>
          <w:bCs/>
        </w:rPr>
      </w:pPr>
    </w:p>
    <w:p w:rsidR="004E67D2" w:rsidRPr="00407E99" w:rsidRDefault="004E67D2" w:rsidP="004E67D2">
      <w:pPr>
        <w:widowControl w:val="0"/>
        <w:rPr>
          <w:rFonts w:ascii="Times New Roman" w:hAnsi="Times New Roman"/>
          <w:bCs/>
          <w:sz w:val="28"/>
          <w:szCs w:val="28"/>
        </w:rPr>
      </w:pPr>
      <w:r w:rsidRPr="00407E99">
        <w:rPr>
          <w:rFonts w:ascii="Times New Roman" w:hAnsi="Times New Roman"/>
          <w:i/>
        </w:rPr>
        <w:t>ИП Воробьёв А.А.</w:t>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r>
      <w:r w:rsidRPr="00407E99">
        <w:rPr>
          <w:rFonts w:ascii="Times New Roman" w:hAnsi="Times New Roman"/>
          <w:bCs/>
          <w:sz w:val="28"/>
          <w:szCs w:val="28"/>
        </w:rPr>
        <w:tab/>
        <w:t>А.А.Воробьёв</w:t>
      </w:r>
    </w:p>
    <w:p w:rsidR="004E67D2" w:rsidRDefault="004E67D2" w:rsidP="004E67D2">
      <w:pPr>
        <w:widowControl w:val="0"/>
        <w:autoSpaceDE w:val="0"/>
        <w:ind w:firstLine="567"/>
        <w:rPr>
          <w:rFonts w:ascii="Times New Roman" w:hAnsi="Times New Roman"/>
          <w:bCs/>
          <w:noProof/>
          <w:kern w:val="1"/>
          <w:sz w:val="28"/>
          <w:szCs w:val="28"/>
          <w:lang w:eastAsia="ru-RU"/>
        </w:rPr>
      </w:pPr>
    </w:p>
    <w:p w:rsidR="004E67D2" w:rsidRDefault="004E67D2" w:rsidP="004E67D2">
      <w:pPr>
        <w:widowControl w:val="0"/>
        <w:autoSpaceDE w:val="0"/>
        <w:rPr>
          <w:rFonts w:ascii="Times New Roman" w:hAnsi="Times New Roman"/>
          <w:b/>
          <w:bCs/>
        </w:rPr>
      </w:pPr>
    </w:p>
    <w:p w:rsidR="004E67D2" w:rsidRPr="00991BA7" w:rsidRDefault="004E67D2" w:rsidP="004E67D2">
      <w:pPr>
        <w:widowControl w:val="0"/>
        <w:autoSpaceDE w:val="0"/>
        <w:rPr>
          <w:rFonts w:ascii="Times New Roman" w:hAnsi="Times New Roman"/>
          <w:b/>
          <w:bCs/>
          <w:sz w:val="20"/>
          <w:szCs w:val="20"/>
        </w:rPr>
      </w:pPr>
      <w:r w:rsidRPr="00991BA7">
        <w:rPr>
          <w:rFonts w:ascii="Times New Roman" w:hAnsi="Times New Roman"/>
          <w:b/>
          <w:bCs/>
          <w:sz w:val="20"/>
          <w:szCs w:val="20"/>
        </w:rPr>
        <w:t xml:space="preserve">г. Курск </w:t>
      </w:r>
      <w:smartTag w:uri="urn:schemas-microsoft-com:office:smarttags" w:element="metricconverter">
        <w:smartTagPr>
          <w:attr w:name="ProductID" w:val="2015 г"/>
        </w:smartTagPr>
        <w:r w:rsidRPr="00991BA7">
          <w:rPr>
            <w:rFonts w:ascii="Times New Roman" w:hAnsi="Times New Roman"/>
            <w:b/>
            <w:bCs/>
            <w:sz w:val="20"/>
            <w:szCs w:val="20"/>
          </w:rPr>
          <w:t>201</w:t>
        </w:r>
        <w:r>
          <w:rPr>
            <w:rFonts w:ascii="Times New Roman" w:hAnsi="Times New Roman"/>
            <w:b/>
            <w:bCs/>
            <w:sz w:val="20"/>
            <w:szCs w:val="20"/>
          </w:rPr>
          <w:t>5</w:t>
        </w:r>
        <w:r w:rsidRPr="00991BA7">
          <w:rPr>
            <w:rFonts w:ascii="Times New Roman" w:hAnsi="Times New Roman"/>
            <w:b/>
            <w:bCs/>
            <w:sz w:val="20"/>
            <w:szCs w:val="20"/>
          </w:rPr>
          <w:t xml:space="preserve"> г</w:t>
        </w:r>
      </w:smartTag>
      <w:r w:rsidRPr="00991BA7">
        <w:rPr>
          <w:rFonts w:ascii="Times New Roman" w:hAnsi="Times New Roman"/>
          <w:b/>
          <w:bCs/>
          <w:sz w:val="20"/>
          <w:szCs w:val="20"/>
        </w:rPr>
        <w:t>.</w:t>
      </w:r>
    </w:p>
    <w:p w:rsidR="004E67D2" w:rsidRPr="0020335F" w:rsidRDefault="004E67D2" w:rsidP="004E67D2">
      <w:pPr>
        <w:widowControl w:val="0"/>
        <w:rPr>
          <w:rFonts w:ascii="Times New Roman" w:hAnsi="Times New Roman"/>
          <w:b/>
          <w:bCs/>
          <w:noProof/>
        </w:rPr>
      </w:pPr>
      <w:r>
        <w:rPr>
          <w:rFonts w:ascii="Times New Roman" w:hAnsi="Times New Roman"/>
          <w:b/>
          <w:bCs/>
        </w:rPr>
        <w:lastRenderedPageBreak/>
        <w:t>СОДЕРЖАНИЕ</w:t>
      </w:r>
      <w:r w:rsidR="00BA76B8" w:rsidRPr="00BA76B8">
        <w:rPr>
          <w:bCs/>
          <w:sz w:val="28"/>
          <w:szCs w:val="28"/>
        </w:rPr>
        <w:fldChar w:fldCharType="begin"/>
      </w:r>
      <w:r w:rsidRPr="0068202C">
        <w:rPr>
          <w:bCs/>
          <w:sz w:val="28"/>
          <w:szCs w:val="28"/>
        </w:rPr>
        <w:instrText xml:space="preserve"> TOC \o "1-4" \h \z \u </w:instrText>
      </w:r>
      <w:r w:rsidR="00BA76B8" w:rsidRPr="00BA76B8">
        <w:rPr>
          <w:bCs/>
          <w:sz w:val="28"/>
          <w:szCs w:val="28"/>
        </w:rPr>
        <w:fldChar w:fldCharType="separate"/>
      </w:r>
    </w:p>
    <w:p w:rsidR="004E67D2" w:rsidRPr="009653F4" w:rsidRDefault="00BA76B8" w:rsidP="004E67D2">
      <w:pPr>
        <w:pStyle w:val="11"/>
        <w:rPr>
          <w:rFonts w:ascii="Calibri" w:hAnsi="Calibri"/>
        </w:rPr>
      </w:pPr>
      <w:hyperlink w:anchor="_Toc374525512" w:history="1">
        <w:r w:rsidR="004E67D2" w:rsidRPr="009653F4">
          <w:rPr>
            <w:rStyle w:val="aa"/>
          </w:rPr>
          <w:t>ВВЕДЕНИЕ</w:t>
        </w:r>
        <w:r w:rsidR="004E67D2" w:rsidRPr="009653F4">
          <w:rPr>
            <w:webHidden/>
          </w:rPr>
          <w:tab/>
        </w:r>
        <w:r w:rsidRPr="009653F4">
          <w:rPr>
            <w:webHidden/>
          </w:rPr>
          <w:fldChar w:fldCharType="begin"/>
        </w:r>
        <w:r w:rsidR="004E67D2" w:rsidRPr="009653F4">
          <w:rPr>
            <w:webHidden/>
          </w:rPr>
          <w:instrText xml:space="preserve"> PAGEREF _Toc374525512 \h </w:instrText>
        </w:r>
        <w:r w:rsidRPr="009653F4">
          <w:rPr>
            <w:webHidden/>
          </w:rPr>
        </w:r>
        <w:r w:rsidRPr="009653F4">
          <w:rPr>
            <w:webHidden/>
          </w:rPr>
          <w:fldChar w:fldCharType="separate"/>
        </w:r>
        <w:r w:rsidR="004E67D2">
          <w:rPr>
            <w:webHidden/>
          </w:rPr>
          <w:t>5</w:t>
        </w:r>
        <w:r w:rsidRPr="009653F4">
          <w:rPr>
            <w:webHidden/>
          </w:rPr>
          <w:fldChar w:fldCharType="end"/>
        </w:r>
      </w:hyperlink>
    </w:p>
    <w:p w:rsidR="004E67D2" w:rsidRPr="009653F4" w:rsidRDefault="00BA76B8" w:rsidP="004E67D2">
      <w:pPr>
        <w:pStyle w:val="11"/>
        <w:ind w:left="142" w:firstLine="78"/>
        <w:rPr>
          <w:rFonts w:ascii="Calibri" w:hAnsi="Calibri"/>
        </w:rPr>
      </w:pPr>
      <w:hyperlink w:anchor="_Toc374525514" w:history="1">
        <w:r w:rsidR="004E67D2" w:rsidRPr="009653F4">
          <w:rPr>
            <w:rStyle w:val="aa"/>
          </w:rPr>
          <w:t>ЧАСТЬ ПЕРВАЯ</w:t>
        </w:r>
      </w:hyperlink>
      <w:r w:rsidR="004E67D2" w:rsidRPr="009653F4">
        <w:rPr>
          <w:rStyle w:val="aa"/>
          <w:color w:val="auto"/>
          <w:u w:val="none"/>
        </w:rPr>
        <w:t xml:space="preserve">. </w:t>
      </w:r>
      <w:hyperlink w:anchor="_Toc374525515" w:history="1">
        <w:r w:rsidR="004E67D2" w:rsidRPr="009653F4">
          <w:rPr>
            <w:rStyle w:val="aa"/>
          </w:rPr>
          <w:t>ПОРЯДОК ПРИМЕНЕНИЯ ПРАВИЛ ЗЕМЛЕПОЛЬЗОВАНИЯ И ЗАСТРОЙКИ МУНИЦИПАЛЬНОГО ОБРАЗОВАНИЯ «</w:t>
        </w:r>
        <w:r w:rsidR="004E67D2">
          <w:rPr>
            <w:rStyle w:val="aa"/>
          </w:rPr>
          <w:t>СКОВОРОДНЕВСКИЙ</w:t>
        </w:r>
        <w:r w:rsidR="004E67D2" w:rsidRPr="009653F4">
          <w:rPr>
            <w:rStyle w:val="aa"/>
          </w:rPr>
          <w:t xml:space="preserve"> СЕЛЬСОВЕТ»</w:t>
        </w:r>
      </w:hyperlink>
      <w:r w:rsidR="004E67D2" w:rsidRPr="006B5879">
        <w:rPr>
          <w:rStyle w:val="aa"/>
          <w:u w:val="none"/>
        </w:rPr>
        <w:t xml:space="preserve"> </w:t>
      </w:r>
      <w:hyperlink w:anchor="_Toc374525516" w:history="1">
        <w:r w:rsidR="004E67D2">
          <w:rPr>
            <w:rStyle w:val="aa"/>
          </w:rPr>
          <w:t>ХОМУТОВСКОГО</w:t>
        </w:r>
        <w:r w:rsidR="004E67D2" w:rsidRPr="009653F4">
          <w:rPr>
            <w:rStyle w:val="aa"/>
          </w:rPr>
          <w:t xml:space="preserve"> РАЙОНА КУРСКОЙ ОБЛАСТИ</w:t>
        </w:r>
      </w:hyperlink>
      <w:r w:rsidR="004E67D2" w:rsidRPr="009653F4">
        <w:rPr>
          <w:rStyle w:val="aa"/>
          <w:color w:val="auto"/>
          <w:u w:val="none"/>
        </w:rPr>
        <w:t xml:space="preserve"> </w:t>
      </w:r>
      <w:hyperlink w:anchor="_Toc374525517" w:history="1">
        <w:r w:rsidR="004E67D2" w:rsidRPr="009653F4">
          <w:rPr>
            <w:rStyle w:val="aa"/>
          </w:rPr>
          <w:t>И ВНЕСЕНИЯ В НИХ ИЗМЕНЕНИЙ</w:t>
        </w:r>
        <w:r w:rsidR="004E67D2" w:rsidRPr="009653F4">
          <w:rPr>
            <w:webHidden/>
          </w:rPr>
          <w:tab/>
        </w:r>
        <w:r w:rsidRPr="009653F4">
          <w:rPr>
            <w:webHidden/>
          </w:rPr>
          <w:fldChar w:fldCharType="begin"/>
        </w:r>
        <w:r w:rsidR="004E67D2" w:rsidRPr="009653F4">
          <w:rPr>
            <w:webHidden/>
          </w:rPr>
          <w:instrText xml:space="preserve"> PAGEREF _Toc374525517 \h </w:instrText>
        </w:r>
        <w:r w:rsidRPr="009653F4">
          <w:rPr>
            <w:webHidden/>
          </w:rPr>
        </w:r>
        <w:r w:rsidRPr="009653F4">
          <w:rPr>
            <w:webHidden/>
          </w:rPr>
          <w:fldChar w:fldCharType="separate"/>
        </w:r>
        <w:r w:rsidR="004E67D2">
          <w:rPr>
            <w:webHidden/>
          </w:rPr>
          <w:t>6</w:t>
        </w:r>
        <w:r w:rsidRPr="009653F4">
          <w:rPr>
            <w:webHidden/>
          </w:rPr>
          <w:fldChar w:fldCharType="end"/>
        </w:r>
      </w:hyperlink>
    </w:p>
    <w:p w:rsidR="004E67D2" w:rsidRPr="009653F4" w:rsidRDefault="00BA76B8" w:rsidP="004E67D2">
      <w:pPr>
        <w:pStyle w:val="31"/>
        <w:widowControl w:val="0"/>
        <w:rPr>
          <w:rFonts w:ascii="Calibri" w:hAnsi="Calibri"/>
          <w:noProof/>
        </w:rPr>
      </w:pPr>
      <w:hyperlink w:anchor="_Toc374525518" w:history="1">
        <w:r w:rsidR="004E67D2" w:rsidRPr="009653F4">
          <w:rPr>
            <w:rStyle w:val="aa"/>
            <w:noProof/>
            <w:kern w:val="32"/>
          </w:rPr>
          <w:t>Глава 1. Общие положения.</w:t>
        </w:r>
        <w:r w:rsidR="004E67D2" w:rsidRPr="009653F4">
          <w:rPr>
            <w:noProof/>
            <w:webHidden/>
          </w:rPr>
          <w:tab/>
        </w:r>
        <w:r w:rsidRPr="009653F4">
          <w:rPr>
            <w:noProof/>
            <w:webHidden/>
          </w:rPr>
          <w:fldChar w:fldCharType="begin"/>
        </w:r>
        <w:r w:rsidR="004E67D2" w:rsidRPr="009653F4">
          <w:rPr>
            <w:noProof/>
            <w:webHidden/>
          </w:rPr>
          <w:instrText xml:space="preserve"> PAGEREF _Toc374525518 \h </w:instrText>
        </w:r>
        <w:r w:rsidRPr="009653F4">
          <w:rPr>
            <w:noProof/>
            <w:webHidden/>
          </w:rPr>
        </w:r>
        <w:r w:rsidRPr="009653F4">
          <w:rPr>
            <w:noProof/>
            <w:webHidden/>
          </w:rPr>
          <w:fldChar w:fldCharType="separate"/>
        </w:r>
        <w:r w:rsidR="004E67D2">
          <w:rPr>
            <w:noProof/>
            <w:webHidden/>
          </w:rPr>
          <w:t>6</w:t>
        </w:r>
        <w:r w:rsidRPr="009653F4">
          <w:rPr>
            <w:noProof/>
            <w:webHidden/>
          </w:rPr>
          <w:fldChar w:fldCharType="end"/>
        </w:r>
      </w:hyperlink>
    </w:p>
    <w:p w:rsidR="004E67D2" w:rsidRPr="009653F4" w:rsidRDefault="00BA76B8" w:rsidP="004E67D2">
      <w:pPr>
        <w:pStyle w:val="31"/>
        <w:widowControl w:val="0"/>
        <w:rPr>
          <w:rFonts w:ascii="Calibri" w:hAnsi="Calibri"/>
          <w:noProof/>
        </w:rPr>
      </w:pPr>
      <w:hyperlink w:anchor="_Toc374525519" w:history="1">
        <w:r w:rsidR="004E67D2" w:rsidRPr="009653F4">
          <w:rPr>
            <w:rStyle w:val="aa"/>
            <w:noProof/>
            <w:kern w:val="32"/>
          </w:rPr>
          <w:t xml:space="preserve">Глава 2. Полномочия органов местного самоуправления </w:t>
        </w:r>
        <w:r w:rsidR="004E67D2">
          <w:rPr>
            <w:rStyle w:val="aa"/>
            <w:noProof/>
            <w:kern w:val="32"/>
          </w:rPr>
          <w:t>Сковородневского</w:t>
        </w:r>
        <w:r w:rsidR="004E67D2" w:rsidRPr="009653F4">
          <w:rPr>
            <w:rStyle w:val="aa"/>
            <w:noProof/>
            <w:kern w:val="32"/>
          </w:rPr>
          <w:t xml:space="preserve"> сельсовета </w:t>
        </w:r>
        <w:r w:rsidR="004E67D2">
          <w:rPr>
            <w:rStyle w:val="aa"/>
            <w:noProof/>
            <w:kern w:val="32"/>
          </w:rPr>
          <w:t>Хомутовского</w:t>
        </w:r>
        <w:r w:rsidR="004E67D2" w:rsidRPr="009653F4">
          <w:rPr>
            <w:rStyle w:val="aa"/>
            <w:noProof/>
            <w:kern w:val="32"/>
          </w:rPr>
          <w:t xml:space="preserve"> района, регулирующих землепользование и застройку муниципального образования «</w:t>
        </w:r>
        <w:r w:rsidR="004E67D2">
          <w:rPr>
            <w:rStyle w:val="aa"/>
            <w:noProof/>
            <w:kern w:val="32"/>
          </w:rPr>
          <w:t>Сковородневский</w:t>
        </w:r>
        <w:r w:rsidR="004E67D2" w:rsidRPr="009653F4">
          <w:rPr>
            <w:rStyle w:val="aa"/>
            <w:noProof/>
            <w:kern w:val="32"/>
          </w:rPr>
          <w:t xml:space="preserve"> сельсовет» в части подготовки и применения настоящих правил</w:t>
        </w:r>
        <w:r w:rsidR="004E67D2" w:rsidRPr="009653F4">
          <w:rPr>
            <w:noProof/>
            <w:webHidden/>
          </w:rPr>
          <w:tab/>
        </w:r>
        <w:r w:rsidRPr="009653F4">
          <w:rPr>
            <w:noProof/>
            <w:webHidden/>
          </w:rPr>
          <w:fldChar w:fldCharType="begin"/>
        </w:r>
        <w:r w:rsidR="004E67D2" w:rsidRPr="009653F4">
          <w:rPr>
            <w:noProof/>
            <w:webHidden/>
          </w:rPr>
          <w:instrText xml:space="preserve"> PAGEREF _Toc374525519 \h </w:instrText>
        </w:r>
        <w:r w:rsidRPr="009653F4">
          <w:rPr>
            <w:noProof/>
            <w:webHidden/>
          </w:rPr>
        </w:r>
        <w:r w:rsidRPr="009653F4">
          <w:rPr>
            <w:noProof/>
            <w:webHidden/>
          </w:rPr>
          <w:fldChar w:fldCharType="separate"/>
        </w:r>
        <w:r w:rsidR="004E67D2">
          <w:rPr>
            <w:noProof/>
            <w:webHidden/>
          </w:rPr>
          <w:t>17</w:t>
        </w:r>
        <w:r w:rsidRPr="009653F4">
          <w:rPr>
            <w:noProof/>
            <w:webHidden/>
          </w:rPr>
          <w:fldChar w:fldCharType="end"/>
        </w:r>
      </w:hyperlink>
    </w:p>
    <w:p w:rsidR="004E67D2" w:rsidRPr="009653F4" w:rsidRDefault="00BA76B8" w:rsidP="004E67D2">
      <w:pPr>
        <w:pStyle w:val="31"/>
        <w:widowControl w:val="0"/>
        <w:rPr>
          <w:rFonts w:ascii="Calibri" w:hAnsi="Calibri"/>
          <w:noProof/>
        </w:rPr>
      </w:pPr>
      <w:hyperlink w:anchor="_Toc374525520" w:history="1">
        <w:r w:rsidR="004E67D2">
          <w:rPr>
            <w:rStyle w:val="aa"/>
            <w:noProof/>
            <w:kern w:val="32"/>
          </w:rPr>
          <w:t>Г</w:t>
        </w:r>
        <w:r w:rsidR="004E67D2" w:rsidRPr="009653F4">
          <w:rPr>
            <w:rStyle w:val="aa"/>
            <w:noProof/>
            <w:kern w:val="32"/>
          </w:rPr>
          <w:t>лава 3. Планировка территории муниципального образования «</w:t>
        </w:r>
        <w:r w:rsidR="004E67D2">
          <w:rPr>
            <w:rStyle w:val="aa"/>
            <w:noProof/>
            <w:kern w:val="32"/>
          </w:rPr>
          <w:t>Сковородневский</w:t>
        </w:r>
        <w:r w:rsidR="004E67D2" w:rsidRPr="009653F4">
          <w:rPr>
            <w:rStyle w:val="aa"/>
            <w:noProof/>
            <w:kern w:val="32"/>
          </w:rPr>
          <w:t xml:space="preserve"> сельсовет» </w:t>
        </w:r>
        <w:r w:rsidR="004E67D2">
          <w:rPr>
            <w:rStyle w:val="aa"/>
            <w:noProof/>
            <w:kern w:val="32"/>
          </w:rPr>
          <w:t>Хомутовского</w:t>
        </w:r>
        <w:r w:rsidR="004E67D2" w:rsidRPr="009653F4">
          <w:rPr>
            <w:rStyle w:val="aa"/>
            <w:noProof/>
            <w:kern w:val="32"/>
          </w:rPr>
          <w:t xml:space="preserve"> района Курской области</w:t>
        </w:r>
        <w:r w:rsidR="004E67D2" w:rsidRPr="009653F4">
          <w:rPr>
            <w:noProof/>
            <w:webHidden/>
          </w:rPr>
          <w:tab/>
        </w:r>
        <w:r w:rsidRPr="009653F4">
          <w:rPr>
            <w:noProof/>
            <w:webHidden/>
          </w:rPr>
          <w:fldChar w:fldCharType="begin"/>
        </w:r>
        <w:r w:rsidR="004E67D2" w:rsidRPr="009653F4">
          <w:rPr>
            <w:noProof/>
            <w:webHidden/>
          </w:rPr>
          <w:instrText xml:space="preserve"> PAGEREF _Toc374525520 \h </w:instrText>
        </w:r>
        <w:r w:rsidRPr="009653F4">
          <w:rPr>
            <w:noProof/>
            <w:webHidden/>
          </w:rPr>
        </w:r>
        <w:r w:rsidRPr="009653F4">
          <w:rPr>
            <w:noProof/>
            <w:webHidden/>
          </w:rPr>
          <w:fldChar w:fldCharType="separate"/>
        </w:r>
        <w:r w:rsidR="004E67D2">
          <w:rPr>
            <w:noProof/>
            <w:webHidden/>
          </w:rPr>
          <w:t>19</w:t>
        </w:r>
        <w:r w:rsidRPr="009653F4">
          <w:rPr>
            <w:noProof/>
            <w:webHidden/>
          </w:rPr>
          <w:fldChar w:fldCharType="end"/>
        </w:r>
      </w:hyperlink>
    </w:p>
    <w:p w:rsidR="004E67D2" w:rsidRPr="009653F4" w:rsidRDefault="00BA76B8" w:rsidP="004E67D2">
      <w:pPr>
        <w:pStyle w:val="31"/>
        <w:widowControl w:val="0"/>
        <w:rPr>
          <w:rFonts w:ascii="Calibri" w:hAnsi="Calibri"/>
          <w:noProof/>
        </w:rPr>
      </w:pPr>
      <w:hyperlink w:anchor="_Toc374525521" w:history="1">
        <w:r w:rsidR="004E67D2" w:rsidRPr="009653F4">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sidR="004E67D2">
          <w:rPr>
            <w:rStyle w:val="aa"/>
            <w:noProof/>
            <w:kern w:val="32"/>
          </w:rPr>
          <w:t>Сковородневский</w:t>
        </w:r>
        <w:r w:rsidR="004E67D2" w:rsidRPr="009653F4">
          <w:rPr>
            <w:rStyle w:val="aa"/>
            <w:noProof/>
            <w:kern w:val="32"/>
          </w:rPr>
          <w:t xml:space="preserve"> сельсовет» </w:t>
        </w:r>
        <w:r w:rsidR="004E67D2">
          <w:rPr>
            <w:rStyle w:val="aa"/>
            <w:noProof/>
            <w:kern w:val="32"/>
          </w:rPr>
          <w:t>Хомутовского</w:t>
        </w:r>
        <w:r w:rsidR="004E67D2" w:rsidRPr="009653F4">
          <w:rPr>
            <w:rStyle w:val="aa"/>
            <w:noProof/>
            <w:kern w:val="32"/>
          </w:rPr>
          <w:t xml:space="preserve"> района</w:t>
        </w:r>
      </w:hyperlink>
      <w:r w:rsidR="004E67D2" w:rsidRPr="009653F4">
        <w:rPr>
          <w:rStyle w:val="aa"/>
          <w:noProof/>
          <w:color w:val="auto"/>
          <w:u w:val="none"/>
        </w:rPr>
        <w:t xml:space="preserve"> </w:t>
      </w:r>
      <w:hyperlink w:anchor="_Toc374525522" w:history="1">
        <w:r w:rsidR="004E67D2" w:rsidRPr="009653F4">
          <w:rPr>
            <w:rStyle w:val="aa"/>
            <w:noProof/>
            <w:kern w:val="32"/>
          </w:rPr>
          <w:t>Курской области</w:t>
        </w:r>
        <w:r w:rsidR="004E67D2" w:rsidRPr="009653F4">
          <w:rPr>
            <w:noProof/>
            <w:webHidden/>
          </w:rPr>
          <w:tab/>
        </w:r>
        <w:r w:rsidRPr="009653F4">
          <w:rPr>
            <w:noProof/>
            <w:webHidden/>
          </w:rPr>
          <w:fldChar w:fldCharType="begin"/>
        </w:r>
        <w:r w:rsidR="004E67D2" w:rsidRPr="009653F4">
          <w:rPr>
            <w:noProof/>
            <w:webHidden/>
          </w:rPr>
          <w:instrText xml:space="preserve"> PAGEREF _Toc374525522 \h </w:instrText>
        </w:r>
        <w:r w:rsidRPr="009653F4">
          <w:rPr>
            <w:noProof/>
            <w:webHidden/>
          </w:rPr>
        </w:r>
        <w:r w:rsidRPr="009653F4">
          <w:rPr>
            <w:noProof/>
            <w:webHidden/>
          </w:rPr>
          <w:fldChar w:fldCharType="separate"/>
        </w:r>
        <w:r w:rsidR="004E67D2">
          <w:rPr>
            <w:noProof/>
            <w:webHidden/>
          </w:rPr>
          <w:t>22</w:t>
        </w:r>
        <w:r w:rsidRPr="009653F4">
          <w:rPr>
            <w:noProof/>
            <w:webHidden/>
          </w:rPr>
          <w:fldChar w:fldCharType="end"/>
        </w:r>
      </w:hyperlink>
    </w:p>
    <w:p w:rsidR="004E67D2" w:rsidRPr="009653F4" w:rsidRDefault="00BA76B8" w:rsidP="004E67D2">
      <w:pPr>
        <w:pStyle w:val="31"/>
        <w:widowControl w:val="0"/>
        <w:rPr>
          <w:rFonts w:ascii="Calibri" w:hAnsi="Calibri"/>
          <w:noProof/>
        </w:rPr>
      </w:pPr>
      <w:hyperlink w:anchor="_Toc374525523" w:history="1">
        <w:r w:rsidR="004E67D2" w:rsidRPr="009653F4">
          <w:rPr>
            <w:rStyle w:val="aa"/>
            <w:noProof/>
            <w:kern w:val="32"/>
          </w:rPr>
          <w:t>Глава 5. Строительство, реконструкция объектов капитального строительства на территории муниципального образования «</w:t>
        </w:r>
        <w:r w:rsidR="004E67D2">
          <w:rPr>
            <w:rStyle w:val="aa"/>
            <w:noProof/>
            <w:kern w:val="32"/>
          </w:rPr>
          <w:t>Сковородневский</w:t>
        </w:r>
        <w:r w:rsidR="004E67D2" w:rsidRPr="009653F4">
          <w:rPr>
            <w:rStyle w:val="aa"/>
            <w:noProof/>
            <w:kern w:val="32"/>
          </w:rPr>
          <w:t xml:space="preserve"> сельсовет» </w:t>
        </w:r>
        <w:r w:rsidR="004E67D2">
          <w:rPr>
            <w:rStyle w:val="aa"/>
            <w:noProof/>
            <w:kern w:val="32"/>
          </w:rPr>
          <w:t>Хомутовского</w:t>
        </w:r>
        <w:r w:rsidR="004E67D2" w:rsidRPr="009653F4">
          <w:rPr>
            <w:rStyle w:val="aa"/>
            <w:noProof/>
            <w:kern w:val="32"/>
          </w:rPr>
          <w:t xml:space="preserve"> района Курской области</w:t>
        </w:r>
        <w:r w:rsidR="004E67D2" w:rsidRPr="009653F4">
          <w:rPr>
            <w:rStyle w:val="aa"/>
            <w:noProof/>
            <w:kern w:val="32"/>
          </w:rPr>
          <w:tab/>
        </w:r>
        <w:r w:rsidRPr="009653F4">
          <w:rPr>
            <w:noProof/>
            <w:webHidden/>
          </w:rPr>
          <w:fldChar w:fldCharType="begin"/>
        </w:r>
        <w:r w:rsidR="004E67D2" w:rsidRPr="009653F4">
          <w:rPr>
            <w:noProof/>
            <w:webHidden/>
          </w:rPr>
          <w:instrText xml:space="preserve"> PAGEREF _Toc374525523 \h </w:instrText>
        </w:r>
        <w:r w:rsidRPr="009653F4">
          <w:rPr>
            <w:noProof/>
            <w:webHidden/>
          </w:rPr>
        </w:r>
        <w:r w:rsidRPr="009653F4">
          <w:rPr>
            <w:noProof/>
            <w:webHidden/>
          </w:rPr>
          <w:fldChar w:fldCharType="separate"/>
        </w:r>
        <w:r w:rsidR="004E67D2">
          <w:rPr>
            <w:noProof/>
            <w:webHidden/>
          </w:rPr>
          <w:t>24</w:t>
        </w:r>
        <w:r w:rsidRPr="009653F4">
          <w:rPr>
            <w:noProof/>
            <w:webHidden/>
          </w:rPr>
          <w:fldChar w:fldCharType="end"/>
        </w:r>
      </w:hyperlink>
    </w:p>
    <w:p w:rsidR="004E67D2" w:rsidRPr="009653F4" w:rsidRDefault="00BA76B8" w:rsidP="004E67D2">
      <w:pPr>
        <w:pStyle w:val="31"/>
        <w:widowControl w:val="0"/>
        <w:rPr>
          <w:rFonts w:ascii="Calibri" w:hAnsi="Calibri"/>
          <w:noProof/>
        </w:rPr>
      </w:pPr>
      <w:hyperlink w:anchor="_Toc374525524" w:history="1">
        <w:r w:rsidR="004E67D2" w:rsidRPr="009653F4">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w:t>
        </w:r>
        <w:r w:rsidR="004E67D2">
          <w:rPr>
            <w:rStyle w:val="aa"/>
            <w:noProof/>
            <w:kern w:val="32"/>
          </w:rPr>
          <w:t>Сковородневский</w:t>
        </w:r>
        <w:r w:rsidR="004E67D2" w:rsidRPr="009653F4">
          <w:rPr>
            <w:rStyle w:val="aa"/>
            <w:noProof/>
            <w:kern w:val="32"/>
          </w:rPr>
          <w:t xml:space="preserve"> сельсовет» </w:t>
        </w:r>
        <w:r w:rsidR="004E67D2">
          <w:rPr>
            <w:rStyle w:val="aa"/>
            <w:noProof/>
            <w:kern w:val="32"/>
          </w:rPr>
          <w:t>Хомутовского</w:t>
        </w:r>
        <w:r w:rsidR="004E67D2" w:rsidRPr="009653F4">
          <w:rPr>
            <w:rStyle w:val="aa"/>
            <w:noProof/>
            <w:kern w:val="32"/>
          </w:rPr>
          <w:t xml:space="preserve"> района Курской области</w:t>
        </w:r>
        <w:r w:rsidR="004E67D2" w:rsidRPr="009653F4">
          <w:rPr>
            <w:noProof/>
            <w:webHidden/>
          </w:rPr>
          <w:tab/>
        </w:r>
        <w:r w:rsidRPr="009653F4">
          <w:rPr>
            <w:noProof/>
            <w:webHidden/>
          </w:rPr>
          <w:fldChar w:fldCharType="begin"/>
        </w:r>
        <w:r w:rsidR="004E67D2" w:rsidRPr="009653F4">
          <w:rPr>
            <w:noProof/>
            <w:webHidden/>
          </w:rPr>
          <w:instrText xml:space="preserve"> PAGEREF _Toc374525524 \h </w:instrText>
        </w:r>
        <w:r w:rsidRPr="009653F4">
          <w:rPr>
            <w:noProof/>
            <w:webHidden/>
          </w:rPr>
        </w:r>
        <w:r w:rsidRPr="009653F4">
          <w:rPr>
            <w:noProof/>
            <w:webHidden/>
          </w:rPr>
          <w:fldChar w:fldCharType="separate"/>
        </w:r>
        <w:r w:rsidR="004E67D2">
          <w:rPr>
            <w:noProof/>
            <w:webHidden/>
          </w:rPr>
          <w:t>31</w:t>
        </w:r>
        <w:r w:rsidRPr="009653F4">
          <w:rPr>
            <w:noProof/>
            <w:webHidden/>
          </w:rPr>
          <w:fldChar w:fldCharType="end"/>
        </w:r>
      </w:hyperlink>
    </w:p>
    <w:p w:rsidR="004E67D2" w:rsidRPr="009653F4" w:rsidRDefault="00BA76B8" w:rsidP="004E67D2">
      <w:pPr>
        <w:pStyle w:val="31"/>
        <w:widowControl w:val="0"/>
        <w:rPr>
          <w:rFonts w:ascii="Calibri" w:hAnsi="Calibri"/>
          <w:noProof/>
        </w:rPr>
      </w:pPr>
      <w:hyperlink w:anchor="_Toc374525525" w:history="1">
        <w:r w:rsidR="004E67D2" w:rsidRPr="009653F4">
          <w:rPr>
            <w:rStyle w:val="aa"/>
            <w:noProof/>
            <w:kern w:val="32"/>
          </w:rPr>
          <w:t>Глава 7. Порядок внесения изменений в правила землепользования и застройки муниципального образования «</w:t>
        </w:r>
        <w:r w:rsidR="004E67D2">
          <w:rPr>
            <w:rStyle w:val="aa"/>
            <w:noProof/>
            <w:kern w:val="32"/>
          </w:rPr>
          <w:t>Сковородневский</w:t>
        </w:r>
        <w:r w:rsidR="004E67D2" w:rsidRPr="009653F4">
          <w:rPr>
            <w:rStyle w:val="aa"/>
            <w:noProof/>
            <w:kern w:val="32"/>
          </w:rPr>
          <w:t xml:space="preserve"> сельсовет» </w:t>
        </w:r>
        <w:r w:rsidR="004E67D2">
          <w:rPr>
            <w:rStyle w:val="aa"/>
            <w:noProof/>
            <w:kern w:val="32"/>
          </w:rPr>
          <w:t>Хомутовского</w:t>
        </w:r>
        <w:r w:rsidR="004E67D2" w:rsidRPr="009653F4">
          <w:rPr>
            <w:rStyle w:val="aa"/>
            <w:noProof/>
            <w:kern w:val="32"/>
          </w:rPr>
          <w:t xml:space="preserve"> района Курской области</w:t>
        </w:r>
        <w:r w:rsidR="004E67D2" w:rsidRPr="009653F4">
          <w:rPr>
            <w:noProof/>
            <w:webHidden/>
          </w:rPr>
          <w:tab/>
        </w:r>
        <w:r w:rsidRPr="009653F4">
          <w:rPr>
            <w:noProof/>
            <w:webHidden/>
          </w:rPr>
          <w:fldChar w:fldCharType="begin"/>
        </w:r>
        <w:r w:rsidR="004E67D2" w:rsidRPr="009653F4">
          <w:rPr>
            <w:noProof/>
            <w:webHidden/>
          </w:rPr>
          <w:instrText xml:space="preserve"> PAGEREF _Toc374525525 \h </w:instrText>
        </w:r>
        <w:r w:rsidRPr="009653F4">
          <w:rPr>
            <w:noProof/>
            <w:webHidden/>
          </w:rPr>
        </w:r>
        <w:r w:rsidRPr="009653F4">
          <w:rPr>
            <w:noProof/>
            <w:webHidden/>
          </w:rPr>
          <w:fldChar w:fldCharType="separate"/>
        </w:r>
        <w:r w:rsidR="004E67D2">
          <w:rPr>
            <w:noProof/>
            <w:webHidden/>
          </w:rPr>
          <w:t>35</w:t>
        </w:r>
        <w:r w:rsidRPr="009653F4">
          <w:rPr>
            <w:noProof/>
            <w:webHidden/>
          </w:rPr>
          <w:fldChar w:fldCharType="end"/>
        </w:r>
      </w:hyperlink>
    </w:p>
    <w:p w:rsidR="004E67D2" w:rsidRPr="009653F4" w:rsidRDefault="00BA76B8" w:rsidP="004E67D2">
      <w:pPr>
        <w:pStyle w:val="31"/>
        <w:widowControl w:val="0"/>
        <w:rPr>
          <w:rFonts w:ascii="Calibri" w:hAnsi="Calibri"/>
          <w:noProof/>
        </w:rPr>
      </w:pPr>
      <w:hyperlink w:anchor="_Toc374525526" w:history="1">
        <w:r w:rsidR="004E67D2" w:rsidRPr="009653F4">
          <w:rPr>
            <w:rStyle w:val="aa"/>
            <w:noProof/>
            <w:kern w:val="32"/>
          </w:rPr>
          <w:t>Глава 8. О регулировании иных вопросов землепользования и застройки муниципального образования «</w:t>
        </w:r>
        <w:r w:rsidR="004E67D2">
          <w:rPr>
            <w:rStyle w:val="aa"/>
            <w:noProof/>
            <w:kern w:val="32"/>
          </w:rPr>
          <w:t>Сковородневский</w:t>
        </w:r>
        <w:r w:rsidR="004E67D2" w:rsidRPr="009653F4">
          <w:rPr>
            <w:rStyle w:val="aa"/>
            <w:noProof/>
            <w:kern w:val="32"/>
          </w:rPr>
          <w:t xml:space="preserve"> сельсовет» </w:t>
        </w:r>
        <w:r w:rsidR="004E67D2">
          <w:rPr>
            <w:rStyle w:val="aa"/>
            <w:noProof/>
            <w:kern w:val="32"/>
          </w:rPr>
          <w:t>Хомутовского</w:t>
        </w:r>
        <w:r w:rsidR="004E67D2" w:rsidRPr="009653F4">
          <w:rPr>
            <w:rStyle w:val="aa"/>
            <w:noProof/>
            <w:kern w:val="32"/>
          </w:rPr>
          <w:t xml:space="preserve"> района Курского района</w:t>
        </w:r>
        <w:r w:rsidR="004E67D2" w:rsidRPr="009653F4">
          <w:rPr>
            <w:noProof/>
            <w:webHidden/>
          </w:rPr>
          <w:tab/>
        </w:r>
        <w:r w:rsidRPr="009653F4">
          <w:rPr>
            <w:noProof/>
            <w:webHidden/>
          </w:rPr>
          <w:fldChar w:fldCharType="begin"/>
        </w:r>
        <w:r w:rsidR="004E67D2" w:rsidRPr="009653F4">
          <w:rPr>
            <w:noProof/>
            <w:webHidden/>
          </w:rPr>
          <w:instrText xml:space="preserve"> PAGEREF _Toc374525526 \h </w:instrText>
        </w:r>
        <w:r w:rsidRPr="009653F4">
          <w:rPr>
            <w:noProof/>
            <w:webHidden/>
          </w:rPr>
        </w:r>
        <w:r w:rsidRPr="009653F4">
          <w:rPr>
            <w:noProof/>
            <w:webHidden/>
          </w:rPr>
          <w:fldChar w:fldCharType="separate"/>
        </w:r>
        <w:r w:rsidR="004E67D2">
          <w:rPr>
            <w:noProof/>
            <w:webHidden/>
          </w:rPr>
          <w:t>36</w:t>
        </w:r>
        <w:r w:rsidRPr="009653F4">
          <w:rPr>
            <w:noProof/>
            <w:webHidden/>
          </w:rPr>
          <w:fldChar w:fldCharType="end"/>
        </w:r>
      </w:hyperlink>
    </w:p>
    <w:p w:rsidR="004E67D2" w:rsidRPr="009653F4" w:rsidRDefault="00BA76B8" w:rsidP="004E67D2">
      <w:pPr>
        <w:pStyle w:val="31"/>
        <w:widowControl w:val="0"/>
        <w:rPr>
          <w:rFonts w:ascii="Calibri" w:hAnsi="Calibri"/>
          <w:noProof/>
        </w:rPr>
      </w:pPr>
      <w:hyperlink w:anchor="_Toc374525527" w:history="1">
        <w:r w:rsidR="004E67D2" w:rsidRPr="009653F4">
          <w:rPr>
            <w:rStyle w:val="aa"/>
            <w:noProof/>
            <w:kern w:val="32"/>
          </w:rPr>
          <w:t>Глава 9. Заключительные положения</w:t>
        </w:r>
        <w:r w:rsidR="004E67D2" w:rsidRPr="009653F4">
          <w:rPr>
            <w:noProof/>
            <w:webHidden/>
          </w:rPr>
          <w:tab/>
        </w:r>
        <w:r w:rsidRPr="009653F4">
          <w:rPr>
            <w:noProof/>
            <w:webHidden/>
          </w:rPr>
          <w:fldChar w:fldCharType="begin"/>
        </w:r>
        <w:r w:rsidR="004E67D2" w:rsidRPr="009653F4">
          <w:rPr>
            <w:noProof/>
            <w:webHidden/>
          </w:rPr>
          <w:instrText xml:space="preserve"> PAGEREF _Toc374525527 \h </w:instrText>
        </w:r>
        <w:r w:rsidRPr="009653F4">
          <w:rPr>
            <w:noProof/>
            <w:webHidden/>
          </w:rPr>
        </w:r>
        <w:r w:rsidRPr="009653F4">
          <w:rPr>
            <w:noProof/>
            <w:webHidden/>
          </w:rPr>
          <w:fldChar w:fldCharType="separate"/>
        </w:r>
        <w:r w:rsidR="004E67D2">
          <w:rPr>
            <w:noProof/>
            <w:webHidden/>
          </w:rPr>
          <w:t>43</w:t>
        </w:r>
        <w:r w:rsidRPr="009653F4">
          <w:rPr>
            <w:noProof/>
            <w:webHidden/>
          </w:rPr>
          <w:fldChar w:fldCharType="end"/>
        </w:r>
      </w:hyperlink>
    </w:p>
    <w:p w:rsidR="004E67D2" w:rsidRPr="009653F4" w:rsidRDefault="00BA76B8" w:rsidP="004E67D2">
      <w:pPr>
        <w:pStyle w:val="21"/>
        <w:rPr>
          <w:rFonts w:ascii="Calibri" w:hAnsi="Calibri"/>
        </w:rPr>
      </w:pPr>
      <w:hyperlink w:anchor="_Toc374525528" w:history="1">
        <w:r w:rsidR="004E67D2" w:rsidRPr="009653F4">
          <w:rPr>
            <w:rStyle w:val="aa"/>
            <w:kern w:val="32"/>
          </w:rPr>
          <w:t>ЧАСТЬ ВТОРАЯ.</w:t>
        </w:r>
      </w:hyperlink>
      <w:r w:rsidR="004E67D2" w:rsidRPr="009653F4">
        <w:rPr>
          <w:rStyle w:val="aa"/>
          <w:color w:val="auto"/>
          <w:u w:val="none"/>
        </w:rPr>
        <w:t xml:space="preserve"> </w:t>
      </w:r>
      <w:hyperlink w:anchor="_Toc374525529" w:history="1">
        <w:r w:rsidR="004E67D2" w:rsidRPr="009653F4">
          <w:rPr>
            <w:rStyle w:val="aa"/>
            <w:kern w:val="32"/>
          </w:rPr>
          <w:t>ГРАДОСТРОИТЕЛЬНЫЕ РЕГЛАМЕНТЫ</w:t>
        </w:r>
        <w:r w:rsidR="004E67D2" w:rsidRPr="009653F4">
          <w:rPr>
            <w:webHidden/>
          </w:rPr>
          <w:tab/>
        </w:r>
        <w:r w:rsidRPr="009653F4">
          <w:rPr>
            <w:webHidden/>
          </w:rPr>
          <w:fldChar w:fldCharType="begin"/>
        </w:r>
        <w:r w:rsidR="004E67D2" w:rsidRPr="009653F4">
          <w:rPr>
            <w:webHidden/>
          </w:rPr>
          <w:instrText xml:space="preserve"> PAGEREF _Toc374525529 \h </w:instrText>
        </w:r>
        <w:r w:rsidRPr="009653F4">
          <w:rPr>
            <w:webHidden/>
          </w:rPr>
        </w:r>
        <w:r w:rsidRPr="009653F4">
          <w:rPr>
            <w:webHidden/>
          </w:rPr>
          <w:fldChar w:fldCharType="separate"/>
        </w:r>
        <w:r w:rsidR="004E67D2">
          <w:rPr>
            <w:webHidden/>
          </w:rPr>
          <w:t>45</w:t>
        </w:r>
        <w:r w:rsidRPr="009653F4">
          <w:rPr>
            <w:webHidden/>
          </w:rPr>
          <w:fldChar w:fldCharType="end"/>
        </w:r>
      </w:hyperlink>
    </w:p>
    <w:p w:rsidR="004E67D2" w:rsidRPr="009653F4" w:rsidRDefault="00BA76B8" w:rsidP="004E67D2">
      <w:pPr>
        <w:pStyle w:val="31"/>
        <w:widowControl w:val="0"/>
        <w:rPr>
          <w:rFonts w:ascii="Calibri" w:hAnsi="Calibri"/>
          <w:noProof/>
        </w:rPr>
      </w:pPr>
      <w:hyperlink w:anchor="_Toc374525530" w:history="1">
        <w:r w:rsidR="004E67D2" w:rsidRPr="009653F4">
          <w:rPr>
            <w:rStyle w:val="aa"/>
            <w:noProof/>
            <w:kern w:val="32"/>
          </w:rPr>
          <w:t>Глава 10. Градостроительные регламенты</w:t>
        </w:r>
        <w:r w:rsidR="004E67D2" w:rsidRPr="009653F4">
          <w:rPr>
            <w:noProof/>
            <w:webHidden/>
          </w:rPr>
          <w:tab/>
        </w:r>
        <w:r w:rsidRPr="009653F4">
          <w:rPr>
            <w:noProof/>
            <w:webHidden/>
          </w:rPr>
          <w:fldChar w:fldCharType="begin"/>
        </w:r>
        <w:r w:rsidR="004E67D2" w:rsidRPr="009653F4">
          <w:rPr>
            <w:noProof/>
            <w:webHidden/>
          </w:rPr>
          <w:instrText xml:space="preserve"> PAGEREF _Toc374525530 \h </w:instrText>
        </w:r>
        <w:r w:rsidRPr="009653F4">
          <w:rPr>
            <w:noProof/>
            <w:webHidden/>
          </w:rPr>
        </w:r>
        <w:r w:rsidRPr="009653F4">
          <w:rPr>
            <w:noProof/>
            <w:webHidden/>
          </w:rPr>
          <w:fldChar w:fldCharType="separate"/>
        </w:r>
        <w:r w:rsidR="004E67D2">
          <w:rPr>
            <w:noProof/>
            <w:webHidden/>
          </w:rPr>
          <w:t>45</w:t>
        </w:r>
        <w:r w:rsidRPr="009653F4">
          <w:rPr>
            <w:noProof/>
            <w:webHidden/>
          </w:rPr>
          <w:fldChar w:fldCharType="end"/>
        </w:r>
      </w:hyperlink>
    </w:p>
    <w:p w:rsidR="004E67D2" w:rsidRPr="009653F4" w:rsidRDefault="00BA76B8" w:rsidP="004E67D2">
      <w:pPr>
        <w:pStyle w:val="42"/>
        <w:widowControl w:val="0"/>
        <w:jc w:val="both"/>
        <w:rPr>
          <w:rFonts w:ascii="Calibri" w:hAnsi="Calibri"/>
          <w:b w:val="0"/>
        </w:rPr>
      </w:pPr>
      <w:hyperlink w:anchor="_Toc374525531" w:history="1">
        <w:r w:rsidR="004E67D2" w:rsidRPr="009653F4">
          <w:rPr>
            <w:rStyle w:val="aa"/>
            <w:b w:val="0"/>
            <w:sz w:val="24"/>
            <w:szCs w:val="24"/>
          </w:rPr>
          <w:t>Статья 10.1. Виды, состав и кодовое обозначение территориальных зон, выделенных на схеме градостроительного зонирования территории муниципального образования «</w:t>
        </w:r>
        <w:r w:rsidR="004E67D2">
          <w:rPr>
            <w:rStyle w:val="aa"/>
            <w:b w:val="0"/>
            <w:sz w:val="24"/>
            <w:szCs w:val="24"/>
          </w:rPr>
          <w:t>Сковородневский</w:t>
        </w:r>
        <w:r w:rsidR="004E67D2" w:rsidRPr="009653F4">
          <w:rPr>
            <w:rStyle w:val="aa"/>
            <w:b w:val="0"/>
            <w:sz w:val="24"/>
            <w:szCs w:val="24"/>
          </w:rPr>
          <w:t xml:space="preserve"> сельсовет» </w:t>
        </w:r>
        <w:r w:rsidR="004E67D2">
          <w:rPr>
            <w:rStyle w:val="aa"/>
            <w:b w:val="0"/>
            <w:sz w:val="24"/>
            <w:szCs w:val="24"/>
          </w:rPr>
          <w:t>Хомутовского</w:t>
        </w:r>
        <w:r w:rsidR="004E67D2" w:rsidRPr="009653F4">
          <w:rPr>
            <w:rStyle w:val="aa"/>
            <w:b w:val="0"/>
            <w:sz w:val="24"/>
            <w:szCs w:val="24"/>
          </w:rPr>
          <w:t xml:space="preserve"> района.</w:t>
        </w:r>
        <w:r w:rsidR="004E67D2" w:rsidRPr="009653F4">
          <w:rPr>
            <w:b w:val="0"/>
            <w:webHidden/>
          </w:rPr>
          <w:tab/>
        </w:r>
        <w:r w:rsidRPr="009653F4">
          <w:rPr>
            <w:b w:val="0"/>
            <w:webHidden/>
          </w:rPr>
          <w:fldChar w:fldCharType="begin"/>
        </w:r>
        <w:r w:rsidR="004E67D2" w:rsidRPr="009653F4">
          <w:rPr>
            <w:b w:val="0"/>
            <w:webHidden/>
          </w:rPr>
          <w:instrText xml:space="preserve"> PAGEREF _Toc374525531 \h </w:instrText>
        </w:r>
        <w:r w:rsidRPr="009653F4">
          <w:rPr>
            <w:b w:val="0"/>
            <w:webHidden/>
          </w:rPr>
        </w:r>
        <w:r w:rsidRPr="009653F4">
          <w:rPr>
            <w:b w:val="0"/>
            <w:webHidden/>
          </w:rPr>
          <w:fldChar w:fldCharType="separate"/>
        </w:r>
        <w:r w:rsidR="004E67D2">
          <w:rPr>
            <w:b w:val="0"/>
            <w:webHidden/>
          </w:rPr>
          <w:t>45</w:t>
        </w:r>
        <w:r w:rsidRPr="009653F4">
          <w:rPr>
            <w:b w:val="0"/>
            <w:webHidden/>
          </w:rPr>
          <w:fldChar w:fldCharType="end"/>
        </w:r>
      </w:hyperlink>
    </w:p>
    <w:p w:rsidR="004E67D2" w:rsidRPr="009653F4" w:rsidRDefault="00BA76B8" w:rsidP="004E67D2">
      <w:pPr>
        <w:pStyle w:val="42"/>
        <w:widowControl w:val="0"/>
        <w:jc w:val="both"/>
        <w:rPr>
          <w:rFonts w:ascii="Calibri" w:hAnsi="Calibri"/>
          <w:b w:val="0"/>
        </w:rPr>
      </w:pPr>
      <w:hyperlink w:anchor="_Toc374525532" w:history="1">
        <w:r w:rsidR="004E67D2" w:rsidRPr="009653F4">
          <w:rPr>
            <w:rStyle w:val="aa"/>
            <w:b w:val="0"/>
            <w:sz w:val="24"/>
            <w:szCs w:val="24"/>
          </w:rPr>
          <w:t>Статья 10.2.</w:t>
        </w:r>
        <w:r w:rsidR="004E67D2">
          <w:rPr>
            <w:rStyle w:val="aa"/>
            <w:b w:val="0"/>
            <w:sz w:val="24"/>
            <w:szCs w:val="24"/>
          </w:rPr>
          <w:t> </w:t>
        </w:r>
        <w:r w:rsidR="004E67D2" w:rsidRPr="009653F4">
          <w:rPr>
            <w:rStyle w:val="aa"/>
            <w:b w:val="0"/>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r w:rsidR="004E67D2" w:rsidRPr="009653F4">
          <w:rPr>
            <w:b w:val="0"/>
            <w:webHidden/>
          </w:rPr>
          <w:tab/>
        </w:r>
        <w:r w:rsidRPr="009653F4">
          <w:rPr>
            <w:b w:val="0"/>
            <w:webHidden/>
          </w:rPr>
          <w:fldChar w:fldCharType="begin"/>
        </w:r>
        <w:r w:rsidR="004E67D2" w:rsidRPr="009653F4">
          <w:rPr>
            <w:b w:val="0"/>
            <w:webHidden/>
          </w:rPr>
          <w:instrText xml:space="preserve"> PAGEREF _Toc374525532 \h </w:instrText>
        </w:r>
        <w:r w:rsidRPr="009653F4">
          <w:rPr>
            <w:b w:val="0"/>
            <w:webHidden/>
          </w:rPr>
        </w:r>
        <w:r w:rsidRPr="009653F4">
          <w:rPr>
            <w:b w:val="0"/>
            <w:webHidden/>
          </w:rPr>
          <w:fldChar w:fldCharType="separate"/>
        </w:r>
        <w:r w:rsidR="004E67D2">
          <w:rPr>
            <w:b w:val="0"/>
            <w:webHidden/>
          </w:rPr>
          <w:t>45</w:t>
        </w:r>
        <w:r w:rsidRPr="009653F4">
          <w:rPr>
            <w:b w:val="0"/>
            <w:webHidden/>
          </w:rPr>
          <w:fldChar w:fldCharType="end"/>
        </w:r>
      </w:hyperlink>
    </w:p>
    <w:p w:rsidR="004E67D2" w:rsidRPr="009653F4" w:rsidRDefault="00BA76B8" w:rsidP="004E67D2">
      <w:pPr>
        <w:pStyle w:val="42"/>
        <w:widowControl w:val="0"/>
        <w:jc w:val="both"/>
        <w:rPr>
          <w:rFonts w:ascii="Calibri" w:hAnsi="Calibri"/>
          <w:b w:val="0"/>
        </w:rPr>
      </w:pPr>
      <w:hyperlink w:anchor="_Toc374525533" w:history="1">
        <w:r w:rsidR="004E67D2" w:rsidRPr="009653F4">
          <w:rPr>
            <w:rStyle w:val="aa"/>
            <w:b w:val="0"/>
            <w:sz w:val="24"/>
            <w:szCs w:val="24"/>
          </w:rPr>
          <w:t>Статья 10.3.</w:t>
        </w:r>
        <w:r w:rsidR="004E67D2">
          <w:rPr>
            <w:rStyle w:val="aa"/>
            <w:b w:val="0"/>
            <w:sz w:val="24"/>
            <w:szCs w:val="24"/>
          </w:rPr>
          <w:t> </w:t>
        </w:r>
        <w:r w:rsidR="004E67D2" w:rsidRPr="009653F4">
          <w:rPr>
            <w:rStyle w:val="aa"/>
            <w:b w:val="0"/>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4E67D2" w:rsidRPr="009653F4">
          <w:rPr>
            <w:b w:val="0"/>
            <w:webHidden/>
          </w:rPr>
          <w:tab/>
        </w:r>
        <w:r w:rsidRPr="009653F4">
          <w:rPr>
            <w:b w:val="0"/>
            <w:webHidden/>
          </w:rPr>
          <w:fldChar w:fldCharType="begin"/>
        </w:r>
        <w:r w:rsidR="004E67D2" w:rsidRPr="009653F4">
          <w:rPr>
            <w:b w:val="0"/>
            <w:webHidden/>
          </w:rPr>
          <w:instrText xml:space="preserve"> PAGEREF _Toc374525533 \h </w:instrText>
        </w:r>
        <w:r w:rsidRPr="009653F4">
          <w:rPr>
            <w:b w:val="0"/>
            <w:webHidden/>
          </w:rPr>
        </w:r>
        <w:r w:rsidRPr="009653F4">
          <w:rPr>
            <w:b w:val="0"/>
            <w:webHidden/>
          </w:rPr>
          <w:fldChar w:fldCharType="separate"/>
        </w:r>
        <w:r w:rsidR="004E67D2">
          <w:rPr>
            <w:b w:val="0"/>
            <w:webHidden/>
          </w:rPr>
          <w:t>46</w:t>
        </w:r>
        <w:r w:rsidRPr="009653F4">
          <w:rPr>
            <w:b w:val="0"/>
            <w:webHidden/>
          </w:rPr>
          <w:fldChar w:fldCharType="end"/>
        </w:r>
      </w:hyperlink>
    </w:p>
    <w:p w:rsidR="004E67D2" w:rsidRPr="009653F4" w:rsidRDefault="00BA76B8" w:rsidP="004E67D2">
      <w:pPr>
        <w:pStyle w:val="42"/>
        <w:widowControl w:val="0"/>
        <w:jc w:val="both"/>
        <w:rPr>
          <w:rFonts w:ascii="Calibri" w:hAnsi="Calibri"/>
          <w:b w:val="0"/>
        </w:rPr>
      </w:pPr>
      <w:hyperlink w:anchor="_Toc374525534" w:history="1">
        <w:r w:rsidR="004E67D2" w:rsidRPr="009653F4">
          <w:rPr>
            <w:rStyle w:val="aa"/>
            <w:b w:val="0"/>
            <w:sz w:val="24"/>
            <w:szCs w:val="24"/>
          </w:rPr>
          <w:t>Статья 10.4.</w:t>
        </w:r>
        <w:r w:rsidR="004E67D2">
          <w:rPr>
            <w:rStyle w:val="aa"/>
            <w:b w:val="0"/>
            <w:sz w:val="24"/>
            <w:szCs w:val="24"/>
          </w:rPr>
          <w:t> </w:t>
        </w:r>
        <w:r w:rsidR="004E67D2" w:rsidRPr="009653F4">
          <w:rPr>
            <w:rStyle w:val="aa"/>
            <w:b w:val="0"/>
            <w:sz w:val="24"/>
            <w:szCs w:val="24"/>
          </w:rPr>
          <w:t>Вспомогательные виды разрешенного использования земельных участков и объектов капитального строительства.</w:t>
        </w:r>
        <w:r w:rsidR="004E67D2" w:rsidRPr="009653F4">
          <w:rPr>
            <w:b w:val="0"/>
            <w:webHidden/>
          </w:rPr>
          <w:tab/>
        </w:r>
        <w:r w:rsidRPr="009653F4">
          <w:rPr>
            <w:b w:val="0"/>
            <w:webHidden/>
          </w:rPr>
          <w:fldChar w:fldCharType="begin"/>
        </w:r>
        <w:r w:rsidR="004E67D2" w:rsidRPr="009653F4">
          <w:rPr>
            <w:b w:val="0"/>
            <w:webHidden/>
          </w:rPr>
          <w:instrText xml:space="preserve"> PAGEREF _Toc374525534 \h </w:instrText>
        </w:r>
        <w:r w:rsidRPr="009653F4">
          <w:rPr>
            <w:b w:val="0"/>
            <w:webHidden/>
          </w:rPr>
        </w:r>
        <w:r w:rsidRPr="009653F4">
          <w:rPr>
            <w:b w:val="0"/>
            <w:webHidden/>
          </w:rPr>
          <w:fldChar w:fldCharType="separate"/>
        </w:r>
        <w:r w:rsidR="004E67D2">
          <w:rPr>
            <w:b w:val="0"/>
            <w:webHidden/>
          </w:rPr>
          <w:t>47</w:t>
        </w:r>
        <w:r w:rsidRPr="009653F4">
          <w:rPr>
            <w:b w:val="0"/>
            <w:webHidden/>
          </w:rPr>
          <w:fldChar w:fldCharType="end"/>
        </w:r>
      </w:hyperlink>
    </w:p>
    <w:p w:rsidR="004E67D2" w:rsidRPr="009653F4" w:rsidRDefault="00BA76B8" w:rsidP="004E67D2">
      <w:pPr>
        <w:pStyle w:val="42"/>
        <w:widowControl w:val="0"/>
        <w:jc w:val="both"/>
        <w:rPr>
          <w:rFonts w:ascii="Calibri" w:hAnsi="Calibri"/>
          <w:b w:val="0"/>
        </w:rPr>
      </w:pPr>
      <w:hyperlink w:anchor="_Toc374525535" w:history="1">
        <w:r w:rsidR="004E67D2" w:rsidRPr="009653F4">
          <w:rPr>
            <w:rStyle w:val="aa"/>
            <w:b w:val="0"/>
            <w:sz w:val="24"/>
            <w:szCs w:val="24"/>
          </w:rPr>
          <w:t>Статья 10.5.</w:t>
        </w:r>
        <w:r w:rsidR="004E67D2">
          <w:rPr>
            <w:rStyle w:val="aa"/>
            <w:b w:val="0"/>
            <w:sz w:val="24"/>
            <w:szCs w:val="24"/>
          </w:rPr>
          <w:t> </w:t>
        </w:r>
        <w:r w:rsidR="004E67D2" w:rsidRPr="009653F4">
          <w:rPr>
            <w:rStyle w:val="aa"/>
            <w:b w:val="0"/>
            <w:sz w:val="24"/>
            <w:szCs w:val="24"/>
          </w:rPr>
          <w:t>Минимальная площадь земельного участка.</w:t>
        </w:r>
        <w:r w:rsidR="004E67D2" w:rsidRPr="009653F4">
          <w:rPr>
            <w:b w:val="0"/>
            <w:webHidden/>
          </w:rPr>
          <w:tab/>
        </w:r>
        <w:r w:rsidRPr="009653F4">
          <w:rPr>
            <w:b w:val="0"/>
            <w:webHidden/>
          </w:rPr>
          <w:fldChar w:fldCharType="begin"/>
        </w:r>
        <w:r w:rsidR="004E67D2" w:rsidRPr="009653F4">
          <w:rPr>
            <w:b w:val="0"/>
            <w:webHidden/>
          </w:rPr>
          <w:instrText xml:space="preserve"> PAGEREF _Toc374525535 \h </w:instrText>
        </w:r>
        <w:r w:rsidRPr="009653F4">
          <w:rPr>
            <w:b w:val="0"/>
            <w:webHidden/>
          </w:rPr>
        </w:r>
        <w:r w:rsidRPr="009653F4">
          <w:rPr>
            <w:b w:val="0"/>
            <w:webHidden/>
          </w:rPr>
          <w:fldChar w:fldCharType="separate"/>
        </w:r>
        <w:r w:rsidR="004E67D2">
          <w:rPr>
            <w:b w:val="0"/>
            <w:webHidden/>
          </w:rPr>
          <w:t>48</w:t>
        </w:r>
        <w:r w:rsidRPr="009653F4">
          <w:rPr>
            <w:b w:val="0"/>
            <w:webHidden/>
          </w:rPr>
          <w:fldChar w:fldCharType="end"/>
        </w:r>
      </w:hyperlink>
    </w:p>
    <w:p w:rsidR="004E67D2" w:rsidRPr="009653F4" w:rsidRDefault="00BA76B8" w:rsidP="004E67D2">
      <w:pPr>
        <w:pStyle w:val="42"/>
        <w:widowControl w:val="0"/>
        <w:jc w:val="both"/>
        <w:rPr>
          <w:rFonts w:ascii="Calibri" w:hAnsi="Calibri"/>
          <w:b w:val="0"/>
        </w:rPr>
      </w:pPr>
      <w:hyperlink w:anchor="_Toc374525536" w:history="1">
        <w:r w:rsidR="004E67D2" w:rsidRPr="009653F4">
          <w:rPr>
            <w:rStyle w:val="aa"/>
            <w:b w:val="0"/>
            <w:sz w:val="24"/>
            <w:szCs w:val="24"/>
          </w:rPr>
          <w:t>Статья 10.6. Коэффициент застройки и коэффициент использования территории.</w:t>
        </w:r>
        <w:r w:rsidR="004E67D2" w:rsidRPr="009653F4">
          <w:rPr>
            <w:b w:val="0"/>
            <w:webHidden/>
          </w:rPr>
          <w:tab/>
        </w:r>
        <w:r w:rsidRPr="009653F4">
          <w:rPr>
            <w:b w:val="0"/>
            <w:webHidden/>
          </w:rPr>
          <w:fldChar w:fldCharType="begin"/>
        </w:r>
        <w:r w:rsidR="004E67D2" w:rsidRPr="009653F4">
          <w:rPr>
            <w:b w:val="0"/>
            <w:webHidden/>
          </w:rPr>
          <w:instrText xml:space="preserve"> PAGEREF _Toc374525536 \h </w:instrText>
        </w:r>
        <w:r w:rsidRPr="009653F4">
          <w:rPr>
            <w:b w:val="0"/>
            <w:webHidden/>
          </w:rPr>
        </w:r>
        <w:r w:rsidRPr="009653F4">
          <w:rPr>
            <w:b w:val="0"/>
            <w:webHidden/>
          </w:rPr>
          <w:fldChar w:fldCharType="separate"/>
        </w:r>
        <w:r w:rsidR="004E67D2">
          <w:rPr>
            <w:b w:val="0"/>
            <w:webHidden/>
          </w:rPr>
          <w:t>48</w:t>
        </w:r>
        <w:r w:rsidRPr="009653F4">
          <w:rPr>
            <w:b w:val="0"/>
            <w:webHidden/>
          </w:rPr>
          <w:fldChar w:fldCharType="end"/>
        </w:r>
      </w:hyperlink>
    </w:p>
    <w:p w:rsidR="004E67D2" w:rsidRPr="009653F4" w:rsidRDefault="00BA76B8" w:rsidP="004E67D2">
      <w:pPr>
        <w:pStyle w:val="42"/>
        <w:widowControl w:val="0"/>
        <w:jc w:val="both"/>
        <w:rPr>
          <w:rFonts w:ascii="Calibri" w:hAnsi="Calibri"/>
          <w:b w:val="0"/>
        </w:rPr>
      </w:pPr>
      <w:hyperlink w:anchor="_Toc374525537" w:history="1">
        <w:r w:rsidR="004E67D2" w:rsidRPr="009653F4">
          <w:rPr>
            <w:rStyle w:val="aa"/>
            <w:b w:val="0"/>
            <w:sz w:val="24"/>
            <w:szCs w:val="24"/>
          </w:rPr>
          <w:t>Статья 10.7.</w:t>
        </w:r>
        <w:r w:rsidR="004E67D2">
          <w:rPr>
            <w:rStyle w:val="aa"/>
            <w:b w:val="0"/>
            <w:sz w:val="24"/>
            <w:szCs w:val="24"/>
          </w:rPr>
          <w:t> </w:t>
        </w:r>
        <w:r w:rsidR="004E67D2" w:rsidRPr="009653F4">
          <w:rPr>
            <w:rStyle w:val="aa"/>
            <w:b w:val="0"/>
            <w:sz w:val="24"/>
            <w:szCs w:val="24"/>
          </w:rPr>
          <w:t>Минимальные отступы зданий, строений, сооружений от границ земельных участков.</w:t>
        </w:r>
        <w:r w:rsidR="004E67D2" w:rsidRPr="009653F4">
          <w:rPr>
            <w:b w:val="0"/>
            <w:webHidden/>
          </w:rPr>
          <w:tab/>
        </w:r>
        <w:r w:rsidRPr="009653F4">
          <w:rPr>
            <w:b w:val="0"/>
            <w:webHidden/>
          </w:rPr>
          <w:fldChar w:fldCharType="begin"/>
        </w:r>
        <w:r w:rsidR="004E67D2" w:rsidRPr="009653F4">
          <w:rPr>
            <w:b w:val="0"/>
            <w:webHidden/>
          </w:rPr>
          <w:instrText xml:space="preserve"> PAGEREF _Toc374525537 \h </w:instrText>
        </w:r>
        <w:r w:rsidRPr="009653F4">
          <w:rPr>
            <w:b w:val="0"/>
            <w:webHidden/>
          </w:rPr>
        </w:r>
        <w:r w:rsidRPr="009653F4">
          <w:rPr>
            <w:b w:val="0"/>
            <w:webHidden/>
          </w:rPr>
          <w:fldChar w:fldCharType="separate"/>
        </w:r>
        <w:r w:rsidR="004E67D2">
          <w:rPr>
            <w:b w:val="0"/>
            <w:webHidden/>
          </w:rPr>
          <w:t>49</w:t>
        </w:r>
        <w:r w:rsidRPr="009653F4">
          <w:rPr>
            <w:b w:val="0"/>
            <w:webHidden/>
          </w:rPr>
          <w:fldChar w:fldCharType="end"/>
        </w:r>
      </w:hyperlink>
    </w:p>
    <w:p w:rsidR="004E67D2" w:rsidRPr="009653F4" w:rsidRDefault="00BA76B8" w:rsidP="004E67D2">
      <w:pPr>
        <w:pStyle w:val="42"/>
        <w:widowControl w:val="0"/>
        <w:jc w:val="both"/>
        <w:rPr>
          <w:rFonts w:ascii="Calibri" w:hAnsi="Calibri"/>
          <w:b w:val="0"/>
        </w:rPr>
      </w:pPr>
      <w:hyperlink w:anchor="_Toc374525538" w:history="1">
        <w:r w:rsidR="004E67D2" w:rsidRPr="009653F4">
          <w:rPr>
            <w:rStyle w:val="aa"/>
            <w:b w:val="0"/>
            <w:sz w:val="24"/>
            <w:szCs w:val="24"/>
          </w:rPr>
          <w:t>Статья 10.8. Максимальные выступы за красную линию частей зданий, строений, сооружений.</w:t>
        </w:r>
        <w:r w:rsidR="004E67D2" w:rsidRPr="009653F4">
          <w:rPr>
            <w:b w:val="0"/>
            <w:webHidden/>
          </w:rPr>
          <w:tab/>
        </w:r>
        <w:r w:rsidRPr="009653F4">
          <w:rPr>
            <w:b w:val="0"/>
            <w:webHidden/>
          </w:rPr>
          <w:fldChar w:fldCharType="begin"/>
        </w:r>
        <w:r w:rsidR="004E67D2" w:rsidRPr="009653F4">
          <w:rPr>
            <w:b w:val="0"/>
            <w:webHidden/>
          </w:rPr>
          <w:instrText xml:space="preserve"> PAGEREF _Toc374525538 \h </w:instrText>
        </w:r>
        <w:r w:rsidRPr="009653F4">
          <w:rPr>
            <w:b w:val="0"/>
            <w:webHidden/>
          </w:rPr>
        </w:r>
        <w:r w:rsidRPr="009653F4">
          <w:rPr>
            <w:b w:val="0"/>
            <w:webHidden/>
          </w:rPr>
          <w:fldChar w:fldCharType="separate"/>
        </w:r>
        <w:r w:rsidR="004E67D2">
          <w:rPr>
            <w:b w:val="0"/>
            <w:webHidden/>
          </w:rPr>
          <w:t>49</w:t>
        </w:r>
        <w:r w:rsidRPr="009653F4">
          <w:rPr>
            <w:b w:val="0"/>
            <w:webHidden/>
          </w:rPr>
          <w:fldChar w:fldCharType="end"/>
        </w:r>
      </w:hyperlink>
    </w:p>
    <w:p w:rsidR="004E67D2" w:rsidRPr="009653F4" w:rsidRDefault="00BA76B8" w:rsidP="004E67D2">
      <w:pPr>
        <w:pStyle w:val="42"/>
        <w:widowControl w:val="0"/>
        <w:jc w:val="both"/>
        <w:rPr>
          <w:rFonts w:ascii="Calibri" w:hAnsi="Calibri"/>
          <w:b w:val="0"/>
        </w:rPr>
      </w:pPr>
      <w:hyperlink w:anchor="_Toc374525539" w:history="1">
        <w:r w:rsidR="004E67D2" w:rsidRPr="009653F4">
          <w:rPr>
            <w:rStyle w:val="aa"/>
            <w:b w:val="0"/>
            <w:sz w:val="24"/>
            <w:szCs w:val="24"/>
          </w:rPr>
          <w:t>Статья 10.9. Максимальная высота зданий, строений, сооружений.</w:t>
        </w:r>
        <w:r w:rsidR="004E67D2" w:rsidRPr="009653F4">
          <w:rPr>
            <w:b w:val="0"/>
            <w:webHidden/>
          </w:rPr>
          <w:tab/>
        </w:r>
        <w:r w:rsidRPr="009653F4">
          <w:rPr>
            <w:b w:val="0"/>
            <w:webHidden/>
          </w:rPr>
          <w:fldChar w:fldCharType="begin"/>
        </w:r>
        <w:r w:rsidR="004E67D2" w:rsidRPr="009653F4">
          <w:rPr>
            <w:b w:val="0"/>
            <w:webHidden/>
          </w:rPr>
          <w:instrText xml:space="preserve"> PAGEREF _Toc374525539 \h </w:instrText>
        </w:r>
        <w:r w:rsidRPr="009653F4">
          <w:rPr>
            <w:b w:val="0"/>
            <w:webHidden/>
          </w:rPr>
        </w:r>
        <w:r w:rsidRPr="009653F4">
          <w:rPr>
            <w:b w:val="0"/>
            <w:webHidden/>
          </w:rPr>
          <w:fldChar w:fldCharType="separate"/>
        </w:r>
        <w:r w:rsidR="004E67D2">
          <w:rPr>
            <w:b w:val="0"/>
            <w:webHidden/>
          </w:rPr>
          <w:t>49</w:t>
        </w:r>
        <w:r w:rsidRPr="009653F4">
          <w:rPr>
            <w:b w:val="0"/>
            <w:webHidden/>
          </w:rPr>
          <w:fldChar w:fldCharType="end"/>
        </w:r>
      </w:hyperlink>
    </w:p>
    <w:p w:rsidR="004E67D2" w:rsidRPr="00547E53" w:rsidRDefault="00BA76B8" w:rsidP="004E67D2">
      <w:pPr>
        <w:pStyle w:val="42"/>
        <w:widowControl w:val="0"/>
        <w:jc w:val="both"/>
        <w:rPr>
          <w:rStyle w:val="aa"/>
          <w:b w:val="0"/>
          <w:color w:val="auto"/>
          <w:sz w:val="24"/>
          <w:szCs w:val="24"/>
        </w:rPr>
      </w:pPr>
      <w:hyperlink w:anchor="_Toc374525540" w:history="1">
        <w:r w:rsidR="004E67D2" w:rsidRPr="009653F4">
          <w:rPr>
            <w:rStyle w:val="aa"/>
            <w:b w:val="0"/>
            <w:sz w:val="24"/>
            <w:szCs w:val="24"/>
          </w:rPr>
          <w:t>Статья 10.10. Минимальная доля озелененной территории земельных участков.</w:t>
        </w:r>
        <w:r w:rsidR="004E67D2" w:rsidRPr="009653F4">
          <w:rPr>
            <w:b w:val="0"/>
            <w:webHidden/>
          </w:rPr>
          <w:tab/>
        </w:r>
        <w:r w:rsidRPr="009653F4">
          <w:rPr>
            <w:b w:val="0"/>
            <w:webHidden/>
          </w:rPr>
          <w:fldChar w:fldCharType="begin"/>
        </w:r>
        <w:r w:rsidR="004E67D2" w:rsidRPr="009653F4">
          <w:rPr>
            <w:b w:val="0"/>
            <w:webHidden/>
          </w:rPr>
          <w:instrText xml:space="preserve"> PAGEREF _Toc374525540 \h </w:instrText>
        </w:r>
        <w:r w:rsidRPr="009653F4">
          <w:rPr>
            <w:b w:val="0"/>
            <w:webHidden/>
          </w:rPr>
        </w:r>
        <w:r w:rsidRPr="009653F4">
          <w:rPr>
            <w:b w:val="0"/>
            <w:webHidden/>
          </w:rPr>
          <w:fldChar w:fldCharType="separate"/>
        </w:r>
        <w:r w:rsidR="004E67D2">
          <w:rPr>
            <w:b w:val="0"/>
            <w:webHidden/>
          </w:rPr>
          <w:t>49</w:t>
        </w:r>
        <w:r w:rsidRPr="009653F4">
          <w:rPr>
            <w:b w:val="0"/>
            <w:webHidden/>
          </w:rPr>
          <w:fldChar w:fldCharType="end"/>
        </w:r>
      </w:hyperlink>
    </w:p>
    <w:p w:rsidR="004E67D2" w:rsidRPr="00547E53" w:rsidRDefault="004E67D2" w:rsidP="004E67D2">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lastRenderedPageBreak/>
        <w:t>Статья 10.11. Минимальное количество машино-мест для хранения индивидуального автотранспорта на территории земельных участков</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50</w:t>
      </w:r>
    </w:p>
    <w:p w:rsidR="004E67D2" w:rsidRPr="00547E53" w:rsidRDefault="004E67D2" w:rsidP="004E67D2">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t>Статья 10.12. Минимальное количество мест на погрузочно-разгрузочных площадках на территории земельных участков</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53</w:t>
      </w:r>
    </w:p>
    <w:p w:rsidR="004E67D2" w:rsidRPr="00547E53" w:rsidRDefault="004E67D2" w:rsidP="004E67D2">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53</w:t>
      </w:r>
    </w:p>
    <w:p w:rsidR="004E67D2" w:rsidRPr="00547E53" w:rsidRDefault="004E67D2" w:rsidP="004E67D2">
      <w:pPr>
        <w:spacing w:line="240" w:lineRule="auto"/>
        <w:jc w:val="both"/>
        <w:rPr>
          <w:rFonts w:ascii="Times New Roman" w:hAnsi="Times New Roman"/>
          <w:noProof/>
          <w:sz w:val="24"/>
          <w:szCs w:val="24"/>
        </w:rPr>
      </w:pPr>
      <w:r w:rsidRPr="00547E53">
        <w:rPr>
          <w:rFonts w:ascii="Times New Roman" w:hAnsi="Times New Roman"/>
          <w:noProof/>
          <w:sz w:val="24"/>
          <w:szCs w:val="24"/>
        </w:rPr>
        <w:t>Статья 10.14. Максимальная высота ограждений земельных участков</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54</w:t>
      </w:r>
    </w:p>
    <w:p w:rsidR="004E67D2" w:rsidRPr="00547E53" w:rsidRDefault="004E67D2" w:rsidP="004E67D2">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t>Статья 10.15. Правовой режим использования и застройки территории земельного участка расположенного в границах действия ограничений</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54</w:t>
      </w:r>
    </w:p>
    <w:p w:rsidR="004E67D2" w:rsidRPr="00547E53" w:rsidRDefault="004E67D2" w:rsidP="004E67D2">
      <w:pPr>
        <w:pStyle w:val="a5"/>
        <w:widowControl w:val="0"/>
        <w:autoSpaceDE w:val="0"/>
        <w:autoSpaceDN w:val="0"/>
        <w:adjustRightInd w:val="0"/>
        <w:spacing w:after="0" w:line="240" w:lineRule="auto"/>
        <w:ind w:left="0"/>
        <w:jc w:val="both"/>
        <w:rPr>
          <w:rFonts w:ascii="Times New Roman" w:hAnsi="Times New Roman"/>
          <w:noProof/>
          <w:sz w:val="24"/>
          <w:szCs w:val="24"/>
        </w:rPr>
      </w:pPr>
      <w:r w:rsidRPr="00547E53">
        <w:rPr>
          <w:rFonts w:ascii="Times New Roman" w:hAnsi="Times New Roman"/>
          <w:noProof/>
          <w:sz w:val="24"/>
          <w:szCs w:val="24"/>
        </w:rPr>
        <w:t>Статья 10.16. Организация благоустройства территории и парковочных мест</w:t>
      </w:r>
      <w:r>
        <w:rPr>
          <w:rFonts w:ascii="Times New Roman" w:hAnsi="Times New Roman"/>
          <w:noProof/>
          <w:sz w:val="24"/>
          <w:szCs w:val="24"/>
        </w:rPr>
        <w:tab/>
      </w:r>
      <w:r>
        <w:rPr>
          <w:rFonts w:ascii="Times New Roman" w:hAnsi="Times New Roman"/>
          <w:noProof/>
          <w:sz w:val="24"/>
          <w:szCs w:val="24"/>
        </w:rPr>
        <w:tab/>
        <w:t xml:space="preserve">     54</w:t>
      </w:r>
    </w:p>
    <w:p w:rsidR="004E67D2" w:rsidRPr="009653F4" w:rsidRDefault="00BA76B8" w:rsidP="004E67D2">
      <w:pPr>
        <w:pStyle w:val="31"/>
        <w:widowControl w:val="0"/>
        <w:rPr>
          <w:rFonts w:ascii="Calibri" w:hAnsi="Calibri"/>
          <w:noProof/>
        </w:rPr>
      </w:pPr>
      <w:hyperlink w:anchor="_Toc374525541" w:history="1">
        <w:r w:rsidR="004E67D2" w:rsidRPr="009653F4">
          <w:rPr>
            <w:rStyle w:val="aa"/>
            <w:noProof/>
            <w:kern w:val="32"/>
          </w:rPr>
          <w:t>Глава 11. Градостроительные регламенты по территориальным зонам</w:t>
        </w:r>
        <w:r w:rsidR="004E67D2" w:rsidRPr="009653F4">
          <w:rPr>
            <w:noProof/>
            <w:webHidden/>
          </w:rPr>
          <w:tab/>
        </w:r>
        <w:r w:rsidRPr="009653F4">
          <w:rPr>
            <w:noProof/>
            <w:webHidden/>
          </w:rPr>
          <w:fldChar w:fldCharType="begin"/>
        </w:r>
        <w:r w:rsidR="004E67D2" w:rsidRPr="009653F4">
          <w:rPr>
            <w:noProof/>
            <w:webHidden/>
          </w:rPr>
          <w:instrText xml:space="preserve"> PAGEREF _Toc374525541 \h </w:instrText>
        </w:r>
        <w:r w:rsidRPr="009653F4">
          <w:rPr>
            <w:noProof/>
            <w:webHidden/>
          </w:rPr>
        </w:r>
        <w:r w:rsidRPr="009653F4">
          <w:rPr>
            <w:noProof/>
            <w:webHidden/>
          </w:rPr>
          <w:fldChar w:fldCharType="separate"/>
        </w:r>
        <w:r w:rsidR="004E67D2">
          <w:rPr>
            <w:noProof/>
            <w:webHidden/>
          </w:rPr>
          <w:t>54</w:t>
        </w:r>
        <w:r w:rsidRPr="009653F4">
          <w:rPr>
            <w:noProof/>
            <w:webHidden/>
          </w:rPr>
          <w:fldChar w:fldCharType="end"/>
        </w:r>
      </w:hyperlink>
    </w:p>
    <w:p w:rsidR="004E67D2" w:rsidRPr="009653F4" w:rsidRDefault="00BA76B8" w:rsidP="004E67D2">
      <w:pPr>
        <w:pStyle w:val="31"/>
        <w:widowControl w:val="0"/>
        <w:rPr>
          <w:rFonts w:ascii="Calibri" w:hAnsi="Calibri"/>
          <w:noProof/>
        </w:rPr>
      </w:pPr>
      <w:hyperlink w:anchor="_Toc374525542" w:history="1">
        <w:r w:rsidR="004E67D2">
          <w:rPr>
            <w:rStyle w:val="aa"/>
            <w:noProof/>
            <w:kern w:val="32"/>
          </w:rPr>
          <w:t>Глава </w:t>
        </w:r>
        <w:r w:rsidR="004E67D2" w:rsidRPr="009653F4">
          <w:rPr>
            <w:rStyle w:val="aa"/>
            <w:noProof/>
            <w:kern w:val="32"/>
          </w:rPr>
          <w:t>12. Ограничения использования земельных участков и объектов капитального строительства</w:t>
        </w:r>
        <w:r w:rsidR="004E67D2" w:rsidRPr="009653F4">
          <w:rPr>
            <w:noProof/>
            <w:webHidden/>
          </w:rPr>
          <w:tab/>
        </w:r>
        <w:r w:rsidRPr="009653F4">
          <w:rPr>
            <w:noProof/>
            <w:webHidden/>
          </w:rPr>
          <w:fldChar w:fldCharType="begin"/>
        </w:r>
        <w:r w:rsidR="004E67D2" w:rsidRPr="009653F4">
          <w:rPr>
            <w:noProof/>
            <w:webHidden/>
          </w:rPr>
          <w:instrText xml:space="preserve"> PAGEREF _Toc374525542 \h </w:instrText>
        </w:r>
        <w:r w:rsidRPr="009653F4">
          <w:rPr>
            <w:noProof/>
            <w:webHidden/>
          </w:rPr>
        </w:r>
        <w:r w:rsidRPr="009653F4">
          <w:rPr>
            <w:noProof/>
            <w:webHidden/>
          </w:rPr>
          <w:fldChar w:fldCharType="separate"/>
        </w:r>
        <w:r w:rsidR="004E67D2">
          <w:rPr>
            <w:noProof/>
            <w:webHidden/>
          </w:rPr>
          <w:t>82</w:t>
        </w:r>
        <w:r w:rsidRPr="009653F4">
          <w:rPr>
            <w:noProof/>
            <w:webHidden/>
          </w:rPr>
          <w:fldChar w:fldCharType="end"/>
        </w:r>
      </w:hyperlink>
    </w:p>
    <w:p w:rsidR="004E67D2" w:rsidRPr="009653F4" w:rsidRDefault="00BA76B8" w:rsidP="004E67D2">
      <w:pPr>
        <w:pStyle w:val="42"/>
        <w:widowControl w:val="0"/>
        <w:jc w:val="both"/>
        <w:rPr>
          <w:rFonts w:ascii="Calibri" w:hAnsi="Calibri"/>
          <w:b w:val="0"/>
        </w:rPr>
      </w:pPr>
      <w:hyperlink w:anchor="_Toc374525543" w:history="1">
        <w:r w:rsidR="004E67D2">
          <w:rPr>
            <w:rStyle w:val="aa"/>
            <w:b w:val="0"/>
            <w:sz w:val="24"/>
            <w:szCs w:val="24"/>
          </w:rPr>
          <w:t>Статья </w:t>
        </w:r>
        <w:r w:rsidR="004E67D2" w:rsidRPr="009653F4">
          <w:rPr>
            <w:rStyle w:val="aa"/>
            <w:b w:val="0"/>
            <w:sz w:val="24"/>
            <w:szCs w:val="24"/>
          </w:rPr>
          <w:t>12.1.</w:t>
        </w:r>
        <w:r w:rsidR="004E67D2">
          <w:rPr>
            <w:rStyle w:val="aa"/>
            <w:b w:val="0"/>
            <w:sz w:val="24"/>
            <w:szCs w:val="24"/>
          </w:rPr>
          <w:t> </w:t>
        </w:r>
        <w:r w:rsidR="004E67D2" w:rsidRPr="009653F4">
          <w:rPr>
            <w:rStyle w:val="aa"/>
            <w:b w:val="0"/>
            <w:sz w:val="24"/>
            <w:szCs w:val="24"/>
          </w:rPr>
          <w:t>Ограничения использования земельных участков и объектов капитального строительства.</w:t>
        </w:r>
        <w:r w:rsidR="004E67D2" w:rsidRPr="009653F4">
          <w:rPr>
            <w:b w:val="0"/>
            <w:webHidden/>
          </w:rPr>
          <w:tab/>
        </w:r>
        <w:r w:rsidRPr="009653F4">
          <w:rPr>
            <w:b w:val="0"/>
            <w:webHidden/>
          </w:rPr>
          <w:fldChar w:fldCharType="begin"/>
        </w:r>
        <w:r w:rsidR="004E67D2" w:rsidRPr="009653F4">
          <w:rPr>
            <w:b w:val="0"/>
            <w:webHidden/>
          </w:rPr>
          <w:instrText xml:space="preserve"> PAGEREF _Toc374525543 \h </w:instrText>
        </w:r>
        <w:r w:rsidRPr="009653F4">
          <w:rPr>
            <w:b w:val="0"/>
            <w:webHidden/>
          </w:rPr>
        </w:r>
        <w:r w:rsidRPr="009653F4">
          <w:rPr>
            <w:b w:val="0"/>
            <w:webHidden/>
          </w:rPr>
          <w:fldChar w:fldCharType="separate"/>
        </w:r>
        <w:r w:rsidR="004E67D2">
          <w:rPr>
            <w:b w:val="0"/>
            <w:webHidden/>
          </w:rPr>
          <w:t>82</w:t>
        </w:r>
        <w:r w:rsidRPr="009653F4">
          <w:rPr>
            <w:b w:val="0"/>
            <w:webHidden/>
          </w:rPr>
          <w:fldChar w:fldCharType="end"/>
        </w:r>
      </w:hyperlink>
    </w:p>
    <w:p w:rsidR="004E67D2" w:rsidRPr="009653F4" w:rsidRDefault="00BA76B8" w:rsidP="004E67D2">
      <w:pPr>
        <w:pStyle w:val="42"/>
        <w:widowControl w:val="0"/>
        <w:jc w:val="both"/>
        <w:rPr>
          <w:rFonts w:ascii="Calibri" w:hAnsi="Calibri"/>
          <w:b w:val="0"/>
        </w:rPr>
      </w:pPr>
      <w:hyperlink w:anchor="_Toc374525544" w:history="1">
        <w:r w:rsidR="004E67D2">
          <w:rPr>
            <w:rStyle w:val="aa"/>
            <w:b w:val="0"/>
            <w:sz w:val="24"/>
            <w:szCs w:val="24"/>
          </w:rPr>
          <w:t>Статья </w:t>
        </w:r>
        <w:r w:rsidR="004E67D2" w:rsidRPr="009653F4">
          <w:rPr>
            <w:rStyle w:val="aa"/>
            <w:b w:val="0"/>
            <w:sz w:val="24"/>
            <w:szCs w:val="24"/>
          </w:rPr>
          <w:t>12.2.</w:t>
        </w:r>
        <w:r w:rsidR="004E67D2">
          <w:rPr>
            <w:rStyle w:val="aa"/>
            <w:b w:val="0"/>
            <w:sz w:val="24"/>
            <w:szCs w:val="24"/>
          </w:rPr>
          <w:t> </w:t>
        </w:r>
        <w:r w:rsidR="004E67D2" w:rsidRPr="009653F4">
          <w:rPr>
            <w:rStyle w:val="aa"/>
            <w:b w:val="0"/>
            <w:sz w:val="24"/>
            <w:szCs w:val="24"/>
          </w:rPr>
          <w:t>Ограничения использования земельных участков и объектов капитального строительства в границах санитарно-защитных зон.</w:t>
        </w:r>
        <w:r w:rsidR="004E67D2" w:rsidRPr="009653F4">
          <w:rPr>
            <w:b w:val="0"/>
            <w:webHidden/>
          </w:rPr>
          <w:tab/>
        </w:r>
        <w:r w:rsidRPr="009653F4">
          <w:rPr>
            <w:b w:val="0"/>
            <w:webHidden/>
          </w:rPr>
          <w:fldChar w:fldCharType="begin"/>
        </w:r>
        <w:r w:rsidR="004E67D2" w:rsidRPr="009653F4">
          <w:rPr>
            <w:b w:val="0"/>
            <w:webHidden/>
          </w:rPr>
          <w:instrText xml:space="preserve"> PAGEREF _Toc374525544 \h </w:instrText>
        </w:r>
        <w:r w:rsidRPr="009653F4">
          <w:rPr>
            <w:b w:val="0"/>
            <w:webHidden/>
          </w:rPr>
        </w:r>
        <w:r w:rsidRPr="009653F4">
          <w:rPr>
            <w:b w:val="0"/>
            <w:webHidden/>
          </w:rPr>
          <w:fldChar w:fldCharType="separate"/>
        </w:r>
        <w:r w:rsidR="004E67D2">
          <w:rPr>
            <w:b w:val="0"/>
            <w:webHidden/>
          </w:rPr>
          <w:t>82</w:t>
        </w:r>
        <w:r w:rsidRPr="009653F4">
          <w:rPr>
            <w:b w:val="0"/>
            <w:webHidden/>
          </w:rPr>
          <w:fldChar w:fldCharType="end"/>
        </w:r>
      </w:hyperlink>
    </w:p>
    <w:p w:rsidR="004E67D2" w:rsidRPr="00243874" w:rsidRDefault="00BA76B8" w:rsidP="004E67D2">
      <w:pPr>
        <w:pStyle w:val="42"/>
        <w:widowControl w:val="0"/>
        <w:jc w:val="both"/>
        <w:rPr>
          <w:rFonts w:ascii="Calibri" w:hAnsi="Calibri"/>
        </w:rPr>
      </w:pPr>
      <w:hyperlink w:anchor="_Toc374525545" w:history="1">
        <w:r w:rsidR="004E67D2">
          <w:rPr>
            <w:rStyle w:val="aa"/>
            <w:b w:val="0"/>
            <w:sz w:val="24"/>
            <w:szCs w:val="24"/>
          </w:rPr>
          <w:t>Статья </w:t>
        </w:r>
        <w:r w:rsidR="004E67D2" w:rsidRPr="009653F4">
          <w:rPr>
            <w:rStyle w:val="aa"/>
            <w:b w:val="0"/>
            <w:sz w:val="24"/>
            <w:szCs w:val="24"/>
          </w:rPr>
          <w:t>12.3.</w:t>
        </w:r>
        <w:r w:rsidR="004E67D2">
          <w:rPr>
            <w:rStyle w:val="aa"/>
            <w:b w:val="0"/>
            <w:sz w:val="24"/>
            <w:szCs w:val="24"/>
          </w:rPr>
          <w:t> </w:t>
        </w:r>
        <w:r w:rsidR="004E67D2" w:rsidRPr="009653F4">
          <w:rPr>
            <w:rStyle w:val="aa"/>
            <w:b w:val="0"/>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4E67D2" w:rsidRPr="009653F4">
          <w:rPr>
            <w:b w:val="0"/>
            <w:webHidden/>
          </w:rPr>
          <w:tab/>
        </w:r>
        <w:r w:rsidRPr="009653F4">
          <w:rPr>
            <w:b w:val="0"/>
            <w:webHidden/>
          </w:rPr>
          <w:fldChar w:fldCharType="begin"/>
        </w:r>
        <w:r w:rsidR="004E67D2" w:rsidRPr="009653F4">
          <w:rPr>
            <w:b w:val="0"/>
            <w:webHidden/>
          </w:rPr>
          <w:instrText xml:space="preserve"> PAGEREF _Toc374525545 \h </w:instrText>
        </w:r>
        <w:r w:rsidRPr="009653F4">
          <w:rPr>
            <w:b w:val="0"/>
            <w:webHidden/>
          </w:rPr>
        </w:r>
        <w:r w:rsidRPr="009653F4">
          <w:rPr>
            <w:b w:val="0"/>
            <w:webHidden/>
          </w:rPr>
          <w:fldChar w:fldCharType="separate"/>
        </w:r>
        <w:r w:rsidR="004E67D2">
          <w:rPr>
            <w:b w:val="0"/>
            <w:webHidden/>
          </w:rPr>
          <w:t>84</w:t>
        </w:r>
        <w:r w:rsidRPr="009653F4">
          <w:rPr>
            <w:b w:val="0"/>
            <w:webHidden/>
          </w:rPr>
          <w:fldChar w:fldCharType="end"/>
        </w:r>
      </w:hyperlink>
    </w:p>
    <w:p w:rsidR="004E67D2" w:rsidRPr="00243874" w:rsidRDefault="00BA76B8" w:rsidP="004E67D2">
      <w:pPr>
        <w:pStyle w:val="21"/>
        <w:rPr>
          <w:rFonts w:ascii="Calibri" w:hAnsi="Calibri"/>
        </w:rPr>
      </w:pPr>
      <w:hyperlink w:anchor="_Toc374525528" w:history="1">
        <w:r w:rsidR="004E67D2" w:rsidRPr="00C82D79">
          <w:rPr>
            <w:rStyle w:val="aa"/>
            <w:color w:val="auto"/>
            <w:kern w:val="32"/>
          </w:rPr>
          <w:t>ЧАСТЬ ТРЕТЬЯ.</w:t>
        </w:r>
      </w:hyperlink>
      <w:r w:rsidR="004E67D2">
        <w:rPr>
          <w:rStyle w:val="aa"/>
          <w:u w:val="none"/>
        </w:rPr>
        <w:t xml:space="preserve"> </w:t>
      </w:r>
      <w:hyperlink w:anchor="_Toc374525546" w:history="1">
        <w:r w:rsidR="004E67D2" w:rsidRPr="00243874">
          <w:rPr>
            <w:rStyle w:val="aa"/>
            <w:kern w:val="32"/>
          </w:rPr>
          <w:t>СХЕМА ГРАДОСТРОИТЕЛЬ</w:t>
        </w:r>
        <w:r w:rsidR="004E67D2">
          <w:rPr>
            <w:rStyle w:val="aa"/>
            <w:kern w:val="32"/>
          </w:rPr>
          <w:t xml:space="preserve">НОГО ЗОНИРОВАНИЯ МУНИЦИПАЛЬНОГО </w:t>
        </w:r>
        <w:r w:rsidR="004E67D2" w:rsidRPr="00243874">
          <w:rPr>
            <w:rStyle w:val="aa"/>
            <w:kern w:val="32"/>
          </w:rPr>
          <w:t>ОБРАЗОВАНИЯ «</w:t>
        </w:r>
        <w:r w:rsidR="004E67D2">
          <w:rPr>
            <w:rStyle w:val="aa"/>
            <w:kern w:val="32"/>
          </w:rPr>
          <w:t>СКОВОРОДНЕВСКИЙ</w:t>
        </w:r>
        <w:r w:rsidR="004E67D2" w:rsidRPr="00243874">
          <w:rPr>
            <w:rStyle w:val="aa"/>
            <w:kern w:val="32"/>
          </w:rPr>
          <w:t xml:space="preserve"> СЕЛЬСОВЕТ» </w:t>
        </w:r>
        <w:r w:rsidR="004E67D2">
          <w:rPr>
            <w:rStyle w:val="aa"/>
            <w:kern w:val="32"/>
          </w:rPr>
          <w:t>ХОМУТОВСКОГО</w:t>
        </w:r>
        <w:r w:rsidR="004E67D2" w:rsidRPr="00243874">
          <w:rPr>
            <w:rStyle w:val="aa"/>
            <w:kern w:val="32"/>
          </w:rPr>
          <w:t xml:space="preserve"> РАЙОНА КУРСКОЙ ОБЛАСТИ</w:t>
        </w:r>
        <w:r w:rsidR="004E67D2" w:rsidRPr="00243874">
          <w:rPr>
            <w:webHidden/>
          </w:rPr>
          <w:tab/>
        </w:r>
        <w:r w:rsidRPr="00243874">
          <w:rPr>
            <w:webHidden/>
          </w:rPr>
          <w:fldChar w:fldCharType="begin"/>
        </w:r>
        <w:r w:rsidR="004E67D2" w:rsidRPr="00243874">
          <w:rPr>
            <w:webHidden/>
          </w:rPr>
          <w:instrText xml:space="preserve"> PAGEREF _Toc374525546 \h </w:instrText>
        </w:r>
        <w:r w:rsidRPr="00243874">
          <w:rPr>
            <w:webHidden/>
          </w:rPr>
        </w:r>
        <w:r w:rsidRPr="00243874">
          <w:rPr>
            <w:webHidden/>
          </w:rPr>
          <w:fldChar w:fldCharType="separate"/>
        </w:r>
        <w:r w:rsidR="004E67D2">
          <w:rPr>
            <w:webHidden/>
          </w:rPr>
          <w:t>91</w:t>
        </w:r>
        <w:r w:rsidRPr="00243874">
          <w:rPr>
            <w:webHidden/>
          </w:rPr>
          <w:fldChar w:fldCharType="end"/>
        </w:r>
      </w:hyperlink>
    </w:p>
    <w:p w:rsidR="004E67D2" w:rsidRPr="00243874" w:rsidRDefault="00BA76B8" w:rsidP="004E67D2">
      <w:pPr>
        <w:pStyle w:val="31"/>
        <w:widowControl w:val="0"/>
        <w:rPr>
          <w:rFonts w:ascii="Calibri" w:hAnsi="Calibri"/>
          <w:noProof/>
        </w:rPr>
      </w:pPr>
      <w:hyperlink w:anchor="_Toc374525547" w:history="1">
        <w:r w:rsidR="004E67D2">
          <w:rPr>
            <w:rStyle w:val="aa"/>
            <w:noProof/>
            <w:kern w:val="32"/>
          </w:rPr>
          <w:t>Глава 13. С</w:t>
        </w:r>
        <w:r w:rsidR="004E67D2" w:rsidRPr="00243874">
          <w:rPr>
            <w:rStyle w:val="aa"/>
            <w:noProof/>
            <w:kern w:val="32"/>
          </w:rPr>
          <w:t>хема градостроительного зонирования территории муниципального образования «</w:t>
        </w:r>
        <w:r w:rsidR="004E67D2">
          <w:rPr>
            <w:rStyle w:val="aa"/>
            <w:noProof/>
            <w:kern w:val="32"/>
          </w:rPr>
          <w:t>Сковородневский</w:t>
        </w:r>
        <w:r w:rsidR="004E67D2" w:rsidRPr="00243874">
          <w:rPr>
            <w:rStyle w:val="aa"/>
            <w:noProof/>
            <w:kern w:val="32"/>
          </w:rPr>
          <w:t xml:space="preserve"> сельсовет» </w:t>
        </w:r>
        <w:r w:rsidR="004E67D2">
          <w:rPr>
            <w:rStyle w:val="aa"/>
            <w:noProof/>
            <w:kern w:val="32"/>
          </w:rPr>
          <w:t>Хомутовского</w:t>
        </w:r>
        <w:r w:rsidR="004E67D2" w:rsidRPr="00243874">
          <w:rPr>
            <w:rStyle w:val="aa"/>
            <w:noProof/>
            <w:kern w:val="32"/>
          </w:rPr>
          <w:t xml:space="preserve"> района </w:t>
        </w:r>
        <w:r w:rsidR="004E67D2">
          <w:rPr>
            <w:rStyle w:val="aa"/>
            <w:noProof/>
            <w:kern w:val="32"/>
          </w:rPr>
          <w:t>К</w:t>
        </w:r>
        <w:r w:rsidR="004E67D2" w:rsidRPr="00243874">
          <w:rPr>
            <w:rStyle w:val="aa"/>
            <w:noProof/>
            <w:kern w:val="32"/>
          </w:rPr>
          <w:t>урской области</w:t>
        </w:r>
        <w:r w:rsidR="004E67D2" w:rsidRPr="00243874">
          <w:rPr>
            <w:noProof/>
            <w:webHidden/>
          </w:rPr>
          <w:tab/>
        </w:r>
        <w:r w:rsidRPr="00243874">
          <w:rPr>
            <w:noProof/>
            <w:webHidden/>
          </w:rPr>
          <w:fldChar w:fldCharType="begin"/>
        </w:r>
        <w:r w:rsidR="004E67D2" w:rsidRPr="00243874">
          <w:rPr>
            <w:noProof/>
            <w:webHidden/>
          </w:rPr>
          <w:instrText xml:space="preserve"> PAGEREF _Toc374525547 \h </w:instrText>
        </w:r>
        <w:r w:rsidRPr="00243874">
          <w:rPr>
            <w:noProof/>
            <w:webHidden/>
          </w:rPr>
        </w:r>
        <w:r w:rsidRPr="00243874">
          <w:rPr>
            <w:noProof/>
            <w:webHidden/>
          </w:rPr>
          <w:fldChar w:fldCharType="separate"/>
        </w:r>
        <w:r w:rsidR="004E67D2">
          <w:rPr>
            <w:noProof/>
            <w:webHidden/>
          </w:rPr>
          <w:t>91</w:t>
        </w:r>
        <w:r w:rsidRPr="00243874">
          <w:rPr>
            <w:noProof/>
            <w:webHidden/>
          </w:rPr>
          <w:fldChar w:fldCharType="end"/>
        </w:r>
      </w:hyperlink>
    </w:p>
    <w:p w:rsidR="004E67D2" w:rsidRPr="00243874" w:rsidRDefault="00BA76B8" w:rsidP="004E67D2">
      <w:pPr>
        <w:pStyle w:val="31"/>
        <w:widowControl w:val="0"/>
        <w:rPr>
          <w:rFonts w:ascii="Calibri" w:hAnsi="Calibri"/>
          <w:noProof/>
        </w:rPr>
      </w:pPr>
      <w:hyperlink w:anchor="_Toc374525548" w:history="1">
        <w:r w:rsidR="004E67D2">
          <w:rPr>
            <w:rStyle w:val="aa"/>
            <w:noProof/>
            <w:kern w:val="32"/>
          </w:rPr>
          <w:t>Глава 14. С</w:t>
        </w:r>
        <w:r w:rsidR="004E67D2" w:rsidRPr="00243874">
          <w:rPr>
            <w:rStyle w:val="aa"/>
            <w:noProof/>
            <w:kern w:val="32"/>
          </w:rPr>
          <w:t>хема границ зон с особыми условиями использования территории муниципального образования «</w:t>
        </w:r>
        <w:r w:rsidR="004E67D2">
          <w:rPr>
            <w:rStyle w:val="aa"/>
            <w:noProof/>
            <w:kern w:val="32"/>
          </w:rPr>
          <w:t>Сковородневский</w:t>
        </w:r>
        <w:r w:rsidR="004E67D2" w:rsidRPr="00243874">
          <w:rPr>
            <w:rStyle w:val="aa"/>
            <w:noProof/>
            <w:kern w:val="32"/>
          </w:rPr>
          <w:t xml:space="preserve"> сельсовет» </w:t>
        </w:r>
        <w:r w:rsidR="004E67D2">
          <w:rPr>
            <w:rStyle w:val="aa"/>
            <w:noProof/>
            <w:kern w:val="32"/>
          </w:rPr>
          <w:t>Хомутовского</w:t>
        </w:r>
        <w:r w:rsidR="004E67D2" w:rsidRPr="00243874">
          <w:rPr>
            <w:rStyle w:val="aa"/>
            <w:noProof/>
            <w:kern w:val="32"/>
          </w:rPr>
          <w:t xml:space="preserve"> района</w:t>
        </w:r>
        <w:r w:rsidR="004E67D2" w:rsidRPr="00243874">
          <w:rPr>
            <w:noProof/>
            <w:webHidden/>
          </w:rPr>
          <w:tab/>
        </w:r>
        <w:r w:rsidRPr="00243874">
          <w:rPr>
            <w:noProof/>
            <w:webHidden/>
          </w:rPr>
          <w:fldChar w:fldCharType="begin"/>
        </w:r>
        <w:r w:rsidR="004E67D2" w:rsidRPr="00243874">
          <w:rPr>
            <w:noProof/>
            <w:webHidden/>
          </w:rPr>
          <w:instrText xml:space="preserve"> PAGEREF _Toc374525548 \h </w:instrText>
        </w:r>
        <w:r w:rsidRPr="00243874">
          <w:rPr>
            <w:noProof/>
            <w:webHidden/>
          </w:rPr>
        </w:r>
        <w:r w:rsidRPr="00243874">
          <w:rPr>
            <w:noProof/>
            <w:webHidden/>
          </w:rPr>
          <w:fldChar w:fldCharType="separate"/>
        </w:r>
        <w:r w:rsidR="004E67D2">
          <w:rPr>
            <w:noProof/>
            <w:webHidden/>
          </w:rPr>
          <w:t>92</w:t>
        </w:r>
        <w:r w:rsidRPr="00243874">
          <w:rPr>
            <w:noProof/>
            <w:webHidden/>
          </w:rPr>
          <w:fldChar w:fldCharType="end"/>
        </w:r>
      </w:hyperlink>
    </w:p>
    <w:p w:rsidR="004E67D2" w:rsidRDefault="00BA76B8" w:rsidP="004E67D2">
      <w:pPr>
        <w:pStyle w:val="1"/>
        <w:keepNext w:val="0"/>
        <w:widowControl w:val="0"/>
        <w:tabs>
          <w:tab w:val="left" w:pos="5190"/>
        </w:tabs>
        <w:spacing w:before="0" w:after="0"/>
        <w:rPr>
          <w:rFonts w:ascii="Times New Roman" w:hAnsi="Times New Roman"/>
          <w:b w:val="0"/>
          <w:bCs w:val="0"/>
          <w:sz w:val="28"/>
          <w:szCs w:val="28"/>
        </w:rPr>
      </w:pPr>
      <w:r w:rsidRPr="001A6112">
        <w:rPr>
          <w:rFonts w:ascii="Times New Roman" w:hAnsi="Times New Roman"/>
          <w:b w:val="0"/>
          <w:bCs w:val="0"/>
          <w:sz w:val="28"/>
          <w:szCs w:val="28"/>
        </w:rPr>
        <w:fldChar w:fldCharType="end"/>
      </w:r>
      <w:bookmarkStart w:id="0" w:name="_Toc281470215"/>
      <w:bookmarkStart w:id="1" w:name="_Toc283113347"/>
      <w:bookmarkStart w:id="2" w:name="_Toc290037613"/>
      <w:bookmarkStart w:id="3" w:name="_Toc290470762"/>
      <w:bookmarkStart w:id="4" w:name="_Toc290552117"/>
      <w:bookmarkStart w:id="5" w:name="_Toc290976490"/>
      <w:bookmarkStart w:id="6" w:name="_Toc302037345"/>
    </w:p>
    <w:p w:rsidR="004E67D2" w:rsidRDefault="004E67D2" w:rsidP="004E67D2">
      <w:pPr>
        <w:pStyle w:val="1"/>
        <w:keepNext w:val="0"/>
        <w:widowControl w:val="0"/>
        <w:tabs>
          <w:tab w:val="left" w:pos="5190"/>
        </w:tabs>
        <w:spacing w:before="0" w:after="0"/>
        <w:rPr>
          <w:rFonts w:ascii="Times New Roman" w:hAnsi="Times New Roman"/>
          <w:b w:val="0"/>
          <w:bCs w:val="0"/>
          <w:sz w:val="28"/>
          <w:szCs w:val="28"/>
        </w:rPr>
      </w:pPr>
    </w:p>
    <w:p w:rsidR="004E67D2" w:rsidRDefault="004E67D2" w:rsidP="004E67D2">
      <w:pPr>
        <w:pStyle w:val="1"/>
        <w:keepNext w:val="0"/>
        <w:widowControl w:val="0"/>
        <w:tabs>
          <w:tab w:val="left" w:pos="5190"/>
        </w:tabs>
        <w:spacing w:before="0" w:after="0"/>
        <w:rPr>
          <w:rFonts w:ascii="Times New Roman" w:hAnsi="Times New Roman"/>
          <w:b w:val="0"/>
          <w:bCs w:val="0"/>
          <w:sz w:val="28"/>
          <w:szCs w:val="28"/>
        </w:rPr>
      </w:pPr>
    </w:p>
    <w:p w:rsidR="004E67D2" w:rsidRDefault="004E67D2" w:rsidP="004E67D2">
      <w:pPr>
        <w:pStyle w:val="1"/>
        <w:keepNext w:val="0"/>
        <w:widowControl w:val="0"/>
        <w:tabs>
          <w:tab w:val="left" w:pos="5190"/>
        </w:tabs>
        <w:spacing w:before="0" w:after="0"/>
        <w:rPr>
          <w:rFonts w:ascii="Times New Roman" w:hAnsi="Times New Roman"/>
          <w:b w:val="0"/>
          <w:bCs w:val="0"/>
          <w:sz w:val="28"/>
          <w:szCs w:val="28"/>
        </w:rPr>
      </w:pPr>
    </w:p>
    <w:p w:rsidR="004E67D2" w:rsidRDefault="004E67D2" w:rsidP="004E67D2">
      <w:pPr>
        <w:pStyle w:val="1"/>
        <w:keepNext w:val="0"/>
        <w:widowControl w:val="0"/>
        <w:tabs>
          <w:tab w:val="left" w:pos="5190"/>
        </w:tabs>
        <w:spacing w:before="0" w:after="0"/>
        <w:rPr>
          <w:rFonts w:ascii="Times New Roman" w:hAnsi="Times New Roman"/>
          <w:b w:val="0"/>
          <w:bCs w:val="0"/>
          <w:sz w:val="28"/>
          <w:szCs w:val="28"/>
        </w:rPr>
      </w:pPr>
    </w:p>
    <w:p w:rsidR="004E67D2" w:rsidRDefault="004E67D2" w:rsidP="004E67D2">
      <w:pPr>
        <w:pStyle w:val="1"/>
        <w:keepNext w:val="0"/>
        <w:widowControl w:val="0"/>
        <w:tabs>
          <w:tab w:val="left" w:pos="5190"/>
        </w:tabs>
        <w:spacing w:before="0" w:after="0"/>
        <w:rPr>
          <w:rFonts w:ascii="Times New Roman" w:hAnsi="Times New Roman"/>
          <w:b w:val="0"/>
          <w:bCs w:val="0"/>
          <w:sz w:val="28"/>
          <w:szCs w:val="28"/>
        </w:rPr>
      </w:pPr>
    </w:p>
    <w:p w:rsidR="004E67D2" w:rsidRDefault="004E67D2" w:rsidP="004E67D2">
      <w:pPr>
        <w:pStyle w:val="1"/>
        <w:keepNext w:val="0"/>
        <w:widowControl w:val="0"/>
        <w:tabs>
          <w:tab w:val="left" w:pos="5190"/>
        </w:tabs>
        <w:spacing w:before="0" w:after="0"/>
        <w:rPr>
          <w:rFonts w:ascii="Times New Roman" w:hAnsi="Times New Roman"/>
          <w:b w:val="0"/>
          <w:bCs w:val="0"/>
          <w:sz w:val="28"/>
          <w:szCs w:val="28"/>
        </w:rPr>
      </w:pPr>
    </w:p>
    <w:p w:rsidR="004E67D2" w:rsidRDefault="004E67D2" w:rsidP="004E67D2">
      <w:pPr>
        <w:widowControl w:val="0"/>
        <w:rPr>
          <w:lang w:eastAsia="ru-RU"/>
        </w:rPr>
      </w:pPr>
    </w:p>
    <w:p w:rsidR="004E67D2" w:rsidRPr="00D3734B" w:rsidRDefault="004E67D2" w:rsidP="004E67D2">
      <w:pPr>
        <w:widowControl w:val="0"/>
        <w:rPr>
          <w:lang w:eastAsia="ru-RU"/>
        </w:rPr>
      </w:pPr>
    </w:p>
    <w:p w:rsidR="004E67D2" w:rsidRDefault="004E67D2" w:rsidP="004E67D2">
      <w:pPr>
        <w:pStyle w:val="1"/>
        <w:keepNext w:val="0"/>
        <w:widowControl w:val="0"/>
        <w:tabs>
          <w:tab w:val="left" w:pos="5190"/>
        </w:tabs>
        <w:spacing w:before="0" w:after="0"/>
        <w:rPr>
          <w:rFonts w:ascii="Times New Roman" w:hAnsi="Times New Roman"/>
          <w:b w:val="0"/>
          <w:bCs w:val="0"/>
          <w:sz w:val="28"/>
          <w:szCs w:val="28"/>
        </w:rPr>
      </w:pPr>
    </w:p>
    <w:p w:rsidR="004E67D2" w:rsidRDefault="004E67D2" w:rsidP="004E67D2">
      <w:pPr>
        <w:pStyle w:val="1"/>
        <w:keepNext w:val="0"/>
        <w:widowControl w:val="0"/>
        <w:tabs>
          <w:tab w:val="left" w:pos="5190"/>
        </w:tabs>
        <w:spacing w:before="0" w:after="0"/>
        <w:rPr>
          <w:rFonts w:ascii="Times New Roman" w:hAnsi="Times New Roman"/>
          <w:b w:val="0"/>
          <w:bCs w:val="0"/>
          <w:sz w:val="28"/>
          <w:szCs w:val="28"/>
        </w:rPr>
      </w:pPr>
    </w:p>
    <w:p w:rsidR="004E67D2" w:rsidRDefault="004E67D2" w:rsidP="004E67D2">
      <w:pPr>
        <w:widowControl w:val="0"/>
        <w:rPr>
          <w:lang w:eastAsia="ru-RU"/>
        </w:rPr>
      </w:pPr>
    </w:p>
    <w:p w:rsidR="004E67D2" w:rsidRDefault="004E67D2" w:rsidP="004E67D2">
      <w:pPr>
        <w:widowControl w:val="0"/>
        <w:rPr>
          <w:lang w:eastAsia="ru-RU"/>
        </w:rPr>
      </w:pPr>
    </w:p>
    <w:p w:rsidR="004E67D2" w:rsidRDefault="004E67D2" w:rsidP="004E67D2">
      <w:pPr>
        <w:widowControl w:val="0"/>
        <w:rPr>
          <w:lang w:eastAsia="ru-RU"/>
        </w:rPr>
      </w:pPr>
    </w:p>
    <w:p w:rsidR="004E67D2" w:rsidRDefault="004E67D2" w:rsidP="004E67D2">
      <w:pPr>
        <w:widowControl w:val="0"/>
        <w:rPr>
          <w:lang w:eastAsia="ru-RU"/>
        </w:rPr>
      </w:pPr>
    </w:p>
    <w:p w:rsidR="004E67D2" w:rsidRPr="004670CC" w:rsidRDefault="00894B7E" w:rsidP="004E67D2">
      <w:pPr>
        <w:pStyle w:val="1"/>
        <w:keepNext w:val="0"/>
        <w:widowControl w:val="0"/>
        <w:tabs>
          <w:tab w:val="left" w:pos="0"/>
        </w:tabs>
        <w:spacing w:before="0" w:after="0"/>
        <w:rPr>
          <w:rFonts w:ascii="Times New Roman" w:hAnsi="Times New Roman"/>
          <w:b w:val="0"/>
          <w:sz w:val="24"/>
          <w:szCs w:val="24"/>
        </w:rPr>
      </w:pPr>
      <w:bookmarkStart w:id="7" w:name="_Toc374525512"/>
      <w:bookmarkEnd w:id="0"/>
      <w:bookmarkEnd w:id="1"/>
      <w:bookmarkEnd w:id="2"/>
      <w:bookmarkEnd w:id="3"/>
      <w:bookmarkEnd w:id="4"/>
      <w:bookmarkEnd w:id="5"/>
      <w:bookmarkEnd w:id="6"/>
      <w:r>
        <w:rPr>
          <w:rFonts w:ascii="Times New Roman" w:hAnsi="Times New Roman"/>
          <w:sz w:val="24"/>
          <w:szCs w:val="24"/>
        </w:rPr>
        <w:lastRenderedPageBreak/>
        <w:t>ВВ</w:t>
      </w:r>
      <w:r w:rsidR="004E67D2" w:rsidRPr="004670CC">
        <w:rPr>
          <w:rFonts w:ascii="Times New Roman" w:hAnsi="Times New Roman"/>
          <w:sz w:val="24"/>
          <w:szCs w:val="24"/>
        </w:rPr>
        <w:t>ЕДЕНИЕ</w:t>
      </w:r>
      <w:bookmarkEnd w:id="7"/>
    </w:p>
    <w:p w:rsidR="004E67D2" w:rsidRPr="00D3734B" w:rsidRDefault="004E67D2" w:rsidP="004E67D2">
      <w:pPr>
        <w:spacing w:line="240" w:lineRule="auto"/>
        <w:ind w:firstLine="709"/>
        <w:jc w:val="both"/>
        <w:rPr>
          <w:rFonts w:ascii="Times New Roman" w:hAnsi="Times New Roman"/>
          <w:sz w:val="24"/>
          <w:szCs w:val="24"/>
        </w:rPr>
      </w:pPr>
      <w:r w:rsidRPr="00D3734B">
        <w:rPr>
          <w:rFonts w:ascii="Times New Roman" w:hAnsi="Times New Roman"/>
          <w:sz w:val="24"/>
          <w:szCs w:val="24"/>
        </w:rPr>
        <w:t xml:space="preserve">Корректировка </w:t>
      </w:r>
      <w:r w:rsidRPr="0047325B">
        <w:rPr>
          <w:rFonts w:ascii="Times New Roman" w:eastAsia="Times New Roman" w:hAnsi="Times New Roman"/>
          <w:sz w:val="24"/>
          <w:szCs w:val="24"/>
          <w:lang w:eastAsia="ru-RU"/>
        </w:rPr>
        <w:t xml:space="preserve">Правил землепользования и застройки </w:t>
      </w:r>
      <w:r>
        <w:rPr>
          <w:rFonts w:ascii="Times New Roman" w:eastAsia="Times New Roman" w:hAnsi="Times New Roman"/>
          <w:sz w:val="24"/>
          <w:szCs w:val="24"/>
          <w:lang w:eastAsia="ru-RU"/>
        </w:rPr>
        <w:t>м</w:t>
      </w:r>
      <w:r w:rsidRPr="0047325B">
        <w:rPr>
          <w:rFonts w:ascii="Times New Roman" w:eastAsia="Times New Roman" w:hAnsi="Times New Roman"/>
          <w:sz w:val="24"/>
          <w:szCs w:val="24"/>
          <w:lang w:eastAsia="ru-RU"/>
        </w:rPr>
        <w:t>униципального образования</w:t>
      </w:r>
      <w:r>
        <w:rPr>
          <w:rFonts w:ascii="Times New Roman" w:eastAsia="Times New Roman" w:hAnsi="Times New Roman"/>
          <w:sz w:val="24"/>
          <w:szCs w:val="24"/>
          <w:lang w:eastAsia="ru-RU"/>
        </w:rPr>
        <w:t xml:space="preserve"> </w:t>
      </w:r>
      <w:r w:rsidRPr="0047325B">
        <w:rPr>
          <w:rFonts w:ascii="Times New Roman" w:eastAsia="Times New Roman" w:hAnsi="Times New Roman"/>
          <w:sz w:val="24"/>
          <w:szCs w:val="24"/>
          <w:lang w:eastAsia="ru-RU"/>
        </w:rPr>
        <w:t>«</w:t>
      </w:r>
      <w:r>
        <w:rPr>
          <w:rFonts w:ascii="Times New Roman" w:hAnsi="Times New Roman"/>
          <w:sz w:val="24"/>
          <w:szCs w:val="24"/>
        </w:rPr>
        <w:t>Сковородневский</w:t>
      </w:r>
      <w:r w:rsidRPr="0047325B">
        <w:rPr>
          <w:rFonts w:ascii="Times New Roman" w:eastAsia="Times New Roman" w:hAnsi="Times New Roman"/>
          <w:sz w:val="24"/>
          <w:szCs w:val="24"/>
          <w:lang w:eastAsia="ru-RU"/>
        </w:rPr>
        <w:t xml:space="preserve"> сельсовет» </w:t>
      </w:r>
      <w:r>
        <w:rPr>
          <w:rFonts w:ascii="Times New Roman" w:eastAsia="Times New Roman" w:hAnsi="Times New Roman"/>
          <w:sz w:val="24"/>
          <w:szCs w:val="24"/>
          <w:lang w:eastAsia="ru-RU"/>
        </w:rPr>
        <w:t>Хомутовского</w:t>
      </w:r>
      <w:r w:rsidRPr="0047325B">
        <w:rPr>
          <w:rFonts w:ascii="Times New Roman" w:eastAsia="Times New Roman" w:hAnsi="Times New Roman"/>
          <w:sz w:val="24"/>
          <w:szCs w:val="24"/>
          <w:lang w:eastAsia="ru-RU"/>
        </w:rPr>
        <w:t xml:space="preserve"> района</w:t>
      </w:r>
      <w:r>
        <w:rPr>
          <w:rFonts w:ascii="Times New Roman" w:eastAsia="Times New Roman" w:hAnsi="Times New Roman"/>
          <w:sz w:val="24"/>
          <w:szCs w:val="24"/>
          <w:lang w:eastAsia="ru-RU"/>
        </w:rPr>
        <w:t xml:space="preserve"> </w:t>
      </w:r>
      <w:r w:rsidRPr="00D3734B">
        <w:rPr>
          <w:rFonts w:ascii="Times New Roman" w:hAnsi="Times New Roman"/>
          <w:sz w:val="24"/>
          <w:szCs w:val="24"/>
        </w:rPr>
        <w:t xml:space="preserve">выполнена в связи с </w:t>
      </w:r>
      <w:r>
        <w:rPr>
          <w:rFonts w:ascii="Times New Roman" w:hAnsi="Times New Roman"/>
          <w:sz w:val="24"/>
          <w:szCs w:val="24"/>
        </w:rPr>
        <w:t xml:space="preserve">разработкой Генерального плана Сковородневского сельсовета </w:t>
      </w:r>
      <w:r>
        <w:rPr>
          <w:rFonts w:ascii="Times New Roman" w:eastAsia="Times New Roman" w:hAnsi="Times New Roman"/>
          <w:sz w:val="24"/>
          <w:szCs w:val="24"/>
          <w:lang w:eastAsia="ru-RU"/>
        </w:rPr>
        <w:t>Хомутовского</w:t>
      </w:r>
      <w:r>
        <w:rPr>
          <w:rFonts w:ascii="Times New Roman" w:hAnsi="Times New Roman"/>
          <w:sz w:val="24"/>
          <w:szCs w:val="24"/>
        </w:rPr>
        <w:t xml:space="preserve"> района Курской области, а также в соответствии с </w:t>
      </w:r>
      <w:r w:rsidRPr="00D3734B">
        <w:rPr>
          <w:rFonts w:ascii="Times New Roman" w:hAnsi="Times New Roman"/>
          <w:sz w:val="24"/>
          <w:szCs w:val="24"/>
        </w:rPr>
        <w:t>требованиями Градостроительного кодекса РФ от 29.12.2004г. №190 – ФЗ</w:t>
      </w:r>
      <w:r>
        <w:rPr>
          <w:rFonts w:ascii="Times New Roman" w:hAnsi="Times New Roman"/>
          <w:sz w:val="24"/>
          <w:szCs w:val="24"/>
        </w:rPr>
        <w:t xml:space="preserve"> </w:t>
      </w:r>
      <w:r w:rsidRPr="000F49C8">
        <w:rPr>
          <w:rFonts w:ascii="Times New Roman" w:hAnsi="Times New Roman"/>
          <w:sz w:val="24"/>
          <w:szCs w:val="24"/>
        </w:rPr>
        <w:t>(с изменениями от 24 ноября 2014 года), Федерального закона от 06.10.2003г. №131 - ФЗ «Об общих принципах организации местного самоуправления в Российской Федерации», Земельн</w:t>
      </w:r>
      <w:r>
        <w:rPr>
          <w:rFonts w:ascii="Times New Roman" w:hAnsi="Times New Roman"/>
          <w:sz w:val="24"/>
          <w:szCs w:val="24"/>
        </w:rPr>
        <w:t>ого</w:t>
      </w:r>
      <w:r w:rsidRPr="000F49C8">
        <w:rPr>
          <w:rFonts w:ascii="Times New Roman" w:hAnsi="Times New Roman"/>
          <w:sz w:val="24"/>
          <w:szCs w:val="24"/>
        </w:rPr>
        <w:t xml:space="preserve"> кодекс</w:t>
      </w:r>
      <w:r>
        <w:rPr>
          <w:rFonts w:ascii="Times New Roman" w:hAnsi="Times New Roman"/>
          <w:sz w:val="24"/>
          <w:szCs w:val="24"/>
        </w:rPr>
        <w:t>а</w:t>
      </w:r>
      <w:r w:rsidRPr="000F49C8">
        <w:rPr>
          <w:rFonts w:ascii="Times New Roman" w:hAnsi="Times New Roman"/>
          <w:sz w:val="24"/>
          <w:szCs w:val="24"/>
        </w:rPr>
        <w:t xml:space="preserve"> Российской Федерации, Законом Курской области «О градостроительной деятельности в Курской области» от 31.10.2006 г. №76-ЗКО, приказ</w:t>
      </w:r>
      <w:r>
        <w:rPr>
          <w:rFonts w:ascii="Times New Roman" w:hAnsi="Times New Roman"/>
          <w:sz w:val="24"/>
          <w:szCs w:val="24"/>
        </w:rPr>
        <w:t>а</w:t>
      </w:r>
      <w:r w:rsidRPr="000F49C8">
        <w:rPr>
          <w:rFonts w:ascii="Times New Roman" w:hAnsi="Times New Roman"/>
          <w:sz w:val="24"/>
          <w:szCs w:val="24"/>
        </w:rPr>
        <w:t xml:space="preserve"> Минэкономразвития России от 01.09.2014 №540 «Об утверждении классификатора видов разрешенного исп</w:t>
      </w:r>
      <w:r>
        <w:rPr>
          <w:rFonts w:ascii="Times New Roman" w:hAnsi="Times New Roman"/>
          <w:sz w:val="24"/>
          <w:szCs w:val="24"/>
        </w:rPr>
        <w:t xml:space="preserve">ользования земельных участков», приказа </w:t>
      </w:r>
      <w:r w:rsidRPr="005B03FB">
        <w:rPr>
          <w:rFonts w:ascii="Times New Roman" w:hAnsi="Times New Roman"/>
          <w:sz w:val="24"/>
          <w:szCs w:val="24"/>
        </w:rPr>
        <w:t>Минэкономразвития России</w:t>
      </w:r>
      <w:r>
        <w:rPr>
          <w:rFonts w:ascii="Times New Roman" w:hAnsi="Times New Roman"/>
          <w:sz w:val="24"/>
          <w:szCs w:val="24"/>
        </w:rPr>
        <w:t xml:space="preserve"> от 30.09.2015 </w:t>
      </w:r>
      <w:r w:rsidRPr="003C175D">
        <w:rPr>
          <w:rFonts w:ascii="Times New Roman" w:hAnsi="Times New Roman"/>
          <w:sz w:val="24"/>
          <w:szCs w:val="24"/>
        </w:rPr>
        <w:t>№709</w:t>
      </w:r>
      <w:r>
        <w:rPr>
          <w:rFonts w:ascii="Times New Roman" w:hAnsi="Times New Roman"/>
          <w:sz w:val="24"/>
          <w:szCs w:val="24"/>
        </w:rPr>
        <w:t xml:space="preserve"> «О внесении изменений в классификатор видов</w:t>
      </w:r>
      <w:r w:rsidRPr="005B03FB">
        <w:t xml:space="preserve"> </w:t>
      </w:r>
      <w:r w:rsidRPr="005B03FB">
        <w:rPr>
          <w:rFonts w:ascii="Times New Roman" w:hAnsi="Times New Roman"/>
          <w:sz w:val="24"/>
          <w:szCs w:val="24"/>
        </w:rPr>
        <w:t>разрешенного использования земельных</w:t>
      </w:r>
      <w:r>
        <w:rPr>
          <w:rFonts w:ascii="Times New Roman" w:hAnsi="Times New Roman"/>
          <w:sz w:val="24"/>
          <w:szCs w:val="24"/>
        </w:rPr>
        <w:t xml:space="preserve"> </w:t>
      </w:r>
      <w:r w:rsidRPr="005B03FB">
        <w:rPr>
          <w:rFonts w:ascii="Times New Roman" w:hAnsi="Times New Roman"/>
          <w:sz w:val="24"/>
          <w:szCs w:val="24"/>
        </w:rPr>
        <w:t>участков, утвержденный приказом минэкономразвития России</w:t>
      </w:r>
      <w:r>
        <w:rPr>
          <w:rFonts w:ascii="Times New Roman" w:hAnsi="Times New Roman"/>
          <w:sz w:val="24"/>
          <w:szCs w:val="24"/>
        </w:rPr>
        <w:t xml:space="preserve"> </w:t>
      </w:r>
      <w:r w:rsidRPr="005B03FB">
        <w:rPr>
          <w:rFonts w:ascii="Times New Roman" w:hAnsi="Times New Roman"/>
          <w:sz w:val="24"/>
          <w:szCs w:val="24"/>
        </w:rPr>
        <w:t xml:space="preserve">от 1 сентября 2014 г. </w:t>
      </w:r>
      <w:r>
        <w:rPr>
          <w:rFonts w:ascii="Times New Roman" w:hAnsi="Times New Roman"/>
          <w:sz w:val="24"/>
          <w:szCs w:val="24"/>
        </w:rPr>
        <w:t>№</w:t>
      </w:r>
      <w:r w:rsidRPr="005B03FB">
        <w:rPr>
          <w:rFonts w:ascii="Times New Roman" w:hAnsi="Times New Roman"/>
          <w:sz w:val="24"/>
          <w:szCs w:val="24"/>
        </w:rPr>
        <w:t>540</w:t>
      </w:r>
      <w:r>
        <w:rPr>
          <w:rFonts w:ascii="Times New Roman" w:hAnsi="Times New Roman"/>
          <w:sz w:val="24"/>
          <w:szCs w:val="24"/>
        </w:rPr>
        <w:t>».</w:t>
      </w:r>
    </w:p>
    <w:p w:rsidR="004E67D2" w:rsidRPr="0038696D" w:rsidRDefault="004E67D2" w:rsidP="004E67D2">
      <w:pPr>
        <w:widowControl w:val="0"/>
        <w:spacing w:line="240" w:lineRule="auto"/>
        <w:ind w:firstLine="709"/>
        <w:jc w:val="both"/>
        <w:rPr>
          <w:rFonts w:ascii="Times New Roman" w:hAnsi="Times New Roman"/>
          <w:sz w:val="24"/>
          <w:szCs w:val="24"/>
        </w:rPr>
      </w:pPr>
      <w:r w:rsidRPr="004F2F28">
        <w:rPr>
          <w:rFonts w:ascii="Times New Roman" w:eastAsia="Times New Roman" w:hAnsi="Times New Roman"/>
          <w:sz w:val="24"/>
          <w:szCs w:val="24"/>
          <w:lang w:eastAsia="ru-RU"/>
        </w:rPr>
        <w:t>Корректировка</w:t>
      </w:r>
      <w:r w:rsidRPr="0038696D">
        <w:rPr>
          <w:rFonts w:ascii="Times New Roman" w:hAnsi="Times New Roman"/>
          <w:sz w:val="24"/>
          <w:szCs w:val="24"/>
        </w:rPr>
        <w:t xml:space="preserve"> Правил землепользования и застройки муниципального образования «</w:t>
      </w:r>
      <w:r>
        <w:rPr>
          <w:rFonts w:ascii="Times New Roman" w:hAnsi="Times New Roman"/>
          <w:sz w:val="24"/>
          <w:szCs w:val="24"/>
        </w:rPr>
        <w:t>Сковородневский</w:t>
      </w:r>
      <w:r w:rsidRPr="0047325B">
        <w:rPr>
          <w:rFonts w:ascii="Times New Roman" w:eastAsia="Times New Roman" w:hAnsi="Times New Roman"/>
          <w:sz w:val="24"/>
          <w:szCs w:val="24"/>
          <w:lang w:eastAsia="ru-RU"/>
        </w:rPr>
        <w:t xml:space="preserve"> сельсовет</w:t>
      </w:r>
      <w:r w:rsidRPr="0038696D">
        <w:rPr>
          <w:rFonts w:ascii="Times New Roman" w:hAnsi="Times New Roman"/>
          <w:sz w:val="24"/>
          <w:szCs w:val="24"/>
        </w:rPr>
        <w:t xml:space="preserve">» </w:t>
      </w:r>
      <w:r>
        <w:rPr>
          <w:rFonts w:ascii="Times New Roman" w:eastAsia="Times New Roman" w:hAnsi="Times New Roman"/>
          <w:sz w:val="24"/>
          <w:szCs w:val="24"/>
          <w:lang w:eastAsia="ru-RU"/>
        </w:rPr>
        <w:t>Хомутовского</w:t>
      </w:r>
      <w:r w:rsidRPr="0038696D">
        <w:rPr>
          <w:rFonts w:ascii="Times New Roman" w:hAnsi="Times New Roman"/>
          <w:sz w:val="24"/>
          <w:szCs w:val="24"/>
        </w:rPr>
        <w:t xml:space="preserve"> </w:t>
      </w:r>
      <w:r>
        <w:rPr>
          <w:rFonts w:ascii="Times New Roman" w:hAnsi="Times New Roman"/>
          <w:sz w:val="24"/>
          <w:szCs w:val="24"/>
        </w:rPr>
        <w:t>района Курской области выполняла</w:t>
      </w:r>
      <w:r w:rsidRPr="0038696D">
        <w:rPr>
          <w:rFonts w:ascii="Times New Roman" w:hAnsi="Times New Roman"/>
          <w:sz w:val="24"/>
          <w:szCs w:val="24"/>
        </w:rPr>
        <w:t xml:space="preserve">сь на основании разработанных и утвержденных ранее Генерального плана и Правил землепользования и застройки </w:t>
      </w:r>
      <w:r w:rsidRPr="00046EE8">
        <w:rPr>
          <w:rFonts w:ascii="Times New Roman" w:eastAsia="Times New Roman" w:hAnsi="Times New Roman"/>
          <w:sz w:val="24"/>
          <w:szCs w:val="24"/>
          <w:lang w:eastAsia="ru-RU"/>
        </w:rPr>
        <w:t>территории населенных пунктов</w:t>
      </w:r>
      <w:r>
        <w:rPr>
          <w:rFonts w:ascii="Times New Roman" w:eastAsia="Times New Roman" w:hAnsi="Times New Roman"/>
          <w:sz w:val="24"/>
          <w:szCs w:val="24"/>
          <w:lang w:eastAsia="ru-RU"/>
        </w:rPr>
        <w:t xml:space="preserve"> </w:t>
      </w:r>
      <w:r w:rsidRPr="0038696D">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47325B">
        <w:rPr>
          <w:rFonts w:ascii="Times New Roman" w:eastAsia="Times New Roman" w:hAnsi="Times New Roman"/>
          <w:sz w:val="24"/>
          <w:szCs w:val="24"/>
          <w:lang w:eastAsia="ru-RU"/>
        </w:rPr>
        <w:t xml:space="preserve"> сельсовет</w:t>
      </w:r>
      <w:r w:rsidRPr="0038696D">
        <w:rPr>
          <w:rFonts w:ascii="Times New Roman" w:hAnsi="Times New Roman"/>
          <w:sz w:val="24"/>
          <w:szCs w:val="24"/>
        </w:rPr>
        <w:t xml:space="preserve">» </w:t>
      </w:r>
      <w:r>
        <w:rPr>
          <w:rFonts w:ascii="Times New Roman" w:eastAsia="Times New Roman" w:hAnsi="Times New Roman"/>
          <w:sz w:val="24"/>
          <w:szCs w:val="24"/>
          <w:lang w:eastAsia="ru-RU"/>
        </w:rPr>
        <w:t>Хомутовского</w:t>
      </w:r>
      <w:r w:rsidRPr="0038696D">
        <w:rPr>
          <w:rFonts w:ascii="Times New Roman" w:hAnsi="Times New Roman"/>
          <w:sz w:val="24"/>
          <w:szCs w:val="24"/>
        </w:rPr>
        <w:t xml:space="preserve"> района Курской области.</w:t>
      </w:r>
    </w:p>
    <w:p w:rsidR="004E67D2" w:rsidRPr="0038696D" w:rsidRDefault="004E67D2" w:rsidP="004E67D2">
      <w:pPr>
        <w:pStyle w:val="afd"/>
        <w:widowControl w:val="0"/>
        <w:tabs>
          <w:tab w:val="decimal" w:pos="0"/>
        </w:tabs>
        <w:ind w:firstLine="709"/>
        <w:jc w:val="both"/>
        <w:rPr>
          <w:b w:val="0"/>
          <w:sz w:val="24"/>
          <w:szCs w:val="24"/>
        </w:rPr>
      </w:pPr>
      <w:r w:rsidRPr="0038696D">
        <w:rPr>
          <w:b w:val="0"/>
          <w:sz w:val="24"/>
          <w:szCs w:val="24"/>
        </w:rPr>
        <w:t>Графическая и текстовая часть правил по составу и содержанию соответствует требованиям Градостроительного Кодекса Российской Федерации (№ 190-ФЗ) и градостроительному заданию на проектирование и отвечают действующим нормам и правилам.</w:t>
      </w:r>
    </w:p>
    <w:p w:rsidR="004E67D2" w:rsidRPr="0038696D" w:rsidRDefault="004E67D2" w:rsidP="004E67D2">
      <w:pPr>
        <w:pStyle w:val="afd"/>
        <w:widowControl w:val="0"/>
        <w:tabs>
          <w:tab w:val="decimal" w:pos="0"/>
        </w:tabs>
        <w:ind w:firstLine="709"/>
        <w:jc w:val="both"/>
        <w:rPr>
          <w:b w:val="0"/>
          <w:sz w:val="24"/>
          <w:szCs w:val="24"/>
        </w:rPr>
      </w:pPr>
      <w:r w:rsidRPr="0038696D">
        <w:rPr>
          <w:b w:val="0"/>
          <w:sz w:val="24"/>
          <w:szCs w:val="24"/>
        </w:rPr>
        <w:t>Все материалы, кроме того, выполнены в электронном виде.</w:t>
      </w:r>
    </w:p>
    <w:p w:rsidR="004E67D2" w:rsidRPr="0038696D" w:rsidRDefault="004E67D2" w:rsidP="004E67D2">
      <w:pPr>
        <w:widowControl w:val="0"/>
        <w:spacing w:line="240" w:lineRule="auto"/>
        <w:ind w:firstLine="709"/>
        <w:jc w:val="both"/>
        <w:rPr>
          <w:rFonts w:ascii="Times New Roman" w:hAnsi="Times New Roman"/>
          <w:sz w:val="24"/>
          <w:szCs w:val="24"/>
        </w:rPr>
      </w:pPr>
      <w:r w:rsidRPr="0038696D">
        <w:rPr>
          <w:rFonts w:ascii="Times New Roman" w:hAnsi="Times New Roman"/>
          <w:sz w:val="24"/>
          <w:szCs w:val="24"/>
        </w:rPr>
        <w:t>Правила являются нормативно-правовым актом и, учитывая местную специфику, регламентируют градостроительную деятельность на территории муниципального образования «</w:t>
      </w:r>
      <w:r>
        <w:rPr>
          <w:rFonts w:ascii="Times New Roman" w:hAnsi="Times New Roman"/>
          <w:sz w:val="24"/>
          <w:szCs w:val="24"/>
        </w:rPr>
        <w:t>Сковородневский</w:t>
      </w:r>
      <w:r w:rsidRPr="0047325B">
        <w:rPr>
          <w:rFonts w:ascii="Times New Roman" w:eastAsia="Times New Roman" w:hAnsi="Times New Roman"/>
          <w:sz w:val="24"/>
          <w:szCs w:val="24"/>
          <w:lang w:eastAsia="ru-RU"/>
        </w:rPr>
        <w:t xml:space="preserve"> сельсовет</w:t>
      </w:r>
      <w:r w:rsidRPr="0038696D">
        <w:rPr>
          <w:rFonts w:ascii="Times New Roman" w:hAnsi="Times New Roman"/>
          <w:sz w:val="24"/>
          <w:szCs w:val="24"/>
        </w:rPr>
        <w:t xml:space="preserve">» </w:t>
      </w:r>
      <w:r>
        <w:rPr>
          <w:rFonts w:ascii="Times New Roman" w:eastAsia="Times New Roman" w:hAnsi="Times New Roman"/>
          <w:sz w:val="24"/>
          <w:szCs w:val="24"/>
          <w:lang w:eastAsia="ru-RU"/>
        </w:rPr>
        <w:t>Хомутовского</w:t>
      </w:r>
      <w:r w:rsidRPr="0038696D">
        <w:rPr>
          <w:rFonts w:ascii="Times New Roman" w:hAnsi="Times New Roman"/>
          <w:sz w:val="24"/>
          <w:szCs w:val="24"/>
        </w:rPr>
        <w:t xml:space="preserve"> района Курской области основные направления и принципы которой определены в рамках реализуемой муниципальной градостроительной политики, формируемой на базе реализации утвержденной градостроительной документации.</w:t>
      </w:r>
    </w:p>
    <w:p w:rsidR="004E67D2" w:rsidRPr="0038696D" w:rsidRDefault="004E67D2" w:rsidP="004E67D2">
      <w:pPr>
        <w:widowControl w:val="0"/>
        <w:spacing w:line="240" w:lineRule="auto"/>
        <w:ind w:firstLine="709"/>
        <w:jc w:val="both"/>
        <w:rPr>
          <w:rFonts w:ascii="Times New Roman" w:hAnsi="Times New Roman"/>
          <w:sz w:val="24"/>
          <w:szCs w:val="24"/>
        </w:rPr>
      </w:pPr>
      <w:r w:rsidRPr="0038696D">
        <w:rPr>
          <w:rFonts w:ascii="Times New Roman" w:hAnsi="Times New Roman"/>
          <w:sz w:val="24"/>
          <w:szCs w:val="24"/>
        </w:rPr>
        <w:t>Правила действуют на всей территории муниципального образования «</w:t>
      </w:r>
      <w:r>
        <w:rPr>
          <w:rFonts w:ascii="Times New Roman" w:hAnsi="Times New Roman"/>
          <w:sz w:val="24"/>
          <w:szCs w:val="24"/>
        </w:rPr>
        <w:t>Сковородневский</w:t>
      </w:r>
      <w:r w:rsidRPr="0047325B">
        <w:rPr>
          <w:rFonts w:ascii="Times New Roman" w:eastAsia="Times New Roman" w:hAnsi="Times New Roman"/>
          <w:sz w:val="24"/>
          <w:szCs w:val="24"/>
          <w:lang w:eastAsia="ru-RU"/>
        </w:rPr>
        <w:t xml:space="preserve"> сельсовет</w:t>
      </w:r>
      <w:r w:rsidRPr="0038696D">
        <w:rPr>
          <w:rFonts w:ascii="Times New Roman" w:hAnsi="Times New Roman"/>
          <w:sz w:val="24"/>
          <w:szCs w:val="24"/>
        </w:rPr>
        <w:t xml:space="preserve">» </w:t>
      </w:r>
      <w:r>
        <w:rPr>
          <w:rFonts w:ascii="Times New Roman" w:eastAsia="Times New Roman" w:hAnsi="Times New Roman"/>
          <w:sz w:val="24"/>
          <w:szCs w:val="24"/>
          <w:lang w:eastAsia="ru-RU"/>
        </w:rPr>
        <w:t>Хомутовского</w:t>
      </w:r>
      <w:r w:rsidRPr="0038696D">
        <w:rPr>
          <w:rFonts w:ascii="Times New Roman" w:hAnsi="Times New Roman"/>
          <w:sz w:val="24"/>
          <w:szCs w:val="24"/>
        </w:rPr>
        <w:t xml:space="preserve"> района Курской области в пределах административных границ. Являются обязательными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4E67D2" w:rsidRPr="0038696D" w:rsidRDefault="004E67D2" w:rsidP="004E67D2">
      <w:pPr>
        <w:widowControl w:val="0"/>
        <w:spacing w:line="240" w:lineRule="auto"/>
        <w:ind w:firstLine="709"/>
        <w:jc w:val="both"/>
        <w:rPr>
          <w:rFonts w:ascii="Times New Roman" w:hAnsi="Times New Roman"/>
          <w:sz w:val="24"/>
          <w:szCs w:val="24"/>
        </w:rPr>
      </w:pPr>
      <w:r w:rsidRPr="0038696D">
        <w:rPr>
          <w:rFonts w:ascii="Times New Roman" w:hAnsi="Times New Roman"/>
          <w:sz w:val="24"/>
          <w:szCs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4E67D2" w:rsidRDefault="004E67D2" w:rsidP="004E67D2">
      <w:pPr>
        <w:spacing w:line="240" w:lineRule="auto"/>
        <w:ind w:firstLine="709"/>
        <w:jc w:val="both"/>
        <w:rPr>
          <w:rFonts w:ascii="Times New Roman" w:hAnsi="Times New Roman"/>
          <w:sz w:val="24"/>
          <w:szCs w:val="24"/>
        </w:rPr>
      </w:pPr>
    </w:p>
    <w:p w:rsidR="004E67D2" w:rsidRDefault="004E67D2" w:rsidP="004E67D2">
      <w:pPr>
        <w:spacing w:line="240" w:lineRule="auto"/>
        <w:ind w:firstLine="709"/>
        <w:jc w:val="both"/>
        <w:rPr>
          <w:rFonts w:ascii="Times New Roman" w:hAnsi="Times New Roman"/>
          <w:sz w:val="24"/>
          <w:szCs w:val="24"/>
        </w:rPr>
      </w:pPr>
    </w:p>
    <w:p w:rsidR="004E67D2" w:rsidRDefault="004E67D2" w:rsidP="004E67D2">
      <w:pPr>
        <w:spacing w:line="240" w:lineRule="auto"/>
        <w:ind w:firstLine="709"/>
        <w:jc w:val="both"/>
        <w:rPr>
          <w:rFonts w:ascii="Times New Roman" w:hAnsi="Times New Roman"/>
          <w:sz w:val="24"/>
          <w:szCs w:val="24"/>
        </w:rPr>
      </w:pPr>
    </w:p>
    <w:p w:rsidR="004E67D2" w:rsidRDefault="004E67D2" w:rsidP="004E67D2">
      <w:pPr>
        <w:spacing w:line="240" w:lineRule="auto"/>
        <w:ind w:firstLine="709"/>
        <w:jc w:val="both"/>
        <w:rPr>
          <w:rFonts w:ascii="Times New Roman" w:hAnsi="Times New Roman"/>
          <w:sz w:val="24"/>
          <w:szCs w:val="24"/>
        </w:rPr>
      </w:pPr>
    </w:p>
    <w:p w:rsidR="004E67D2" w:rsidRDefault="004E67D2" w:rsidP="004E67D2">
      <w:pPr>
        <w:spacing w:line="240" w:lineRule="auto"/>
        <w:ind w:firstLine="709"/>
        <w:jc w:val="both"/>
        <w:rPr>
          <w:rFonts w:ascii="Times New Roman" w:hAnsi="Times New Roman"/>
          <w:sz w:val="24"/>
          <w:szCs w:val="24"/>
        </w:rPr>
      </w:pPr>
    </w:p>
    <w:p w:rsidR="004E67D2" w:rsidRDefault="004E67D2" w:rsidP="004E67D2">
      <w:pPr>
        <w:spacing w:line="240" w:lineRule="auto"/>
        <w:ind w:firstLine="709"/>
        <w:jc w:val="both"/>
        <w:rPr>
          <w:rFonts w:ascii="Times New Roman" w:hAnsi="Times New Roman"/>
          <w:sz w:val="24"/>
          <w:szCs w:val="24"/>
        </w:rPr>
      </w:pPr>
    </w:p>
    <w:p w:rsidR="004E67D2" w:rsidRPr="00510A68" w:rsidRDefault="004E67D2" w:rsidP="004E67D2">
      <w:pPr>
        <w:pStyle w:val="1"/>
        <w:keepNext w:val="0"/>
        <w:widowControl w:val="0"/>
        <w:tabs>
          <w:tab w:val="left" w:pos="0"/>
        </w:tabs>
        <w:spacing w:before="0" w:after="0"/>
        <w:ind w:left="709"/>
        <w:jc w:val="both"/>
        <w:rPr>
          <w:rFonts w:ascii="Times New Roman" w:hAnsi="Times New Roman"/>
          <w:b w:val="0"/>
          <w:sz w:val="30"/>
          <w:szCs w:val="30"/>
        </w:rPr>
      </w:pPr>
    </w:p>
    <w:p w:rsidR="004E67D2" w:rsidRPr="00723C98" w:rsidRDefault="004E67D2" w:rsidP="004E67D2">
      <w:pPr>
        <w:pStyle w:val="1"/>
        <w:keepNext w:val="0"/>
        <w:widowControl w:val="0"/>
        <w:numPr>
          <w:ilvl w:val="0"/>
          <w:numId w:val="1"/>
        </w:numPr>
        <w:tabs>
          <w:tab w:val="left" w:pos="0"/>
        </w:tabs>
        <w:spacing w:before="0" w:after="0"/>
        <w:jc w:val="both"/>
        <w:rPr>
          <w:rFonts w:ascii="Times New Roman" w:hAnsi="Times New Roman"/>
          <w:b w:val="0"/>
          <w:sz w:val="30"/>
          <w:szCs w:val="30"/>
        </w:rPr>
      </w:pPr>
    </w:p>
    <w:p w:rsidR="004E67D2" w:rsidRPr="004670CC" w:rsidRDefault="004E67D2" w:rsidP="004E67D2">
      <w:pPr>
        <w:pStyle w:val="1"/>
        <w:keepNext w:val="0"/>
        <w:widowControl w:val="0"/>
        <w:numPr>
          <w:ilvl w:val="0"/>
          <w:numId w:val="1"/>
        </w:numPr>
        <w:tabs>
          <w:tab w:val="left" w:pos="0"/>
        </w:tabs>
        <w:spacing w:before="0" w:after="0"/>
        <w:rPr>
          <w:rFonts w:ascii="Times New Roman" w:hAnsi="Times New Roman"/>
          <w:b w:val="0"/>
          <w:sz w:val="24"/>
          <w:szCs w:val="24"/>
        </w:rPr>
      </w:pPr>
      <w:bookmarkStart w:id="8" w:name="_Toc374525514"/>
      <w:r>
        <w:rPr>
          <w:rFonts w:ascii="Times New Roman" w:hAnsi="Times New Roman"/>
          <w:sz w:val="24"/>
          <w:szCs w:val="24"/>
        </w:rPr>
        <w:br w:type="page"/>
      </w:r>
      <w:r w:rsidRPr="004670CC">
        <w:rPr>
          <w:rFonts w:ascii="Times New Roman" w:hAnsi="Times New Roman"/>
          <w:sz w:val="24"/>
          <w:szCs w:val="24"/>
        </w:rPr>
        <w:lastRenderedPageBreak/>
        <w:t>ЧАСТЬ ПЕРВАЯ</w:t>
      </w:r>
      <w:bookmarkEnd w:id="8"/>
    </w:p>
    <w:p w:rsidR="004E67D2" w:rsidRPr="004670CC" w:rsidRDefault="004E67D2" w:rsidP="004E67D2">
      <w:pPr>
        <w:pStyle w:val="1"/>
        <w:keepNext w:val="0"/>
        <w:widowControl w:val="0"/>
        <w:tabs>
          <w:tab w:val="left" w:pos="5190"/>
        </w:tabs>
        <w:spacing w:before="0" w:after="0"/>
        <w:rPr>
          <w:rFonts w:ascii="Times New Roman" w:hAnsi="Times New Roman"/>
          <w:sz w:val="24"/>
          <w:szCs w:val="24"/>
        </w:rPr>
      </w:pPr>
      <w:bookmarkStart w:id="9" w:name="_Toc374525515"/>
      <w:r w:rsidRPr="004670CC">
        <w:rPr>
          <w:rFonts w:ascii="Times New Roman" w:hAnsi="Times New Roman"/>
          <w:sz w:val="24"/>
          <w:szCs w:val="24"/>
        </w:rPr>
        <w:t>ПОРЯДОК ПРИМЕНЕНИЯ ПРАВИЛ ЗЕМЛЕПОЛЬЗОВАНИЯ И ЗАСТРОЙКИ МУНИЦИПАЛЬНОГО ОБРАЗОВАНИЯ</w:t>
      </w:r>
      <w:r>
        <w:rPr>
          <w:rFonts w:ascii="Times New Roman" w:hAnsi="Times New Roman"/>
          <w:sz w:val="24"/>
          <w:szCs w:val="24"/>
        </w:rPr>
        <w:t xml:space="preserve"> </w:t>
      </w:r>
      <w:r w:rsidRPr="004670CC">
        <w:rPr>
          <w:rFonts w:ascii="Times New Roman" w:hAnsi="Times New Roman"/>
          <w:sz w:val="24"/>
          <w:szCs w:val="24"/>
        </w:rPr>
        <w:t>«</w:t>
      </w:r>
      <w:r>
        <w:rPr>
          <w:rFonts w:ascii="Times New Roman" w:hAnsi="Times New Roman"/>
          <w:sz w:val="24"/>
          <w:szCs w:val="24"/>
        </w:rPr>
        <w:t>СКОВОРОДНЕВСКИЙ</w:t>
      </w:r>
      <w:r w:rsidRPr="004670CC">
        <w:rPr>
          <w:rFonts w:ascii="Times New Roman" w:hAnsi="Times New Roman"/>
          <w:sz w:val="24"/>
          <w:szCs w:val="24"/>
        </w:rPr>
        <w:t xml:space="preserve"> СЕЛЬСОВЕТ»</w:t>
      </w:r>
      <w:bookmarkEnd w:id="9"/>
    </w:p>
    <w:p w:rsidR="004E67D2" w:rsidRPr="004670CC" w:rsidRDefault="004E67D2" w:rsidP="004E67D2">
      <w:pPr>
        <w:pStyle w:val="1"/>
        <w:keepNext w:val="0"/>
        <w:widowControl w:val="0"/>
        <w:tabs>
          <w:tab w:val="left" w:pos="5190"/>
        </w:tabs>
        <w:spacing w:before="0" w:after="0"/>
        <w:rPr>
          <w:rFonts w:ascii="Times New Roman" w:hAnsi="Times New Roman"/>
          <w:sz w:val="24"/>
          <w:szCs w:val="24"/>
        </w:rPr>
      </w:pPr>
      <w:bookmarkStart w:id="10" w:name="_Toc374525516"/>
      <w:r>
        <w:rPr>
          <w:rFonts w:ascii="Times New Roman" w:hAnsi="Times New Roman"/>
          <w:sz w:val="24"/>
          <w:szCs w:val="24"/>
        </w:rPr>
        <w:t>ХОМУТОВСКОГО</w:t>
      </w:r>
      <w:r w:rsidRPr="004670CC">
        <w:rPr>
          <w:rFonts w:ascii="Times New Roman" w:hAnsi="Times New Roman"/>
          <w:sz w:val="24"/>
          <w:szCs w:val="24"/>
        </w:rPr>
        <w:t xml:space="preserve"> РАЙОНА КУРСКОЙ ОБЛАСТИ</w:t>
      </w:r>
      <w:bookmarkEnd w:id="10"/>
    </w:p>
    <w:p w:rsidR="004E67D2" w:rsidRPr="004670CC" w:rsidRDefault="004E67D2" w:rsidP="004E67D2">
      <w:pPr>
        <w:pStyle w:val="1"/>
        <w:keepNext w:val="0"/>
        <w:widowControl w:val="0"/>
        <w:numPr>
          <w:ilvl w:val="0"/>
          <w:numId w:val="1"/>
        </w:numPr>
        <w:tabs>
          <w:tab w:val="left" w:pos="0"/>
        </w:tabs>
        <w:spacing w:before="0" w:after="0"/>
        <w:rPr>
          <w:rFonts w:ascii="Times New Roman" w:hAnsi="Times New Roman"/>
          <w:b w:val="0"/>
          <w:sz w:val="24"/>
          <w:szCs w:val="24"/>
        </w:rPr>
      </w:pPr>
      <w:bookmarkStart w:id="11" w:name="_Toc374525517"/>
      <w:r w:rsidRPr="004670CC">
        <w:rPr>
          <w:rFonts w:ascii="Times New Roman" w:hAnsi="Times New Roman"/>
          <w:sz w:val="24"/>
          <w:szCs w:val="24"/>
        </w:rPr>
        <w:t>И ВНЕСЕНИ</w:t>
      </w:r>
      <w:r>
        <w:rPr>
          <w:rFonts w:ascii="Times New Roman" w:hAnsi="Times New Roman"/>
          <w:sz w:val="24"/>
          <w:szCs w:val="24"/>
        </w:rPr>
        <w:t>Е</w:t>
      </w:r>
      <w:r w:rsidRPr="004670CC">
        <w:rPr>
          <w:rFonts w:ascii="Times New Roman" w:hAnsi="Times New Roman"/>
          <w:sz w:val="24"/>
          <w:szCs w:val="24"/>
        </w:rPr>
        <w:t xml:space="preserve"> В НИХ ИЗМЕНЕНИЙ</w:t>
      </w:r>
      <w:bookmarkEnd w:id="11"/>
    </w:p>
    <w:p w:rsidR="004E67D2" w:rsidRPr="004670CC" w:rsidRDefault="004E67D2" w:rsidP="004E67D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2" w:name="_Toc273621816"/>
      <w:r>
        <w:rPr>
          <w:rFonts w:ascii="Times New Roman" w:hAnsi="Times New Roman"/>
          <w:color w:val="auto"/>
          <w:kern w:val="32"/>
          <w:sz w:val="24"/>
          <w:szCs w:val="24"/>
          <w:lang w:eastAsia="ru-RU"/>
        </w:rPr>
        <w:t> </w:t>
      </w:r>
      <w:bookmarkStart w:id="13" w:name="_Toc374525518"/>
      <w:r w:rsidRPr="004670CC">
        <w:rPr>
          <w:rFonts w:ascii="Times New Roman" w:hAnsi="Times New Roman"/>
          <w:color w:val="auto"/>
          <w:kern w:val="32"/>
          <w:sz w:val="24"/>
          <w:szCs w:val="24"/>
          <w:lang w:eastAsia="ru-RU"/>
        </w:rPr>
        <w:t>Общие положения</w:t>
      </w:r>
      <w:bookmarkEnd w:id="12"/>
      <w:r>
        <w:rPr>
          <w:rFonts w:ascii="Times New Roman" w:hAnsi="Times New Roman"/>
          <w:color w:val="auto"/>
          <w:kern w:val="32"/>
          <w:sz w:val="24"/>
          <w:szCs w:val="24"/>
          <w:lang w:eastAsia="ru-RU"/>
        </w:rPr>
        <w:t>.</w:t>
      </w:r>
      <w:bookmarkEnd w:id="13"/>
    </w:p>
    <w:p w:rsidR="004E67D2" w:rsidRPr="004670CC" w:rsidRDefault="004E67D2" w:rsidP="004E67D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4" w:name="_Toc273621817"/>
      <w:r>
        <w:rPr>
          <w:rFonts w:ascii="Times New Roman" w:hAnsi="Times New Roman"/>
          <w:b/>
          <w:sz w:val="24"/>
          <w:szCs w:val="24"/>
        </w:rPr>
        <w:t> </w:t>
      </w:r>
      <w:r w:rsidRPr="004670CC">
        <w:rPr>
          <w:rFonts w:ascii="Times New Roman" w:hAnsi="Times New Roman"/>
          <w:b/>
          <w:sz w:val="24"/>
          <w:szCs w:val="24"/>
        </w:rPr>
        <w:t>Основные понятия, используемые в настоящих Правилах</w:t>
      </w:r>
      <w:bookmarkEnd w:id="14"/>
      <w:r>
        <w:rPr>
          <w:rFonts w:ascii="Times New Roman" w:hAnsi="Times New Roman"/>
          <w:b/>
          <w:sz w:val="24"/>
          <w:szCs w:val="24"/>
        </w:rPr>
        <w:t>.</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1.1.1. В настоящих Правилах нижеприведенные термины используются в следующем значении: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акт приемки</w:t>
      </w:r>
      <w:r w:rsidRPr="004670CC">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временный объект</w:t>
      </w:r>
      <w:r w:rsidRPr="004670CC">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здания и сооружения для нужд строительного процесса</w:t>
      </w:r>
      <w:r w:rsidRPr="004670CC">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постройки и сооружения</w:t>
      </w:r>
      <w:r w:rsidRPr="004670CC">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вспомогательные виды разрешенного использования</w:t>
      </w:r>
      <w:r w:rsidRPr="004670CC">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по фасадной линии застройки</w:t>
      </w:r>
      <w:r w:rsidRPr="004670CC">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строения, сооружения</w:t>
      </w:r>
      <w:r w:rsidRPr="004670CC">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градостроительное зонирование</w:t>
      </w:r>
      <w:r w:rsidRPr="004670CC">
        <w:rPr>
          <w:rFonts w:ascii="Times New Roman" w:hAnsi="Times New Roman"/>
          <w:sz w:val="24"/>
          <w:szCs w:val="24"/>
        </w:rPr>
        <w:t xml:space="preserve"> - зонирование территорий населенных пунктов муниципального образования в целях определения территориальных зон и установления градостроительных регламентов;</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градостроительные изменения</w:t>
      </w:r>
      <w:r w:rsidRPr="004670CC">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w:t>
      </w:r>
      <w:r>
        <w:rPr>
          <w:rFonts w:ascii="Times New Roman" w:hAnsi="Times New Roman"/>
          <w:sz w:val="24"/>
          <w:szCs w:val="24"/>
        </w:rPr>
        <w:t xml:space="preserve"> </w:t>
      </w:r>
      <w:r w:rsidRPr="004670CC">
        <w:rPr>
          <w:rFonts w:ascii="Times New Roman" w:hAnsi="Times New Roman"/>
          <w:sz w:val="24"/>
          <w:szCs w:val="24"/>
        </w:rPr>
        <w:t xml:space="preserve">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w:t>
      </w:r>
      <w:r w:rsidRPr="004670CC">
        <w:rPr>
          <w:rFonts w:ascii="Times New Roman" w:hAnsi="Times New Roman"/>
          <w:sz w:val="24"/>
          <w:szCs w:val="24"/>
        </w:rPr>
        <w:lastRenderedPageBreak/>
        <w:t>правовыми актами);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заказчик</w:t>
      </w:r>
      <w:r w:rsidRPr="004670CC">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индивидуальное жилищное строительство</w:t>
      </w:r>
      <w:r w:rsidRPr="004670CC">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индивидуальный жилой дом</w:t>
      </w:r>
      <w:r w:rsidRPr="004670CC">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индивидуальные застройщики (физические лица)</w:t>
      </w:r>
      <w:r w:rsidRPr="004670CC">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изменение объектов недвижимости</w:t>
      </w:r>
      <w:r w:rsidRPr="004670CC">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инженерная, транспортная и социальная инфраструктуры</w:t>
      </w:r>
      <w:r w:rsidRPr="004670CC">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w:t>
      </w:r>
      <w:r w:rsidRPr="004670CC">
        <w:rPr>
          <w:rFonts w:ascii="Times New Roman" w:hAnsi="Times New Roman"/>
          <w:sz w:val="24"/>
          <w:szCs w:val="24"/>
        </w:rPr>
        <w:t xml:space="preserve"> района Курской области, далее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квартал (микрорайон) </w:t>
      </w:r>
      <w:r w:rsidRPr="004670CC">
        <w:rPr>
          <w:rFonts w:ascii="Times New Roman" w:hAnsi="Times New Roman"/>
          <w:sz w:val="24"/>
          <w:szCs w:val="24"/>
        </w:rPr>
        <w:t>- основной планировочный элемент жилой застройки в структуре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4E67D2" w:rsidRPr="004670CC" w:rsidRDefault="004E67D2" w:rsidP="004E67D2">
      <w:pPr>
        <w:widowControl w:val="0"/>
        <w:spacing w:line="240" w:lineRule="auto"/>
        <w:ind w:firstLine="709"/>
        <w:jc w:val="both"/>
        <w:rPr>
          <w:sz w:val="24"/>
          <w:szCs w:val="24"/>
        </w:rPr>
      </w:pPr>
      <w:r w:rsidRPr="004670CC">
        <w:rPr>
          <w:rFonts w:ascii="Times New Roman" w:hAnsi="Times New Roman"/>
          <w:b/>
          <w:sz w:val="24"/>
          <w:szCs w:val="24"/>
        </w:rPr>
        <w:t>комиссия по подготовке проекта Правил землепользования и застройки муниципального образования «</w:t>
      </w:r>
      <w:r>
        <w:rPr>
          <w:rFonts w:ascii="Times New Roman" w:hAnsi="Times New Roman"/>
          <w:b/>
          <w:sz w:val="24"/>
          <w:szCs w:val="24"/>
        </w:rPr>
        <w:t>Сковородневский</w:t>
      </w:r>
      <w:r w:rsidRPr="004670CC">
        <w:rPr>
          <w:rFonts w:ascii="Times New Roman" w:hAnsi="Times New Roman"/>
          <w:b/>
          <w:sz w:val="24"/>
          <w:szCs w:val="24"/>
        </w:rPr>
        <w:t xml:space="preserve"> сельсовет» (далее - Комиссия) </w:t>
      </w:r>
      <w:r w:rsidRPr="004670CC">
        <w:rPr>
          <w:rFonts w:ascii="Times New Roman" w:hAnsi="Times New Roman"/>
          <w:sz w:val="24"/>
          <w:szCs w:val="24"/>
        </w:rPr>
        <w:t xml:space="preserve">- постоянно действующий координационный орган при Администрации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w:t>
      </w:r>
      <w:r w:rsidRPr="004670CC">
        <w:rPr>
          <w:rFonts w:ascii="Times New Roman" w:hAnsi="Times New Roman"/>
          <w:sz w:val="24"/>
          <w:szCs w:val="24"/>
        </w:rPr>
        <w:t xml:space="preserve"> района, созданный для организации подготовки проекта Правил землепользования и застройки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w:t>
      </w:r>
      <w:r w:rsidRPr="004670CC">
        <w:rPr>
          <w:rFonts w:ascii="Times New Roman" w:hAnsi="Times New Roman"/>
          <w:sz w:val="24"/>
          <w:szCs w:val="24"/>
        </w:rPr>
        <w:t xml:space="preserve"> района,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w:t>
      </w:r>
      <w:r w:rsidRPr="004670CC">
        <w:rPr>
          <w:rFonts w:ascii="Times New Roman" w:hAnsi="Times New Roman"/>
          <w:sz w:val="24"/>
          <w:szCs w:val="24"/>
        </w:rPr>
        <w:t xml:space="preserve"> района, а также иных вопросов в соответствии с Градостроительным кодексом Российской Федерации;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b/>
          <w:sz w:val="24"/>
          <w:szCs w:val="24"/>
        </w:rPr>
        <w:t>Сковородневский</w:t>
      </w:r>
      <w:r w:rsidRPr="004670CC">
        <w:rPr>
          <w:rFonts w:ascii="Times New Roman" w:hAnsi="Times New Roman"/>
          <w:b/>
          <w:sz w:val="24"/>
          <w:szCs w:val="24"/>
        </w:rPr>
        <w:t xml:space="preserve"> сельсовет»</w:t>
      </w:r>
      <w:r w:rsidRPr="004670CC">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консервация объекта</w:t>
      </w:r>
      <w:r w:rsidRPr="004670CC">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w:t>
      </w:r>
      <w:r w:rsidRPr="004670CC">
        <w:rPr>
          <w:rFonts w:ascii="Times New Roman" w:hAnsi="Times New Roman"/>
          <w:sz w:val="24"/>
          <w:szCs w:val="24"/>
        </w:rPr>
        <w:lastRenderedPageBreak/>
        <w:t>мероприятий, направленных на сохранность и безопасность объекта до возобновления его строительства (реконструкции);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застройки</w:t>
      </w:r>
      <w:r w:rsidRPr="004670CC">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использования территории (КИТ)</w:t>
      </w:r>
      <w:r w:rsidRPr="004670CC">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озеленения</w:t>
      </w:r>
      <w:r w:rsidRPr="004670CC">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красные линии</w:t>
      </w:r>
      <w:r w:rsidRPr="004670CC">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линейные объекты</w:t>
      </w:r>
      <w:r w:rsidRPr="004670CC">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линии градостроительного регулирования</w:t>
      </w:r>
      <w:r w:rsidRPr="004670CC">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линии регулирования застройки</w:t>
      </w:r>
      <w:r w:rsidRPr="004670CC">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лицевая граница участка</w:t>
      </w:r>
      <w:r w:rsidRPr="004670CC">
        <w:rPr>
          <w:rFonts w:ascii="Times New Roman" w:hAnsi="Times New Roman"/>
          <w:sz w:val="24"/>
          <w:szCs w:val="24"/>
        </w:rPr>
        <w:t xml:space="preserve"> - граница участка, примыкающая к улице, на которую ориентирован главный фасад здания;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межевание объекта землеустройства</w:t>
      </w:r>
      <w:r w:rsidRPr="004670CC">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минимальные площадь и размеры земельных участков </w:t>
      </w:r>
      <w:r w:rsidRPr="004670CC">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многоквартирный жилой дом</w:t>
      </w:r>
      <w:r w:rsidRPr="004670CC">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ограничения специального назначения на использование и застройку территории</w:t>
      </w:r>
      <w:r w:rsidRPr="004670CC">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в сфере экологической и санитарно-гигиенической безопасности и охраны </w:t>
      </w:r>
      <w:r w:rsidRPr="004670CC">
        <w:rPr>
          <w:rFonts w:ascii="Times New Roman" w:hAnsi="Times New Roman"/>
          <w:sz w:val="24"/>
          <w:szCs w:val="24"/>
        </w:rPr>
        <w:lastRenderedPageBreak/>
        <w:t>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отступ здания, сооружения (от границы участка) </w:t>
      </w:r>
      <w:r w:rsidRPr="004670CC">
        <w:rPr>
          <w:rFonts w:ascii="Times New Roman" w:hAnsi="Times New Roman"/>
          <w:sz w:val="24"/>
          <w:szCs w:val="24"/>
        </w:rPr>
        <w:t>- расстояние между границей участка и стеной здания;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объект культурного наследия - </w:t>
      </w:r>
      <w:r w:rsidRPr="004670CC">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перепланировка</w:t>
      </w:r>
      <w:r w:rsidRPr="004670CC">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площадь земельного участка </w:t>
      </w:r>
      <w:r w:rsidRPr="004670CC">
        <w:rPr>
          <w:rFonts w:ascii="Times New Roman" w:hAnsi="Times New Roman"/>
          <w:sz w:val="24"/>
          <w:szCs w:val="24"/>
        </w:rPr>
        <w:t>- площадь территории горизонтальной проекции земельного участка;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правообладатели земельных участков, объектов капитального строительства</w:t>
      </w:r>
      <w:r w:rsidRPr="004670CC">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придомовой участок – </w:t>
      </w:r>
      <w:r w:rsidRPr="004670CC">
        <w:rPr>
          <w:rFonts w:ascii="Times New Roman" w:hAnsi="Times New Roman"/>
          <w:sz w:val="24"/>
          <w:szCs w:val="24"/>
        </w:rPr>
        <w:t>земельный участок, примыкающий к дому (квартире) с непосредственным выходом на него;</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условно разрешенный вид использования</w:t>
      </w:r>
      <w:r w:rsidRPr="004670CC">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район зонирования</w:t>
      </w:r>
      <w:r w:rsidRPr="004670CC">
        <w:rPr>
          <w:rFonts w:ascii="Times New Roman" w:hAnsi="Times New Roman"/>
          <w:sz w:val="24"/>
          <w:szCs w:val="24"/>
        </w:rPr>
        <w:t xml:space="preserve"> - территория в замкнутых границах, отнесенная Правилами землепользования и застройки </w:t>
      </w:r>
      <w:r w:rsidRPr="004670CC">
        <w:rPr>
          <w:rFonts w:ascii="Times New Roman" w:eastAsia="Times New Roman" w:hAnsi="Times New Roman"/>
          <w:sz w:val="24"/>
          <w:szCs w:val="24"/>
          <w:lang w:eastAsia="ru-RU"/>
        </w:rPr>
        <w:t xml:space="preserve">населенных пунктов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к одной территориальной зоне;</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lastRenderedPageBreak/>
        <w:t>схема (план) зонирования территории</w:t>
      </w:r>
      <w:r w:rsidRPr="004670CC">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в порядке, предусмотренном Правилами застройки;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формирование земельного участка</w:t>
      </w:r>
      <w:r w:rsidRPr="004670CC">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хозяйственные постройки</w:t>
      </w:r>
      <w:r w:rsidRPr="004670CC">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ширина участка по лицевой границе</w:t>
      </w:r>
      <w:r w:rsidRPr="004670CC">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этажность здания</w:t>
      </w:r>
      <w:r w:rsidRPr="004670CC">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4670CC">
          <w:rPr>
            <w:rFonts w:ascii="Times New Roman" w:hAnsi="Times New Roman"/>
            <w:sz w:val="24"/>
            <w:szCs w:val="24"/>
          </w:rPr>
          <w:t>2 м</w:t>
        </w:r>
      </w:smartTag>
      <w:r w:rsidRPr="004670CC">
        <w:rPr>
          <w:rFonts w:ascii="Times New Roman" w:hAnsi="Times New Roman"/>
          <w:sz w:val="24"/>
          <w:szCs w:val="24"/>
        </w:rPr>
        <w:t>;</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w:t>
      </w:r>
      <w:r w:rsidRPr="004670CC">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надземный</w:t>
      </w:r>
      <w:r w:rsidRPr="004670CC">
        <w:rPr>
          <w:rFonts w:ascii="Times New Roman" w:hAnsi="Times New Roman"/>
          <w:sz w:val="24"/>
          <w:szCs w:val="24"/>
        </w:rPr>
        <w:t xml:space="preserve"> - этаж при отметке пола помещений не ниже планировочной отметки земли;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первый</w:t>
      </w:r>
      <w:r w:rsidRPr="004670CC">
        <w:rPr>
          <w:rFonts w:ascii="Times New Roman" w:hAnsi="Times New Roman"/>
          <w:sz w:val="24"/>
          <w:szCs w:val="24"/>
        </w:rPr>
        <w:t xml:space="preserve"> - нижний надземный этаж дома;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мансардный (мансарда)</w:t>
      </w:r>
      <w:r w:rsidRPr="004670CC">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4670CC">
          <w:rPr>
            <w:rFonts w:ascii="Times New Roman" w:hAnsi="Times New Roman"/>
            <w:sz w:val="24"/>
            <w:szCs w:val="24"/>
          </w:rPr>
          <w:t>1,5 м</w:t>
        </w:r>
      </w:smartTag>
      <w:r w:rsidRPr="004670CC">
        <w:rPr>
          <w:rFonts w:ascii="Times New Roman" w:hAnsi="Times New Roman"/>
          <w:sz w:val="24"/>
          <w:szCs w:val="24"/>
        </w:rPr>
        <w:t xml:space="preserve"> от уровня пола мансардного этажа;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цокольный</w:t>
      </w:r>
      <w:r w:rsidRPr="004670CC">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подвальный</w:t>
      </w:r>
      <w:r w:rsidRPr="004670CC">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этап строительства</w:t>
      </w:r>
      <w:r w:rsidRPr="004670CC">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E67D2" w:rsidRPr="004670CC" w:rsidRDefault="004E67D2" w:rsidP="004E67D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 w:name="_Toc270676531"/>
      <w:bookmarkStart w:id="16" w:name="_Toc286828529"/>
      <w:r>
        <w:rPr>
          <w:rFonts w:ascii="Times New Roman" w:hAnsi="Times New Roman"/>
          <w:b/>
          <w:sz w:val="24"/>
          <w:szCs w:val="24"/>
        </w:rPr>
        <w:t> </w:t>
      </w:r>
      <w:r w:rsidRPr="004670CC">
        <w:rPr>
          <w:rFonts w:ascii="Times New Roman" w:hAnsi="Times New Roman"/>
          <w:b/>
          <w:sz w:val="24"/>
          <w:szCs w:val="24"/>
        </w:rPr>
        <w:t xml:space="preserve">Основания и цели введения Правил землепользования и застройки </w:t>
      </w:r>
      <w:bookmarkEnd w:id="15"/>
      <w:bookmarkEnd w:id="16"/>
      <w:r w:rsidRPr="004670CC">
        <w:rPr>
          <w:rFonts w:ascii="Times New Roman" w:hAnsi="Times New Roman"/>
          <w:b/>
          <w:sz w:val="24"/>
          <w:szCs w:val="24"/>
        </w:rPr>
        <w:t>муниципального образования «</w:t>
      </w:r>
      <w:r>
        <w:rPr>
          <w:rFonts w:ascii="Times New Roman" w:hAnsi="Times New Roman"/>
          <w:b/>
          <w:sz w:val="24"/>
          <w:szCs w:val="24"/>
        </w:rPr>
        <w:t>Сковородневский</w:t>
      </w:r>
      <w:r w:rsidRPr="004670CC">
        <w:rPr>
          <w:rFonts w:ascii="Times New Roman" w:hAnsi="Times New Roman"/>
          <w:b/>
          <w:sz w:val="24"/>
          <w:szCs w:val="24"/>
        </w:rPr>
        <w:t xml:space="preserve"> сельсовет» </w:t>
      </w:r>
      <w:r>
        <w:rPr>
          <w:rFonts w:ascii="Times New Roman" w:hAnsi="Times New Roman"/>
          <w:b/>
          <w:sz w:val="24"/>
          <w:szCs w:val="24"/>
        </w:rPr>
        <w:t>Хомутовского района.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lastRenderedPageBreak/>
        <w:t>1.2.1. Правила землепользования и застройки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1.2.2. Правила землепользования и застройки </w:t>
      </w:r>
      <w:r w:rsidRPr="004670CC">
        <w:rPr>
          <w:rFonts w:ascii="Times New Roman" w:eastAsia="Times New Roman" w:hAnsi="Times New Roman"/>
          <w:sz w:val="24"/>
          <w:szCs w:val="24"/>
          <w:lang w:eastAsia="ru-RU"/>
        </w:rPr>
        <w:t>населенных пунктов</w:t>
      </w:r>
      <w:r w:rsidRPr="004670CC">
        <w:rPr>
          <w:rFonts w:ascii="Times New Roman" w:hAnsi="Times New Roman"/>
          <w:sz w:val="24"/>
          <w:szCs w:val="24"/>
        </w:rPr>
        <w:t xml:space="preserve">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разрабатываются в следующих целях:</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 создания условий для устойчивого развития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на основе сохранения окружающей среды и объектов культурного наследия;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2) создания условий для планировки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1.2.3. 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Правила устанавливают порядок осуществления строительства, реконструкции и благоустройства на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контроля за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1.2.4. Застройщики при осуществлении градостроительной деятельности обязаны:</w:t>
      </w:r>
    </w:p>
    <w:p w:rsidR="004E67D2" w:rsidRPr="004670CC" w:rsidRDefault="004E67D2" w:rsidP="004E67D2">
      <w:pPr>
        <w:pStyle w:val="a5"/>
        <w:widowControl w:val="0"/>
        <w:numPr>
          <w:ilvl w:val="0"/>
          <w:numId w:val="8"/>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4E67D2" w:rsidRPr="004670CC" w:rsidRDefault="004E67D2" w:rsidP="004E67D2">
      <w:pPr>
        <w:pStyle w:val="a5"/>
        <w:widowControl w:val="0"/>
        <w:numPr>
          <w:ilvl w:val="0"/>
          <w:numId w:val="8"/>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4E67D2" w:rsidRPr="004670CC" w:rsidRDefault="004E67D2" w:rsidP="004E67D2">
      <w:pPr>
        <w:pStyle w:val="a5"/>
        <w:widowControl w:val="0"/>
        <w:numPr>
          <w:ilvl w:val="0"/>
          <w:numId w:val="8"/>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не допускать самовольного отступления от утвержденной проектной документации;</w:t>
      </w:r>
    </w:p>
    <w:p w:rsidR="004E67D2" w:rsidRPr="004670CC" w:rsidRDefault="004E67D2" w:rsidP="004E67D2">
      <w:pPr>
        <w:pStyle w:val="a5"/>
        <w:widowControl w:val="0"/>
        <w:numPr>
          <w:ilvl w:val="0"/>
          <w:numId w:val="8"/>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1.2.5. Порядок применения Правил и порядок внесения в них изменений в </w:t>
      </w:r>
      <w:r w:rsidRPr="004670CC">
        <w:rPr>
          <w:rFonts w:ascii="Times New Roman" w:hAnsi="Times New Roman"/>
          <w:sz w:val="24"/>
          <w:szCs w:val="24"/>
        </w:rPr>
        <w:lastRenderedPageBreak/>
        <w:t>соответствии с Градостроительным кодексом Российской Федерации включает в себя положения:</w:t>
      </w:r>
    </w:p>
    <w:p w:rsidR="004E67D2" w:rsidRPr="004670CC" w:rsidRDefault="004E67D2" w:rsidP="004E67D2">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на основе градостроительного зонирования;</w:t>
      </w:r>
    </w:p>
    <w:p w:rsidR="004E67D2" w:rsidRPr="004670CC" w:rsidRDefault="004E67D2" w:rsidP="004E67D2">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физическими и юридическими лицами;</w:t>
      </w:r>
    </w:p>
    <w:p w:rsidR="004E67D2" w:rsidRPr="004670CC" w:rsidRDefault="004E67D2" w:rsidP="004E67D2">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w:t>
      </w:r>
    </w:p>
    <w:p w:rsidR="004E67D2" w:rsidRPr="004670CC" w:rsidRDefault="004E67D2" w:rsidP="004E67D2">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порядке проведения публичных слушаний по вопросам землепользования и застройки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w:t>
      </w:r>
    </w:p>
    <w:p w:rsidR="004E67D2" w:rsidRPr="004670CC" w:rsidRDefault="004E67D2" w:rsidP="004E67D2">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внесении изменений в Правила землепользования и застройки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w:t>
      </w:r>
    </w:p>
    <w:p w:rsidR="004E67D2" w:rsidRDefault="004E67D2" w:rsidP="004E67D2">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регулировании иных вопросов землепользования и застройки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w:t>
      </w:r>
    </w:p>
    <w:p w:rsidR="004E67D2" w:rsidRPr="004670CC" w:rsidRDefault="004E67D2" w:rsidP="004E67D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7" w:name="_Toc270676532"/>
      <w:bookmarkStart w:id="18" w:name="_Toc286828530"/>
      <w:r>
        <w:rPr>
          <w:rFonts w:ascii="Times New Roman" w:hAnsi="Times New Roman"/>
          <w:b/>
          <w:sz w:val="24"/>
          <w:szCs w:val="24"/>
        </w:rPr>
        <w:t> </w:t>
      </w:r>
      <w:r w:rsidRPr="004670CC">
        <w:rPr>
          <w:rFonts w:ascii="Times New Roman" w:hAnsi="Times New Roman"/>
          <w:b/>
          <w:sz w:val="24"/>
          <w:szCs w:val="24"/>
        </w:rPr>
        <w:t>Порядок использования и застройки территории муниципального образования «</w:t>
      </w:r>
      <w:r>
        <w:rPr>
          <w:rFonts w:ascii="Times New Roman" w:hAnsi="Times New Roman"/>
          <w:b/>
          <w:sz w:val="24"/>
          <w:szCs w:val="24"/>
        </w:rPr>
        <w:t>Сковородневский</w:t>
      </w:r>
      <w:r w:rsidRPr="004670CC">
        <w:rPr>
          <w:rFonts w:ascii="Times New Roman" w:hAnsi="Times New Roman"/>
          <w:b/>
          <w:sz w:val="24"/>
          <w:szCs w:val="24"/>
        </w:rPr>
        <w:t xml:space="preserve"> сельсовет» </w:t>
      </w:r>
      <w:r>
        <w:rPr>
          <w:rFonts w:ascii="Times New Roman" w:hAnsi="Times New Roman"/>
          <w:b/>
          <w:sz w:val="24"/>
          <w:szCs w:val="24"/>
        </w:rPr>
        <w:t>Хомутовского района</w:t>
      </w:r>
      <w:bookmarkEnd w:id="17"/>
      <w:bookmarkEnd w:id="18"/>
      <w:r>
        <w:rPr>
          <w:rFonts w:ascii="Times New Roman" w:hAnsi="Times New Roman"/>
          <w:b/>
          <w:sz w:val="24"/>
          <w:szCs w:val="24"/>
        </w:rPr>
        <w:t>.</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1.3.1. Порядок использования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определяется в соответствии с зонированием его территории, отображенным на Схеме градостроительного зонирования (глава 13, часть I</w:t>
      </w:r>
      <w:r w:rsidRPr="004670CC">
        <w:rPr>
          <w:rFonts w:ascii="Times New Roman" w:hAnsi="Times New Roman"/>
          <w:sz w:val="24"/>
          <w:szCs w:val="24"/>
          <w:lang w:val="en-US"/>
        </w:rPr>
        <w:t>I</w:t>
      </w:r>
      <w:r w:rsidRPr="004670CC">
        <w:rPr>
          <w:rFonts w:ascii="Times New Roman" w:hAnsi="Times New Roman"/>
          <w:sz w:val="24"/>
          <w:szCs w:val="24"/>
        </w:rPr>
        <w:t>I Правил). В соответствии с ним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1.3.2. Порядок использования и застройки территории, установленный настоящими Правилами, применяется:</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Pr="004670CC">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w:t>
      </w:r>
      <w:r w:rsidRPr="004670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Хомутовского района</w:t>
      </w:r>
      <w:r w:rsidRPr="004670CC">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реставрацию зданий и сооружений;</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текущий ремонт зданий и сооружений;</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перепланировку;</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lastRenderedPageBreak/>
        <w:t>внутренние отделочные работы и другие подобные изменения.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1.3.4. Соблюдение установленного настоящими Правилами порядка использования и застройки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обеспечивается 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Pr="004670CC">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w:t>
      </w:r>
      <w:r w:rsidRPr="004670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Хомутовского района</w:t>
      </w:r>
      <w:r w:rsidRPr="004670CC">
        <w:rPr>
          <w:rFonts w:ascii="Times New Roman" w:eastAsia="Times New Roman" w:hAnsi="Times New Roman"/>
          <w:sz w:val="24"/>
          <w:szCs w:val="24"/>
          <w:lang w:eastAsia="ru-RU"/>
        </w:rPr>
        <w:t>;</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территории;</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утверждении документации по планировке и межеванию территории;</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выдаче разрешений на строительство;</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выдаче разрешений на ввод объектов в эксплуатацию;</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осуществлении контроля за использованием объектов градостроительной деятельности в процессе их эксплуатации.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1.3.5. 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в развитие настоящих Правил.</w:t>
      </w:r>
    </w:p>
    <w:p w:rsidR="004E67D2" w:rsidRPr="004670CC" w:rsidRDefault="004E67D2" w:rsidP="004E67D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9" w:name="_Toc270676533"/>
      <w:bookmarkStart w:id="20" w:name="_Toc286828531"/>
      <w:r>
        <w:rPr>
          <w:rFonts w:ascii="Times New Roman" w:hAnsi="Times New Roman"/>
          <w:b/>
          <w:sz w:val="24"/>
          <w:szCs w:val="24"/>
        </w:rPr>
        <w:t> </w:t>
      </w:r>
      <w:r w:rsidRPr="004670CC">
        <w:rPr>
          <w:rFonts w:ascii="Times New Roman" w:hAnsi="Times New Roman"/>
          <w:b/>
          <w:sz w:val="24"/>
          <w:szCs w:val="24"/>
        </w:rPr>
        <w:t>Градостроительное зонирование муниципального образования «</w:t>
      </w:r>
      <w:r>
        <w:rPr>
          <w:rFonts w:ascii="Times New Roman" w:hAnsi="Times New Roman"/>
          <w:b/>
          <w:sz w:val="24"/>
          <w:szCs w:val="24"/>
        </w:rPr>
        <w:t>Сковородневский</w:t>
      </w:r>
      <w:r w:rsidRPr="004670CC">
        <w:rPr>
          <w:rFonts w:ascii="Times New Roman" w:hAnsi="Times New Roman"/>
          <w:b/>
          <w:sz w:val="24"/>
          <w:szCs w:val="24"/>
        </w:rPr>
        <w:t xml:space="preserve"> сельсовет» </w:t>
      </w:r>
      <w:r>
        <w:rPr>
          <w:rFonts w:ascii="Times New Roman" w:hAnsi="Times New Roman"/>
          <w:b/>
          <w:sz w:val="24"/>
          <w:szCs w:val="24"/>
        </w:rPr>
        <w:t>Хомутовского района</w:t>
      </w:r>
      <w:bookmarkEnd w:id="19"/>
      <w:bookmarkEnd w:id="20"/>
      <w:r>
        <w:rPr>
          <w:rFonts w:ascii="Times New Roman" w:hAnsi="Times New Roman"/>
          <w:b/>
          <w:sz w:val="24"/>
          <w:szCs w:val="24"/>
        </w:rPr>
        <w:t>.</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1.4.1.</w:t>
      </w:r>
      <w:r>
        <w:rPr>
          <w:rFonts w:ascii="Times New Roman" w:hAnsi="Times New Roman"/>
          <w:sz w:val="24"/>
          <w:szCs w:val="24"/>
        </w:rPr>
        <w:t> </w:t>
      </w:r>
      <w:r w:rsidRPr="004670CC">
        <w:rPr>
          <w:rFonts w:ascii="Times New Roman" w:hAnsi="Times New Roman"/>
          <w:sz w:val="24"/>
          <w:szCs w:val="24"/>
        </w:rPr>
        <w:t>В соответствии с градостроительным зонированием на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1.4.2.</w:t>
      </w:r>
      <w:r>
        <w:rPr>
          <w:rFonts w:ascii="Times New Roman" w:hAnsi="Times New Roman"/>
          <w:sz w:val="24"/>
          <w:szCs w:val="24"/>
        </w:rPr>
        <w:t> </w:t>
      </w:r>
      <w:r w:rsidRPr="004670CC">
        <w:rPr>
          <w:rFonts w:ascii="Times New Roman" w:hAnsi="Times New Roman"/>
          <w:sz w:val="24"/>
          <w:szCs w:val="24"/>
        </w:rPr>
        <w:t xml:space="preserve">В графическом виде границы территориальных зон и зон с особыми условиями использования территорий отображены на </w:t>
      </w:r>
      <w:r w:rsidRPr="004670CC">
        <w:rPr>
          <w:rFonts w:ascii="Times New Roman" w:eastAsia="Times New Roman" w:hAnsi="Times New Roman"/>
          <w:sz w:val="24"/>
          <w:szCs w:val="24"/>
          <w:lang w:eastAsia="ru-RU"/>
        </w:rPr>
        <w:t xml:space="preserve">схемах </w:t>
      </w:r>
      <w:r w:rsidRPr="004670CC">
        <w:rPr>
          <w:rFonts w:ascii="Times New Roman" w:hAnsi="Times New Roman"/>
          <w:sz w:val="24"/>
          <w:szCs w:val="24"/>
        </w:rPr>
        <w:t>градостроительного зонирования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прилагаемых к части III Правил:</w:t>
      </w:r>
    </w:p>
    <w:p w:rsidR="004E67D2" w:rsidRPr="004670CC" w:rsidRDefault="004E67D2" w:rsidP="004E67D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4670CC">
        <w:rPr>
          <w:rFonts w:ascii="Times New Roman" w:eastAsia="Times New Roman" w:hAnsi="Times New Roman"/>
          <w:sz w:val="24"/>
          <w:szCs w:val="24"/>
          <w:lang w:eastAsia="ru-RU"/>
        </w:rPr>
        <w:t xml:space="preserve">схема градостроительного зонирования </w:t>
      </w:r>
      <w:r w:rsidRPr="004670CC">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w:t>
      </w:r>
      <w:r w:rsidRPr="004670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Хомутовского района</w:t>
      </w:r>
      <w:r w:rsidRPr="004670CC">
        <w:rPr>
          <w:rFonts w:ascii="Times New Roman" w:eastAsia="Times New Roman" w:hAnsi="Times New Roman"/>
          <w:sz w:val="24"/>
          <w:szCs w:val="24"/>
          <w:lang w:eastAsia="ru-RU"/>
        </w:rPr>
        <w:t xml:space="preserve"> в части границ территориальных зон;</w:t>
      </w:r>
    </w:p>
    <w:p w:rsidR="004E67D2" w:rsidRPr="004670CC" w:rsidRDefault="004E67D2" w:rsidP="004E67D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4670CC">
        <w:rPr>
          <w:rFonts w:ascii="Times New Roman" w:eastAsia="Times New Roman" w:hAnsi="Times New Roman"/>
          <w:sz w:val="24"/>
          <w:szCs w:val="24"/>
          <w:lang w:eastAsia="ru-RU"/>
        </w:rPr>
        <w:t>схема границ зон с особыми условиями использования территории сельсовета. На схеме границ зон с особыми условиями использования территории сельсовета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1.4.3. Перечень территориальных зон, отображенных на схеме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Перечень зон с особыми условиями использования территорий, содержащие </w:t>
      </w:r>
      <w:r w:rsidRPr="004670CC">
        <w:rPr>
          <w:rFonts w:ascii="Times New Roman" w:hAnsi="Times New Roman"/>
          <w:sz w:val="24"/>
          <w:szCs w:val="24"/>
        </w:rPr>
        <w:lastRenderedPageBreak/>
        <w:t>наименования и кодовые обозначения зон, сгруппированных по видам, приведены в главе 12 части II настоящих Правил.</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1.4.4. Границы территориальных зон, отображаемые на схеме градостроительного зонирования, их наименования, градостроительные регламенты к ним устанавливаются индивидуально с учетом:</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особенностей расположения и условий развития сельсовета, частей его территории; возможности территориального сочетания различных видов существующего и будущего использования земельных участков;</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Границы территориальных зон на схеме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границами зон с особыми условиями использования территории, иными границами, отображенными на топографической основе, используемыми для разработки схемы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с последующим внесением соответствующих изменений в настоящие Правила.</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1.4.5. Перечень зон с особыми условиями использования территорий, отображение их границ на схеме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Курской области, </w:t>
      </w:r>
      <w:r>
        <w:rPr>
          <w:rFonts w:ascii="Times New Roman" w:hAnsi="Times New Roman"/>
          <w:sz w:val="24"/>
          <w:szCs w:val="24"/>
        </w:rPr>
        <w:t>Хомутовского района</w:t>
      </w:r>
      <w:r w:rsidRPr="004670CC">
        <w:rPr>
          <w:rFonts w:ascii="Times New Roman" w:hAnsi="Times New Roman"/>
          <w:sz w:val="24"/>
          <w:szCs w:val="24"/>
        </w:rPr>
        <w:t>.</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1.4.6.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по границам территориальных зон схемы градостроительного зонирования;</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по нормативным значениям;</w:t>
      </w:r>
    </w:p>
    <w:p w:rsidR="004E67D2" w:rsidRPr="004670CC" w:rsidRDefault="004E67D2" w:rsidP="004E67D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по границам природных объектов.</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1.4.7. 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w:t>
      </w:r>
      <w:r w:rsidRPr="004670CC">
        <w:rPr>
          <w:rFonts w:ascii="Times New Roman" w:hAnsi="Times New Roman"/>
          <w:sz w:val="24"/>
          <w:szCs w:val="24"/>
        </w:rPr>
        <w:lastRenderedPageBreak/>
        <w:t>только на топографической основе.</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4E67D2" w:rsidRPr="004670CC" w:rsidRDefault="004E67D2" w:rsidP="004E67D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1" w:name="_Toc270676534"/>
      <w:bookmarkStart w:id="22" w:name="_Toc286828532"/>
      <w:r>
        <w:rPr>
          <w:rFonts w:ascii="Times New Roman" w:hAnsi="Times New Roman"/>
          <w:b/>
          <w:sz w:val="24"/>
          <w:szCs w:val="24"/>
        </w:rPr>
        <w:t> </w:t>
      </w:r>
      <w:r w:rsidRPr="004670CC">
        <w:rPr>
          <w:rFonts w:ascii="Times New Roman" w:hAnsi="Times New Roman"/>
          <w:b/>
          <w:sz w:val="24"/>
          <w:szCs w:val="24"/>
        </w:rPr>
        <w:t>Состав градостроительных регламентов</w:t>
      </w:r>
      <w:bookmarkEnd w:id="21"/>
      <w:bookmarkEnd w:id="22"/>
      <w:r>
        <w:rPr>
          <w:rFonts w:ascii="Times New Roman" w:hAnsi="Times New Roman"/>
          <w:b/>
          <w:sz w:val="24"/>
          <w:szCs w:val="24"/>
        </w:rPr>
        <w:t>.</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1.5.1. Градостроительные регламенты приведены в части II Правил.</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E67D2" w:rsidRPr="004670CC" w:rsidRDefault="004E67D2" w:rsidP="004E67D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874E42" w:rsidRPr="004670CC" w:rsidRDefault="004E67D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w:t>
      </w:r>
      <w:r w:rsidR="00874E42" w:rsidRPr="00874E42">
        <w:rPr>
          <w:rFonts w:ascii="Times New Roman" w:eastAsia="Times New Roman" w:hAnsi="Times New Roman"/>
          <w:sz w:val="24"/>
          <w:szCs w:val="24"/>
          <w:lang w:eastAsia="ru-RU"/>
        </w:rPr>
        <w:t xml:space="preserve"> </w:t>
      </w:r>
      <w:r w:rsidR="00874E42" w:rsidRPr="004670CC">
        <w:rPr>
          <w:rFonts w:ascii="Times New Roman" w:eastAsia="Times New Roman" w:hAnsi="Times New Roman"/>
          <w:sz w:val="24"/>
          <w:szCs w:val="24"/>
          <w:lang w:eastAsia="ru-RU"/>
        </w:rPr>
        <w:t>законодательством Российской Федерации об охране объектов культурного наследия;</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занятых линейными объектами;</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предоставленных для добычи полезных ископаемых.</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1.5.5.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1.5.6. В градостроительных регламентах в отношении земельных участков и объектов капитального строительства указываются:</w:t>
      </w:r>
    </w:p>
    <w:p w:rsidR="00874E42" w:rsidRPr="004670CC" w:rsidRDefault="00874E42" w:rsidP="00874E42">
      <w:pPr>
        <w:pStyle w:val="a5"/>
        <w:widowControl w:val="0"/>
        <w:numPr>
          <w:ilvl w:val="0"/>
          <w:numId w:val="9"/>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w:t>
      </w:r>
    </w:p>
    <w:p w:rsidR="00874E42" w:rsidRPr="004670CC" w:rsidRDefault="00874E42" w:rsidP="00874E42">
      <w:pPr>
        <w:pStyle w:val="a5"/>
        <w:widowControl w:val="0"/>
        <w:numPr>
          <w:ilvl w:val="0"/>
          <w:numId w:val="9"/>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4670CC">
        <w:rPr>
          <w:rFonts w:ascii="Times New Roman" w:hAnsi="Times New Roman"/>
          <w:sz w:val="24"/>
          <w:szCs w:val="24"/>
        </w:rPr>
        <w:lastRenderedPageBreak/>
        <w:t>капитального строительства;</w:t>
      </w:r>
    </w:p>
    <w:p w:rsidR="00874E42" w:rsidRPr="004670CC" w:rsidRDefault="00874E42" w:rsidP="00874E42">
      <w:pPr>
        <w:pStyle w:val="a5"/>
        <w:widowControl w:val="0"/>
        <w:numPr>
          <w:ilvl w:val="0"/>
          <w:numId w:val="9"/>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1.5.7.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1.5.8.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1.5.9.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дополнительных требований к его использованию, подлежащих соблюдению при разработке проектной документации.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1.5.10.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3" w:name="_Toc270676535"/>
      <w:bookmarkStart w:id="24" w:name="_Toc286828533"/>
      <w:r>
        <w:rPr>
          <w:rFonts w:ascii="Times New Roman" w:hAnsi="Times New Roman"/>
          <w:b/>
          <w:sz w:val="24"/>
          <w:szCs w:val="24"/>
        </w:rPr>
        <w:t> </w:t>
      </w:r>
      <w:r w:rsidRPr="004670CC">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23"/>
      <w:bookmarkEnd w:id="24"/>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1.6.1. 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Pr="004670CC">
        <w:rPr>
          <w:rFonts w:ascii="Times New Roman" w:eastAsia="Times New Roman" w:hAnsi="Times New Roman"/>
          <w:sz w:val="24"/>
          <w:szCs w:val="24"/>
          <w:lang w:eastAsia="ru-RU"/>
        </w:rPr>
        <w:t>населенных пунктов</w:t>
      </w:r>
      <w:r w:rsidRPr="004670CC">
        <w:rPr>
          <w:rFonts w:ascii="Times New Roman" w:hAnsi="Times New Roman"/>
          <w:sz w:val="24"/>
          <w:szCs w:val="24"/>
        </w:rPr>
        <w:t>,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874E42" w:rsidRPr="004670CC" w:rsidRDefault="00874E42" w:rsidP="00874E42">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874E42" w:rsidRPr="004670CC" w:rsidRDefault="00874E42" w:rsidP="00874E42">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874E42" w:rsidRPr="004670CC" w:rsidRDefault="00874E42" w:rsidP="00874E42">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w:t>
      </w:r>
      <w:r w:rsidRPr="004670CC">
        <w:rPr>
          <w:rFonts w:ascii="Times New Roman" w:hAnsi="Times New Roman"/>
          <w:sz w:val="24"/>
          <w:szCs w:val="24"/>
        </w:rPr>
        <w:lastRenderedPageBreak/>
        <w:t>капитального строительства согласно главам 10, 11 части II настоящих Правил.</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1.6.2. Производственным и иным объектам, чьи санитарно-защитные зоны согласно схеме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1.6.3.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5" w:name="_Toc270676536"/>
      <w:bookmarkStart w:id="26" w:name="_Toc286828534"/>
      <w:r>
        <w:rPr>
          <w:rFonts w:ascii="Times New Roman" w:hAnsi="Times New Roman"/>
          <w:b/>
          <w:sz w:val="24"/>
          <w:szCs w:val="24"/>
        </w:rPr>
        <w:t> </w:t>
      </w:r>
      <w:r w:rsidRPr="004670CC">
        <w:rPr>
          <w:rFonts w:ascii="Times New Roman" w:hAnsi="Times New Roman"/>
          <w:b/>
          <w:sz w:val="24"/>
          <w:szCs w:val="24"/>
        </w:rPr>
        <w:t>Открытость и доступность информации о землепользовании и застройке</w:t>
      </w:r>
      <w:bookmarkEnd w:id="25"/>
      <w:bookmarkEnd w:id="26"/>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1.7.1.</w:t>
      </w:r>
      <w:r>
        <w:rPr>
          <w:rFonts w:ascii="Times New Roman" w:hAnsi="Times New Roman"/>
          <w:sz w:val="24"/>
          <w:szCs w:val="24"/>
        </w:rPr>
        <w:t> </w:t>
      </w:r>
      <w:r w:rsidRPr="004670CC">
        <w:rPr>
          <w:rFonts w:ascii="Times New Roman" w:hAnsi="Times New Roman"/>
          <w:sz w:val="24"/>
          <w:szCs w:val="24"/>
        </w:rPr>
        <w:t>Настоящие Правила, включая все входящие в их состав графические документы, являются открытыми для всех должностных, физических и юридических лиц.</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1.7.2.</w:t>
      </w:r>
      <w:r>
        <w:rPr>
          <w:rFonts w:ascii="Times New Roman" w:hAnsi="Times New Roman"/>
          <w:sz w:val="24"/>
          <w:szCs w:val="24"/>
        </w:rPr>
        <w:t> </w:t>
      </w:r>
      <w:r w:rsidRPr="004670CC">
        <w:rPr>
          <w:rFonts w:ascii="Times New Roman" w:hAnsi="Times New Roman"/>
          <w:sz w:val="24"/>
          <w:szCs w:val="24"/>
        </w:rPr>
        <w:t xml:space="preserve">Администрация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обеспечивает возможность ознакомления с настоящими Правилами посредством:</w:t>
      </w:r>
    </w:p>
    <w:p w:rsidR="00874E42" w:rsidRPr="004670CC" w:rsidRDefault="00874E42" w:rsidP="00874E42">
      <w:pPr>
        <w:widowControl w:val="0"/>
        <w:numPr>
          <w:ilvl w:val="0"/>
          <w:numId w:val="3"/>
        </w:numPr>
        <w:spacing w:line="240" w:lineRule="auto"/>
        <w:ind w:left="0" w:firstLine="709"/>
        <w:jc w:val="both"/>
        <w:rPr>
          <w:sz w:val="24"/>
          <w:szCs w:val="24"/>
        </w:rPr>
      </w:pPr>
      <w:r w:rsidRPr="004670CC">
        <w:rPr>
          <w:rFonts w:ascii="Times New Roman" w:eastAsia="Times New Roman" w:hAnsi="Times New Roman"/>
          <w:sz w:val="24"/>
          <w:szCs w:val="24"/>
          <w:lang w:eastAsia="ru-RU"/>
        </w:rPr>
        <w:t xml:space="preserve">публикации Правил, размещения на официальном сайте Администрации </w:t>
      </w:r>
      <w:r>
        <w:rPr>
          <w:rFonts w:ascii="Times New Roman" w:eastAsia="Times New Roman" w:hAnsi="Times New Roman"/>
          <w:sz w:val="24"/>
          <w:szCs w:val="24"/>
          <w:lang w:eastAsia="ru-RU"/>
        </w:rPr>
        <w:t>Хомутовского района</w:t>
      </w:r>
      <w:r w:rsidRPr="004670CC">
        <w:rPr>
          <w:rFonts w:ascii="Times New Roman" w:eastAsia="Times New Roman" w:hAnsi="Times New Roman"/>
          <w:sz w:val="24"/>
          <w:szCs w:val="24"/>
          <w:lang w:eastAsia="ru-RU"/>
        </w:rPr>
        <w:t xml:space="preserve">, на сайте Администрации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(при наличии),</w:t>
      </w:r>
      <w:r w:rsidRPr="004670CC">
        <w:rPr>
          <w:rFonts w:ascii="Times New Roman" w:eastAsia="Times New Roman" w:hAnsi="Times New Roman"/>
          <w:sz w:val="24"/>
          <w:szCs w:val="24"/>
          <w:lang w:eastAsia="ru-RU"/>
        </w:rPr>
        <w:t xml:space="preserve"> а также </w:t>
      </w:r>
      <w:r w:rsidRPr="004670CC">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графические и текстовые материалы) в </w:t>
      </w:r>
      <w:r w:rsidRPr="004670CC">
        <w:rPr>
          <w:rFonts w:ascii="Times New Roman" w:hAnsi="Times New Roman"/>
          <w:sz w:val="24"/>
          <w:szCs w:val="24"/>
        </w:rPr>
        <w:t xml:space="preserve">Администрации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eastAsia="Times New Roman" w:hAnsi="Times New Roman"/>
          <w:sz w:val="24"/>
          <w:szCs w:val="24"/>
          <w:lang w:eastAsia="ru-RU"/>
        </w:rPr>
        <w:t>;</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организации предоставления </w:t>
      </w:r>
      <w:r w:rsidRPr="004670CC">
        <w:rPr>
          <w:rFonts w:ascii="Times New Roman" w:hAnsi="Times New Roman"/>
          <w:sz w:val="24"/>
          <w:szCs w:val="24"/>
        </w:rPr>
        <w:t xml:space="preserve">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w:t>
      </w:r>
      <w:r w:rsidRPr="004670CC">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874E42" w:rsidRPr="004670CC"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1.7.3. </w:t>
      </w:r>
      <w:r w:rsidRPr="004670CC">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874E42" w:rsidRPr="004670CC"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27" w:name="_Toc270676537"/>
      <w:bookmarkStart w:id="28" w:name="_Toc286828535"/>
      <w:bookmarkStart w:id="29" w:name="_Toc374525519"/>
      <w:r>
        <w:rPr>
          <w:rFonts w:ascii="Times New Roman" w:hAnsi="Times New Roman"/>
          <w:color w:val="auto"/>
          <w:kern w:val="32"/>
          <w:sz w:val="24"/>
          <w:szCs w:val="24"/>
          <w:lang w:eastAsia="ru-RU"/>
        </w:rPr>
        <w:t> П</w:t>
      </w:r>
      <w:r w:rsidRPr="004670CC">
        <w:rPr>
          <w:rFonts w:ascii="Times New Roman" w:hAnsi="Times New Roman"/>
          <w:color w:val="auto"/>
          <w:kern w:val="32"/>
          <w:sz w:val="24"/>
          <w:szCs w:val="24"/>
          <w:lang w:eastAsia="ru-RU"/>
        </w:rPr>
        <w:t xml:space="preserve">олномочия органов местного самоуправления </w:t>
      </w:r>
      <w:r>
        <w:rPr>
          <w:rFonts w:ascii="Times New Roman" w:hAnsi="Times New Roman"/>
          <w:color w:val="auto"/>
          <w:kern w:val="32"/>
          <w:sz w:val="24"/>
          <w:szCs w:val="24"/>
          <w:lang w:eastAsia="ru-RU"/>
        </w:rPr>
        <w:t>Сковородневского</w:t>
      </w:r>
      <w:r w:rsidRPr="004670CC">
        <w:rPr>
          <w:rFonts w:ascii="Times New Roman" w:hAnsi="Times New Roman"/>
          <w:color w:val="auto"/>
          <w:kern w:val="32"/>
          <w:sz w:val="24"/>
          <w:szCs w:val="24"/>
          <w:lang w:eastAsia="ru-RU"/>
        </w:rPr>
        <w:t xml:space="preserve"> сельсовета </w:t>
      </w:r>
      <w:r>
        <w:rPr>
          <w:rFonts w:ascii="Times New Roman" w:hAnsi="Times New Roman"/>
          <w:color w:val="auto"/>
          <w:kern w:val="32"/>
          <w:sz w:val="24"/>
          <w:szCs w:val="24"/>
          <w:lang w:eastAsia="ru-RU"/>
        </w:rPr>
        <w:t>Хомутовского района</w:t>
      </w:r>
      <w:r w:rsidRPr="004670CC">
        <w:rPr>
          <w:rFonts w:ascii="Times New Roman" w:hAnsi="Times New Roman"/>
          <w:color w:val="auto"/>
          <w:kern w:val="32"/>
          <w:sz w:val="24"/>
          <w:szCs w:val="24"/>
          <w:lang w:eastAsia="ru-RU"/>
        </w:rPr>
        <w:t>, регулирующих землепользование и застройку муниципального образования «</w:t>
      </w:r>
      <w:r>
        <w:rPr>
          <w:rFonts w:ascii="Times New Roman" w:hAnsi="Times New Roman"/>
          <w:color w:val="auto"/>
          <w:kern w:val="32"/>
          <w:sz w:val="24"/>
          <w:szCs w:val="24"/>
          <w:lang w:eastAsia="ru-RU"/>
        </w:rPr>
        <w:t>Сковородневский</w:t>
      </w:r>
      <w:r w:rsidRPr="004670CC">
        <w:rPr>
          <w:rFonts w:ascii="Times New Roman" w:hAnsi="Times New Roman"/>
          <w:color w:val="auto"/>
          <w:kern w:val="32"/>
          <w:sz w:val="24"/>
          <w:szCs w:val="24"/>
          <w:lang w:eastAsia="ru-RU"/>
        </w:rPr>
        <w:t xml:space="preserve"> сельсовет» в части подготовки и применения настоящих правил</w:t>
      </w:r>
      <w:bookmarkEnd w:id="27"/>
      <w:bookmarkEnd w:id="28"/>
      <w:bookmarkEnd w:id="29"/>
      <w:r>
        <w:rPr>
          <w:rFonts w:ascii="Times New Roman" w:hAnsi="Times New Roman"/>
          <w:color w:val="auto"/>
          <w:kern w:val="32"/>
          <w:sz w:val="24"/>
          <w:szCs w:val="24"/>
          <w:lang w:eastAsia="ru-RU"/>
        </w:rPr>
        <w:t>.</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0" w:name="_Toc270676538"/>
      <w:bookmarkStart w:id="31" w:name="_Toc286828536"/>
      <w:r>
        <w:rPr>
          <w:rFonts w:ascii="Times New Roman" w:hAnsi="Times New Roman"/>
          <w:b/>
          <w:sz w:val="24"/>
          <w:szCs w:val="24"/>
        </w:rPr>
        <w:t> </w:t>
      </w:r>
      <w:r w:rsidRPr="004670CC">
        <w:rPr>
          <w:rFonts w:ascii="Times New Roman" w:hAnsi="Times New Roman"/>
          <w:b/>
          <w:sz w:val="24"/>
          <w:szCs w:val="24"/>
        </w:rPr>
        <w:t xml:space="preserve">Органы местного самоуправления </w:t>
      </w:r>
      <w:r>
        <w:rPr>
          <w:rFonts w:ascii="Times New Roman" w:hAnsi="Times New Roman"/>
          <w:b/>
          <w:sz w:val="24"/>
          <w:szCs w:val="24"/>
        </w:rPr>
        <w:t>Сковородневского</w:t>
      </w:r>
      <w:r w:rsidRPr="004670CC">
        <w:rPr>
          <w:rFonts w:ascii="Times New Roman" w:hAnsi="Times New Roman"/>
          <w:b/>
          <w:sz w:val="24"/>
          <w:szCs w:val="24"/>
        </w:rPr>
        <w:t xml:space="preserve"> сельсовета </w:t>
      </w:r>
      <w:r>
        <w:rPr>
          <w:rFonts w:ascii="Times New Roman" w:hAnsi="Times New Roman"/>
          <w:b/>
          <w:sz w:val="24"/>
          <w:szCs w:val="24"/>
        </w:rPr>
        <w:t>Хомутовского района</w:t>
      </w:r>
      <w:bookmarkEnd w:id="30"/>
      <w:bookmarkEnd w:id="31"/>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2.1.1.</w:t>
      </w:r>
      <w:r>
        <w:rPr>
          <w:rFonts w:ascii="Times New Roman" w:hAnsi="Times New Roman"/>
          <w:sz w:val="24"/>
          <w:szCs w:val="24"/>
        </w:rPr>
        <w:t> </w:t>
      </w:r>
      <w:r w:rsidRPr="00053909">
        <w:rPr>
          <w:rFonts w:ascii="Times New Roman" w:hAnsi="Times New Roman"/>
          <w:sz w:val="24"/>
          <w:szCs w:val="24"/>
        </w:rPr>
        <w:t xml:space="preserve">Органами местного самоуправления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w:t>
      </w:r>
      <w:r>
        <w:rPr>
          <w:rFonts w:ascii="Times New Roman" w:hAnsi="Times New Roman"/>
          <w:sz w:val="24"/>
          <w:szCs w:val="24"/>
        </w:rPr>
        <w:lastRenderedPageBreak/>
        <w:t>Сковородневского сельсовета Хомутовского района</w:t>
      </w:r>
      <w:r w:rsidRPr="00053909">
        <w:rPr>
          <w:rFonts w:ascii="Times New Roman" w:hAnsi="Times New Roman"/>
          <w:sz w:val="24"/>
          <w:szCs w:val="24"/>
        </w:rPr>
        <w:t xml:space="preserve">, Глава муниципального образования – Глава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местная администрация (исполнительно-распорядительный орган муниципального образования) - Администрация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контрольный орган муниципального образования </w:t>
      </w:r>
      <w:r w:rsidRPr="008D7943">
        <w:rPr>
          <w:rFonts w:ascii="Times New Roman" w:hAnsi="Times New Roman"/>
          <w:sz w:val="24"/>
          <w:szCs w:val="24"/>
        </w:rPr>
        <w:t xml:space="preserve">– Комиссия </w:t>
      </w:r>
      <w:r>
        <w:rPr>
          <w:rFonts w:ascii="Times New Roman" w:hAnsi="Times New Roman"/>
          <w:sz w:val="24"/>
          <w:szCs w:val="24"/>
        </w:rPr>
        <w:t>Сковородневского</w:t>
      </w:r>
      <w:r w:rsidRPr="008D7943">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8D7943">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2.1.2.</w:t>
      </w:r>
      <w:r>
        <w:rPr>
          <w:rFonts w:ascii="Times New Roman" w:hAnsi="Times New Roman"/>
          <w:sz w:val="24"/>
          <w:szCs w:val="24"/>
        </w:rPr>
        <w:t> </w:t>
      </w:r>
      <w:r w:rsidRPr="00EA24F8">
        <w:rPr>
          <w:rFonts w:ascii="Times New Roman" w:hAnsi="Times New Roman"/>
          <w:sz w:val="24"/>
          <w:szCs w:val="24"/>
        </w:rPr>
        <w:t xml:space="preserve">Собрание депутатов </w:t>
      </w:r>
      <w:r>
        <w:rPr>
          <w:rFonts w:ascii="Times New Roman" w:hAnsi="Times New Roman"/>
          <w:sz w:val="24"/>
          <w:szCs w:val="24"/>
        </w:rPr>
        <w:t>Сковородневского</w:t>
      </w:r>
      <w:r w:rsidRPr="00EA24F8">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EA24F8">
        <w:rPr>
          <w:rFonts w:ascii="Times New Roman" w:hAnsi="Times New Roman"/>
          <w:sz w:val="24"/>
          <w:szCs w:val="24"/>
        </w:rPr>
        <w:t>:</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утверждает Правила землепользования и застройки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 изменения (дополнения) к ним;</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2.1.3.</w:t>
      </w:r>
      <w:r>
        <w:rPr>
          <w:rFonts w:ascii="Times New Roman" w:hAnsi="Times New Roman"/>
          <w:sz w:val="24"/>
          <w:szCs w:val="24"/>
        </w:rPr>
        <w:t> </w:t>
      </w:r>
      <w:r w:rsidRPr="00EA24F8">
        <w:rPr>
          <w:rFonts w:ascii="Times New Roman" w:hAnsi="Times New Roman"/>
          <w:sz w:val="24"/>
          <w:szCs w:val="24"/>
        </w:rPr>
        <w:t xml:space="preserve">Глава </w:t>
      </w:r>
      <w:r>
        <w:rPr>
          <w:rFonts w:ascii="Times New Roman" w:hAnsi="Times New Roman"/>
          <w:sz w:val="24"/>
          <w:szCs w:val="24"/>
        </w:rPr>
        <w:t>Сковородневского</w:t>
      </w:r>
      <w:r w:rsidRPr="00EA24F8">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EA24F8">
        <w:rPr>
          <w:rFonts w:ascii="Times New Roman" w:hAnsi="Times New Roman"/>
          <w:sz w:val="24"/>
          <w:szCs w:val="24"/>
        </w:rPr>
        <w:t>:</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подготовке проекта Правил землепользования и застройки</w:t>
      </w:r>
      <w:r>
        <w:rPr>
          <w:rFonts w:ascii="Times New Roman" w:eastAsia="Times New Roman" w:hAnsi="Times New Roman"/>
          <w:sz w:val="24"/>
          <w:szCs w:val="24"/>
          <w:lang w:eastAsia="ru-RU"/>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Хомутовского района</w:t>
      </w:r>
      <w:r w:rsidRPr="00053909">
        <w:rPr>
          <w:rFonts w:ascii="Times New Roman" w:eastAsia="Times New Roman" w:hAnsi="Times New Roman"/>
          <w:sz w:val="24"/>
          <w:szCs w:val="24"/>
          <w:lang w:eastAsia="ru-RU"/>
        </w:rPr>
        <w:t xml:space="preserve"> и о проектах внесения в них изменений;</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Хомутовского района</w:t>
      </w:r>
      <w:r w:rsidRPr="00053909">
        <w:rPr>
          <w:rFonts w:ascii="Times New Roman" w:eastAsia="Times New Roman" w:hAnsi="Times New Roman"/>
          <w:sz w:val="24"/>
          <w:szCs w:val="24"/>
          <w:lang w:eastAsia="ru-RU"/>
        </w:rPr>
        <w:t xml:space="preserve"> и проектов внесения в них изменений в Собрание депутатов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 xml:space="preserve"> или об их отклонении;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w:t>
      </w:r>
      <w:r>
        <w:rPr>
          <w:rFonts w:ascii="Times New Roman" w:eastAsia="Times New Roman" w:hAnsi="Times New Roman"/>
          <w:sz w:val="24"/>
          <w:szCs w:val="24"/>
          <w:lang w:eastAsia="ru-RU"/>
        </w:rPr>
        <w:t>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Хомутовского района</w:t>
      </w:r>
      <w:r w:rsidRPr="00053909">
        <w:rPr>
          <w:rFonts w:ascii="Times New Roman" w:eastAsia="Times New Roman" w:hAnsi="Times New Roman"/>
          <w:sz w:val="24"/>
          <w:szCs w:val="24"/>
          <w:lang w:eastAsia="ru-RU"/>
        </w:rPr>
        <w:t xml:space="preserve"> и по проектам внесения в них изменений;</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2.1.4.</w:t>
      </w:r>
      <w:r>
        <w:rPr>
          <w:rFonts w:ascii="Times New Roman" w:hAnsi="Times New Roman"/>
          <w:sz w:val="24"/>
          <w:szCs w:val="24"/>
        </w:rPr>
        <w:t> </w:t>
      </w:r>
      <w:r w:rsidRPr="00EA24F8">
        <w:rPr>
          <w:rFonts w:ascii="Times New Roman" w:hAnsi="Times New Roman"/>
          <w:sz w:val="24"/>
          <w:szCs w:val="24"/>
        </w:rPr>
        <w:t xml:space="preserve">Администрация </w:t>
      </w:r>
      <w:r>
        <w:rPr>
          <w:rFonts w:ascii="Times New Roman" w:hAnsi="Times New Roman"/>
          <w:sz w:val="24"/>
          <w:szCs w:val="24"/>
        </w:rPr>
        <w:t>Сковородневского</w:t>
      </w:r>
      <w:r w:rsidRPr="00EA24F8">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053909">
        <w:rPr>
          <w:rFonts w:ascii="Times New Roman" w:hAnsi="Times New Roman"/>
          <w:sz w:val="24"/>
          <w:szCs w:val="24"/>
        </w:rPr>
        <w:t xml:space="preserve"> осуществляет свои полномочия по вопросам регулирования землепользования и застройки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в том числе:</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возможности размещения объектов строительства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w:t>
      </w:r>
      <w:r>
        <w:rPr>
          <w:rFonts w:ascii="Times New Roman" w:eastAsia="Times New Roman" w:hAnsi="Times New Roman"/>
          <w:sz w:val="24"/>
          <w:szCs w:val="24"/>
          <w:lang w:eastAsia="ru-RU"/>
        </w:rPr>
        <w:t>Хомутовского района</w:t>
      </w:r>
      <w:r w:rsidRPr="00053909">
        <w:rPr>
          <w:rFonts w:ascii="Times New Roman" w:eastAsia="Times New Roman" w:hAnsi="Times New Roman"/>
          <w:sz w:val="24"/>
          <w:szCs w:val="24"/>
          <w:lang w:eastAsia="ru-RU"/>
        </w:rPr>
        <w:t>, необходимых для муниципальных нужд;</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резервировании и об изъятии земель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Хомутовского района</w:t>
      </w:r>
      <w:r w:rsidRPr="00053909">
        <w:rPr>
          <w:rFonts w:ascii="Times New Roman" w:eastAsia="Times New Roman" w:hAnsi="Times New Roman"/>
          <w:sz w:val="24"/>
          <w:szCs w:val="24"/>
          <w:lang w:eastAsia="ru-RU"/>
        </w:rPr>
        <w:t xml:space="preserve"> для муниципальных нужд.</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lastRenderedPageBreak/>
        <w:t>2.1.5.</w:t>
      </w:r>
      <w:r>
        <w:rPr>
          <w:rFonts w:ascii="Times New Roman" w:hAnsi="Times New Roman"/>
          <w:sz w:val="24"/>
          <w:szCs w:val="24"/>
        </w:rPr>
        <w:t> </w:t>
      </w:r>
      <w:r w:rsidRPr="00EA24F8">
        <w:rPr>
          <w:rFonts w:ascii="Times New Roman" w:hAnsi="Times New Roman"/>
          <w:sz w:val="24"/>
          <w:szCs w:val="24"/>
        </w:rPr>
        <w:t xml:space="preserve">Контрольный орган муниципального образования – Комиссия </w:t>
      </w:r>
      <w:r>
        <w:rPr>
          <w:rFonts w:ascii="Times New Roman" w:hAnsi="Times New Roman"/>
          <w:sz w:val="24"/>
          <w:szCs w:val="24"/>
        </w:rPr>
        <w:t>Сковородневского</w:t>
      </w:r>
      <w:r w:rsidRPr="00EA24F8">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в том числе:</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hAnsi="Times New Roman"/>
          <w:sz w:val="24"/>
          <w:szCs w:val="24"/>
        </w:rPr>
        <w:t xml:space="preserve">осуществляет в части своей компетенции проверку проектной документации по </w:t>
      </w:r>
      <w:r w:rsidRPr="00053909">
        <w:rPr>
          <w:rFonts w:ascii="Times New Roman" w:eastAsia="Times New Roman" w:hAnsi="Times New Roman"/>
          <w:sz w:val="24"/>
          <w:szCs w:val="24"/>
          <w:lang w:eastAsia="ru-RU"/>
        </w:rPr>
        <w:t>планировке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Хомутовского района</w:t>
      </w:r>
      <w:r w:rsidRPr="00053909">
        <w:rPr>
          <w:rFonts w:ascii="Times New Roman" w:eastAsia="Times New Roman" w:hAnsi="Times New Roman"/>
          <w:sz w:val="24"/>
          <w:szCs w:val="24"/>
          <w:lang w:eastAsia="ru-RU"/>
        </w:rPr>
        <w:t xml:space="preserve">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2.1.6.</w:t>
      </w:r>
      <w:r>
        <w:rPr>
          <w:rFonts w:ascii="Times New Roman" w:hAnsi="Times New Roman"/>
          <w:sz w:val="24"/>
          <w:szCs w:val="24"/>
        </w:rPr>
        <w:t> </w:t>
      </w:r>
      <w:r w:rsidRPr="00053909">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xml:space="preserve"> определяются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2" w:name="_Toc270676539"/>
      <w:bookmarkStart w:id="33" w:name="_Toc286828537"/>
      <w:r>
        <w:rPr>
          <w:rFonts w:ascii="Times New Roman" w:hAnsi="Times New Roman"/>
          <w:b/>
          <w:sz w:val="24"/>
          <w:szCs w:val="24"/>
        </w:rPr>
        <w:t> </w:t>
      </w:r>
      <w:r w:rsidRPr="00053909">
        <w:rPr>
          <w:rFonts w:ascii="Times New Roman" w:hAnsi="Times New Roman"/>
          <w:b/>
          <w:sz w:val="24"/>
          <w:szCs w:val="24"/>
        </w:rPr>
        <w:t>Комиссия по подготовке проекта Правил землепользования и застройки</w:t>
      </w:r>
      <w:bookmarkEnd w:id="32"/>
      <w:bookmarkEnd w:id="33"/>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2.2.1. Комиссия по подготовке проекта настоящих Правил является коллегиальным координационным органом при Администраци</w:t>
      </w:r>
      <w:r>
        <w:rPr>
          <w:rFonts w:ascii="Times New Roman" w:hAnsi="Times New Roman"/>
          <w:sz w:val="24"/>
          <w:szCs w:val="24"/>
        </w:rPr>
        <w:t>и</w:t>
      </w:r>
      <w:r w:rsidRPr="00053909">
        <w:rPr>
          <w:rFonts w:ascii="Times New Roman" w:hAnsi="Times New Roman"/>
          <w:sz w:val="24"/>
          <w:szCs w:val="24"/>
        </w:rPr>
        <w:t xml:space="preserve">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созданным для организации подготовки проекта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координация деятельности </w:t>
      </w:r>
      <w:r w:rsidRPr="00053909">
        <w:rPr>
          <w:rFonts w:ascii="Times New Roman" w:hAnsi="Times New Roman"/>
          <w:sz w:val="24"/>
          <w:szCs w:val="24"/>
        </w:rPr>
        <w:t>Администраци</w:t>
      </w:r>
      <w:r>
        <w:rPr>
          <w:rFonts w:ascii="Times New Roman" w:hAnsi="Times New Roman"/>
          <w:sz w:val="24"/>
          <w:szCs w:val="24"/>
        </w:rPr>
        <w:t>и</w:t>
      </w:r>
      <w:r w:rsidRPr="00053909">
        <w:rPr>
          <w:rFonts w:ascii="Times New Roman" w:hAnsi="Times New Roman"/>
          <w:sz w:val="24"/>
          <w:szCs w:val="24"/>
        </w:rPr>
        <w:t xml:space="preserve"> </w:t>
      </w:r>
      <w:r>
        <w:rPr>
          <w:rFonts w:ascii="Times New Roman" w:hAnsi="Times New Roman"/>
          <w:sz w:val="24"/>
          <w:szCs w:val="24"/>
        </w:rPr>
        <w:t>Сковородневского сельсовета Хомутовского района</w:t>
      </w:r>
      <w:r w:rsidRPr="00053909">
        <w:rPr>
          <w:rFonts w:ascii="Times New Roman" w:eastAsia="Times New Roman" w:hAnsi="Times New Roman"/>
          <w:sz w:val="24"/>
          <w:szCs w:val="24"/>
          <w:lang w:eastAsia="ru-RU"/>
        </w:rPr>
        <w:t xml:space="preserve"> в области разработки настоящих Правил;</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обеспечение подготовки настоящих Правил;</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рассмотрение проекта настоящих Правил;</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Pr>
          <w:rFonts w:ascii="Times New Roman" w:hAnsi="Times New Roman"/>
          <w:sz w:val="24"/>
          <w:szCs w:val="24"/>
        </w:rPr>
        <w:t>Сковородневского</w:t>
      </w:r>
      <w:r>
        <w:rPr>
          <w:rFonts w:ascii="Times New Roman" w:eastAsia="Times New Roman" w:hAnsi="Times New Roman"/>
          <w:sz w:val="24"/>
          <w:szCs w:val="24"/>
          <w:lang w:eastAsia="ru-RU"/>
        </w:rPr>
        <w:t xml:space="preserve"> сельсовета Хомутовского района</w:t>
      </w:r>
      <w:r w:rsidRPr="00053909">
        <w:rPr>
          <w:rFonts w:ascii="Times New Roman" w:eastAsia="Times New Roman" w:hAnsi="Times New Roman"/>
          <w:sz w:val="24"/>
          <w:szCs w:val="24"/>
          <w:lang w:eastAsia="ru-RU"/>
        </w:rPr>
        <w:t xml:space="preserve"> и Собранием депутатов </w:t>
      </w:r>
      <w:r>
        <w:rPr>
          <w:rFonts w:ascii="Times New Roman" w:hAnsi="Times New Roman"/>
          <w:sz w:val="24"/>
          <w:szCs w:val="24"/>
        </w:rPr>
        <w:t>Сковородневского</w:t>
      </w:r>
      <w:r>
        <w:rPr>
          <w:rFonts w:ascii="Times New Roman" w:eastAsia="Times New Roman" w:hAnsi="Times New Roman"/>
          <w:sz w:val="24"/>
          <w:szCs w:val="24"/>
          <w:lang w:eastAsia="ru-RU"/>
        </w:rPr>
        <w:t xml:space="preserve"> сельсовета Хомутовского района</w:t>
      </w:r>
      <w:r w:rsidRPr="00053909">
        <w:rPr>
          <w:rFonts w:ascii="Times New Roman" w:eastAsia="Times New Roman" w:hAnsi="Times New Roman"/>
          <w:sz w:val="24"/>
          <w:szCs w:val="24"/>
          <w:lang w:eastAsia="ru-RU"/>
        </w:rPr>
        <w:t xml:space="preserve"> решений о внесении изменений в Правила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Хомутовского района</w:t>
      </w:r>
      <w:r w:rsidRPr="00053909">
        <w:rPr>
          <w:rFonts w:ascii="Times New Roman" w:eastAsia="Times New Roman" w:hAnsi="Times New Roman"/>
          <w:sz w:val="24"/>
          <w:szCs w:val="24"/>
          <w:lang w:eastAsia="ru-RU"/>
        </w:rPr>
        <w:t xml:space="preserve"> или об отклонении таких предложений согласно главе 7 части I настоящих Правил;</w:t>
      </w:r>
    </w:p>
    <w:p w:rsidR="00874E42"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874E42" w:rsidRPr="004670CC"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34" w:name="_Toc270676540"/>
      <w:bookmarkStart w:id="35" w:name="_Toc286828538"/>
      <w:bookmarkStart w:id="36" w:name="_Toc374525520"/>
      <w:r>
        <w:rPr>
          <w:rFonts w:ascii="Times New Roman" w:hAnsi="Times New Roman"/>
          <w:color w:val="auto"/>
          <w:kern w:val="32"/>
          <w:sz w:val="24"/>
          <w:szCs w:val="24"/>
          <w:lang w:eastAsia="ru-RU"/>
        </w:rPr>
        <w:t>П</w:t>
      </w:r>
      <w:r w:rsidRPr="004670CC">
        <w:rPr>
          <w:rFonts w:ascii="Times New Roman" w:hAnsi="Times New Roman"/>
          <w:color w:val="auto"/>
          <w:kern w:val="32"/>
          <w:sz w:val="24"/>
          <w:szCs w:val="24"/>
          <w:lang w:eastAsia="ru-RU"/>
        </w:rPr>
        <w:t xml:space="preserve">ланировка территории </w:t>
      </w:r>
      <w:bookmarkEnd w:id="34"/>
      <w:bookmarkEnd w:id="35"/>
      <w:r w:rsidRPr="004670CC">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eastAsia="ru-RU"/>
        </w:rPr>
        <w:t>Сковородневский</w:t>
      </w:r>
      <w:r w:rsidRPr="004670CC">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eastAsia="ru-RU"/>
        </w:rPr>
        <w:t>Хомутовского района</w:t>
      </w:r>
      <w:r w:rsidRPr="004670CC">
        <w:rPr>
          <w:rFonts w:ascii="Times New Roman" w:hAnsi="Times New Roman"/>
          <w:color w:val="auto"/>
          <w:kern w:val="32"/>
          <w:sz w:val="24"/>
          <w:szCs w:val="24"/>
          <w:lang w:eastAsia="ru-RU"/>
        </w:rPr>
        <w:t xml:space="preserve"> </w:t>
      </w:r>
      <w:r>
        <w:rPr>
          <w:rFonts w:ascii="Times New Roman" w:hAnsi="Times New Roman"/>
          <w:color w:val="auto"/>
          <w:kern w:val="32"/>
          <w:sz w:val="24"/>
          <w:szCs w:val="24"/>
          <w:lang w:eastAsia="ru-RU"/>
        </w:rPr>
        <w:t>К</w:t>
      </w:r>
      <w:r w:rsidRPr="004670CC">
        <w:rPr>
          <w:rFonts w:ascii="Times New Roman" w:hAnsi="Times New Roman"/>
          <w:color w:val="auto"/>
          <w:kern w:val="32"/>
          <w:sz w:val="24"/>
          <w:szCs w:val="24"/>
          <w:lang w:eastAsia="ru-RU"/>
        </w:rPr>
        <w:t>урской области</w:t>
      </w:r>
      <w:bookmarkEnd w:id="36"/>
      <w:r>
        <w:rPr>
          <w:rFonts w:ascii="Times New Roman" w:hAnsi="Times New Roman"/>
          <w:color w:val="auto"/>
          <w:kern w:val="32"/>
          <w:sz w:val="24"/>
          <w:szCs w:val="24"/>
          <w:lang w:eastAsia="ru-RU"/>
        </w:rPr>
        <w:t>.</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7" w:name="_Toc270676541"/>
      <w:bookmarkStart w:id="38" w:name="_Toc286828539"/>
      <w:r>
        <w:rPr>
          <w:rFonts w:ascii="Times New Roman" w:hAnsi="Times New Roman"/>
          <w:b/>
          <w:sz w:val="24"/>
          <w:szCs w:val="24"/>
        </w:rPr>
        <w:t> </w:t>
      </w:r>
      <w:r w:rsidRPr="00053909">
        <w:rPr>
          <w:rFonts w:ascii="Times New Roman" w:hAnsi="Times New Roman"/>
          <w:b/>
          <w:sz w:val="24"/>
          <w:szCs w:val="24"/>
        </w:rPr>
        <w:t>Работы по формированию земельных участков</w:t>
      </w:r>
      <w:bookmarkEnd w:id="37"/>
      <w:bookmarkEnd w:id="38"/>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lastRenderedPageBreak/>
        <w:t>схема расположения земельного участка на кадастровом плане или кадастровой карте соответствующей территории;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 границ;</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публичные сервитута (при необходимости).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3.1.2. Комплект сведений и документов о сформированных земельных участках включает:</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материалы выноса границ земельного участка в натуру;</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градостроительный план;</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общее или специальное зональное согласование;</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бюджета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9" w:name="_Toc270676542"/>
      <w:bookmarkStart w:id="40" w:name="_Toc286828540"/>
      <w:r>
        <w:rPr>
          <w:rFonts w:ascii="Times New Roman" w:hAnsi="Times New Roman"/>
          <w:b/>
          <w:sz w:val="24"/>
          <w:szCs w:val="24"/>
        </w:rPr>
        <w:t> </w:t>
      </w:r>
      <w:r w:rsidRPr="00053909">
        <w:rPr>
          <w:rFonts w:ascii="Times New Roman" w:hAnsi="Times New Roman"/>
          <w:b/>
          <w:sz w:val="24"/>
          <w:szCs w:val="24"/>
        </w:rPr>
        <w:t>Общие положения о документации по планировке территори</w:t>
      </w:r>
      <w:r>
        <w:rPr>
          <w:rFonts w:ascii="Times New Roman" w:hAnsi="Times New Roman"/>
          <w:b/>
          <w:sz w:val="24"/>
          <w:szCs w:val="24"/>
        </w:rPr>
        <w:t xml:space="preserve">и </w:t>
      </w:r>
      <w:r w:rsidRPr="00B314B1">
        <w:rPr>
          <w:rFonts w:ascii="Times New Roman" w:hAnsi="Times New Roman"/>
          <w:b/>
          <w:sz w:val="24"/>
          <w:szCs w:val="24"/>
        </w:rPr>
        <w:t>муниципального образования «</w:t>
      </w:r>
      <w:r>
        <w:rPr>
          <w:rFonts w:ascii="Times New Roman" w:hAnsi="Times New Roman"/>
          <w:b/>
          <w:sz w:val="24"/>
          <w:szCs w:val="24"/>
        </w:rPr>
        <w:t>Сковородневский</w:t>
      </w:r>
      <w:r w:rsidRPr="00B314B1">
        <w:rPr>
          <w:rFonts w:ascii="Times New Roman" w:hAnsi="Times New Roman"/>
          <w:b/>
          <w:sz w:val="24"/>
          <w:szCs w:val="24"/>
        </w:rPr>
        <w:t xml:space="preserve"> сельсовет»</w:t>
      </w:r>
      <w:r>
        <w:rPr>
          <w:rFonts w:ascii="Times New Roman" w:hAnsi="Times New Roman"/>
          <w:b/>
          <w:sz w:val="24"/>
          <w:szCs w:val="24"/>
        </w:rPr>
        <w:t xml:space="preserve"> Хомутовского района</w:t>
      </w:r>
      <w:bookmarkEnd w:id="39"/>
      <w:bookmarkEnd w:id="40"/>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3.2.1.</w:t>
      </w:r>
      <w:r>
        <w:rPr>
          <w:rFonts w:ascii="Times New Roman" w:hAnsi="Times New Roman"/>
          <w:sz w:val="24"/>
          <w:szCs w:val="24"/>
        </w:rPr>
        <w:t xml:space="preserve"> </w:t>
      </w:r>
      <w:r w:rsidRPr="00053909">
        <w:rPr>
          <w:rFonts w:ascii="Times New Roman" w:hAnsi="Times New Roman"/>
          <w:sz w:val="24"/>
          <w:szCs w:val="24"/>
        </w:rPr>
        <w:t>Состав и содержание проектов планировки территори</w:t>
      </w:r>
      <w:r>
        <w:rPr>
          <w:rFonts w:ascii="Times New Roman" w:hAnsi="Times New Roman"/>
          <w:sz w:val="24"/>
          <w:szCs w:val="24"/>
        </w:rPr>
        <w:t>и</w:t>
      </w:r>
      <w:r w:rsidRPr="00053909">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3.2.2. Проект планировки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sidRPr="00046976">
        <w:rPr>
          <w:rFonts w:ascii="Times New Roman" w:hAnsi="Times New Roman"/>
          <w:sz w:val="24"/>
          <w:szCs w:val="24"/>
        </w:rPr>
        <w:t xml:space="preserve"> </w:t>
      </w:r>
      <w:r>
        <w:rPr>
          <w:rFonts w:ascii="Times New Roman" w:hAnsi="Times New Roman"/>
          <w:sz w:val="24"/>
          <w:szCs w:val="24"/>
        </w:rPr>
        <w:t>Хомутовского района,</w:t>
      </w:r>
      <w:r w:rsidRPr="00053909">
        <w:rPr>
          <w:rFonts w:ascii="Times New Roman" w:hAnsi="Times New Roman"/>
          <w:sz w:val="24"/>
          <w:szCs w:val="24"/>
        </w:rPr>
        <w:t xml:space="preserve"> является основой для разработки проектов межевания территорий.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3.2.3. Порядок подготовки и согласования документации по планировке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xml:space="preserve"> в части проектов планировки и проектов межевания территорий, подготовка, которой осуществляется на основании решений Администраци</w:t>
      </w:r>
      <w:r>
        <w:rPr>
          <w:rFonts w:ascii="Times New Roman" w:hAnsi="Times New Roman"/>
          <w:sz w:val="24"/>
          <w:szCs w:val="24"/>
        </w:rPr>
        <w:t>и</w:t>
      </w:r>
      <w:r w:rsidRPr="00053909">
        <w:rPr>
          <w:rFonts w:ascii="Times New Roman" w:hAnsi="Times New Roman"/>
          <w:sz w:val="24"/>
          <w:szCs w:val="24"/>
        </w:rPr>
        <w:t xml:space="preserve">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определяется Градостроительным кодексом Российской Федерации, законами Курской области и муниципальными правовыми актами </w:t>
      </w:r>
      <w:r>
        <w:rPr>
          <w:rFonts w:ascii="Times New Roman" w:hAnsi="Times New Roman"/>
          <w:sz w:val="24"/>
          <w:szCs w:val="24"/>
        </w:rPr>
        <w:lastRenderedPageBreak/>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3.2.4. Подготовка проектов планировки территори</w:t>
      </w:r>
      <w:r>
        <w:rPr>
          <w:rFonts w:ascii="Times New Roman" w:hAnsi="Times New Roman"/>
          <w:sz w:val="24"/>
          <w:szCs w:val="24"/>
        </w:rPr>
        <w:t>и</w:t>
      </w:r>
      <w:r w:rsidRPr="00053909">
        <w:rPr>
          <w:rFonts w:ascii="Times New Roman" w:hAnsi="Times New Roman"/>
          <w:sz w:val="24"/>
          <w:szCs w:val="24"/>
        </w:rPr>
        <w:t xml:space="preserve"> </w:t>
      </w:r>
      <w:r>
        <w:rPr>
          <w:rFonts w:ascii="Times New Roman" w:eastAsia="Times New Roman" w:hAnsi="Times New Roman"/>
          <w:sz w:val="24"/>
          <w:szCs w:val="24"/>
          <w:lang w:eastAsia="ru-RU"/>
        </w:rPr>
        <w:t>сельсовета</w:t>
      </w:r>
      <w:r w:rsidRPr="00053909">
        <w:rPr>
          <w:rFonts w:ascii="Times New Roman" w:hAnsi="Times New Roman"/>
          <w:sz w:val="24"/>
          <w:szCs w:val="24"/>
        </w:rPr>
        <w:t xml:space="preserve"> и проектов межевания </w:t>
      </w:r>
      <w:r>
        <w:rPr>
          <w:rFonts w:ascii="Times New Roman" w:hAnsi="Times New Roman"/>
          <w:sz w:val="24"/>
          <w:szCs w:val="24"/>
        </w:rPr>
        <w:t xml:space="preserve">этой </w:t>
      </w:r>
      <w:r w:rsidRPr="00053909">
        <w:rPr>
          <w:rFonts w:ascii="Times New Roman" w:hAnsi="Times New Roman"/>
          <w:sz w:val="24"/>
          <w:szCs w:val="24"/>
        </w:rPr>
        <w:t>территори</w:t>
      </w:r>
      <w:r>
        <w:rPr>
          <w:rFonts w:ascii="Times New Roman" w:hAnsi="Times New Roman"/>
          <w:sz w:val="24"/>
          <w:szCs w:val="24"/>
        </w:rPr>
        <w:t>и</w:t>
      </w:r>
      <w:r w:rsidRPr="00053909">
        <w:rPr>
          <w:rFonts w:ascii="Times New Roman" w:hAnsi="Times New Roman"/>
          <w:sz w:val="24"/>
          <w:szCs w:val="24"/>
        </w:rPr>
        <w:t xml:space="preserve"> осуществляется в соответствии с техническими регламентами и региональными нормативами градостроительного проектирования Курской области.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3.2.5. Планировка территории осуществляется посредством разработки документации по планировке территори</w:t>
      </w:r>
      <w:r>
        <w:rPr>
          <w:rFonts w:ascii="Times New Roman" w:hAnsi="Times New Roman"/>
          <w:sz w:val="24"/>
          <w:szCs w:val="24"/>
        </w:rPr>
        <w:t xml:space="preserve">и </w:t>
      </w:r>
      <w:r>
        <w:rPr>
          <w:rFonts w:ascii="Times New Roman" w:eastAsia="Times New Roman" w:hAnsi="Times New Roman"/>
          <w:sz w:val="24"/>
          <w:szCs w:val="24"/>
          <w:lang w:eastAsia="ru-RU"/>
        </w:rPr>
        <w:t>сельсовета</w:t>
      </w:r>
      <w:r w:rsidRPr="00053909">
        <w:rPr>
          <w:rFonts w:ascii="Times New Roman" w:hAnsi="Times New Roman"/>
          <w:sz w:val="24"/>
          <w:szCs w:val="24"/>
        </w:rPr>
        <w:t>:</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планировки как отдельных документов;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планировки с проектами межевания в их составе;</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межевания как отдельных документов;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3.2.6. Разработка документации по планировке территори</w:t>
      </w:r>
      <w:r>
        <w:rPr>
          <w:rFonts w:ascii="Times New Roman" w:hAnsi="Times New Roman"/>
          <w:sz w:val="24"/>
          <w:szCs w:val="24"/>
        </w:rPr>
        <w:t>и сельсовета</w:t>
      </w:r>
      <w:r w:rsidRPr="00053909">
        <w:rPr>
          <w:rFonts w:ascii="Times New Roman" w:hAnsi="Times New Roman"/>
          <w:sz w:val="24"/>
          <w:szCs w:val="24"/>
        </w:rPr>
        <w:t xml:space="preserve"> осуществляется с учетом характеристик планируемого развития конкретной территории, а также следующих особенностей: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053909">
        <w:rPr>
          <w:rFonts w:ascii="Times New Roman" w:eastAsia="Times New Roman" w:hAnsi="Times New Roman"/>
          <w:sz w:val="24"/>
          <w:szCs w:val="24"/>
          <w:lang w:eastAsia="ru-RU"/>
        </w:rPr>
        <w:t>границы земельных участков, которые не являются земельными участками общего пользования;</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053909">
        <w:rPr>
          <w:rFonts w:ascii="Times New Roman" w:eastAsia="Times New Roman" w:hAnsi="Times New Roman"/>
          <w:sz w:val="24"/>
          <w:szCs w:val="24"/>
          <w:lang w:eastAsia="ru-RU"/>
        </w:rPr>
        <w:t>границы зон действия публичных сервитутов;</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053909">
        <w:rPr>
          <w:rFonts w:ascii="Times New Roman" w:eastAsia="Times New Roman" w:hAnsi="Times New Roman"/>
          <w:sz w:val="24"/>
          <w:szCs w:val="24"/>
          <w:lang w:eastAsia="ru-RU"/>
        </w:rPr>
        <w:t>границы зон планируемого размещения объектов капитального строительства для реализации государственных или муниципальных нужд;</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053909">
        <w:rPr>
          <w:rFonts w:ascii="Times New Roman" w:eastAsia="Times New Roman" w:hAnsi="Times New Roman"/>
          <w:sz w:val="24"/>
          <w:szCs w:val="24"/>
          <w:lang w:eastAsia="ru-RU"/>
        </w:rPr>
        <w:t>подготовить градостроительные планы земельных участков;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указанных случаях планировка территори</w:t>
      </w:r>
      <w:r>
        <w:rPr>
          <w:rFonts w:ascii="Times New Roman" w:hAnsi="Times New Roman"/>
          <w:sz w:val="24"/>
          <w:szCs w:val="24"/>
        </w:rPr>
        <w:t>й</w:t>
      </w:r>
      <w:r w:rsidRPr="00053909">
        <w:rPr>
          <w:rFonts w:ascii="Times New Roman" w:hAnsi="Times New Roman"/>
          <w:sz w:val="24"/>
          <w:szCs w:val="24"/>
        </w:rPr>
        <w:t xml:space="preserve"> не осуществляется, а градостроительные планы земельных участков подготавливаются с использованием </w:t>
      </w:r>
      <w:r w:rsidRPr="00053909">
        <w:rPr>
          <w:rFonts w:ascii="Times New Roman" w:hAnsi="Times New Roman"/>
          <w:sz w:val="24"/>
          <w:szCs w:val="24"/>
        </w:rPr>
        <w:lastRenderedPageBreak/>
        <w:t>кадастровых паспортов земельных участков.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3.2.7. Посредством документации по планировке территори</w:t>
      </w:r>
      <w:r>
        <w:rPr>
          <w:rFonts w:ascii="Times New Roman" w:hAnsi="Times New Roman"/>
          <w:sz w:val="24"/>
          <w:szCs w:val="24"/>
        </w:rPr>
        <w:t xml:space="preserve">и </w:t>
      </w:r>
      <w:r>
        <w:rPr>
          <w:rFonts w:ascii="Times New Roman" w:eastAsia="Times New Roman" w:hAnsi="Times New Roman"/>
          <w:sz w:val="24"/>
          <w:szCs w:val="24"/>
          <w:lang w:eastAsia="ru-RU"/>
        </w:rPr>
        <w:t>сельсовета</w:t>
      </w:r>
      <w:r w:rsidRPr="00053909">
        <w:rPr>
          <w:rFonts w:ascii="Times New Roman" w:hAnsi="Times New Roman"/>
          <w:sz w:val="24"/>
          <w:szCs w:val="24"/>
        </w:rPr>
        <w:t xml:space="preserve"> определяются: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красные линии;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874E42"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 другие.</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41" w:name="_Toc270676543"/>
      <w:bookmarkStart w:id="42" w:name="_Toc286828541"/>
      <w:r>
        <w:rPr>
          <w:rFonts w:ascii="Times New Roman" w:hAnsi="Times New Roman"/>
          <w:b/>
          <w:sz w:val="24"/>
          <w:szCs w:val="24"/>
        </w:rPr>
        <w:t> </w:t>
      </w:r>
      <w:r w:rsidRPr="00053909">
        <w:rPr>
          <w:rFonts w:ascii="Times New Roman" w:hAnsi="Times New Roman"/>
          <w:b/>
          <w:sz w:val="24"/>
          <w:szCs w:val="24"/>
        </w:rPr>
        <w:t>Особенности подготовки документации по планировке территори</w:t>
      </w:r>
      <w:r>
        <w:rPr>
          <w:rFonts w:ascii="Times New Roman" w:hAnsi="Times New Roman"/>
          <w:b/>
          <w:sz w:val="24"/>
          <w:szCs w:val="24"/>
        </w:rPr>
        <w:t>и</w:t>
      </w:r>
      <w:r w:rsidRPr="00053909">
        <w:rPr>
          <w:rFonts w:ascii="Times New Roman" w:hAnsi="Times New Roman"/>
          <w:b/>
          <w:sz w:val="24"/>
          <w:szCs w:val="24"/>
        </w:rPr>
        <w:t xml:space="preserve">, разрабатываемой на основании решения Администрации </w:t>
      </w:r>
      <w:bookmarkEnd w:id="41"/>
      <w:r>
        <w:rPr>
          <w:rFonts w:ascii="Times New Roman" w:hAnsi="Times New Roman"/>
          <w:b/>
          <w:sz w:val="24"/>
          <w:szCs w:val="24"/>
        </w:rPr>
        <w:t>Сковородневского сельсовет</w:t>
      </w:r>
      <w:bookmarkEnd w:id="42"/>
      <w:r>
        <w:rPr>
          <w:rFonts w:ascii="Times New Roman" w:hAnsi="Times New Roman"/>
          <w:b/>
          <w:sz w:val="24"/>
          <w:szCs w:val="24"/>
        </w:rPr>
        <w:t>а Хомутовского района.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3.3.1. Решение о подготовке документации по планировке территори</w:t>
      </w:r>
      <w:r>
        <w:rPr>
          <w:rFonts w:ascii="Times New Roman" w:hAnsi="Times New Roman"/>
          <w:sz w:val="24"/>
          <w:szCs w:val="24"/>
        </w:rPr>
        <w:t>и сельсовета</w:t>
      </w:r>
      <w:r w:rsidRPr="00053909">
        <w:rPr>
          <w:rFonts w:ascii="Times New Roman" w:hAnsi="Times New Roman"/>
          <w:sz w:val="24"/>
          <w:szCs w:val="24"/>
        </w:rPr>
        <w:t xml:space="preserve"> принимается Администрацией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3.3.2. Указанное в части 1 настоящей статьи решение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 xml:space="preserve">Хомутовского района </w:t>
      </w:r>
      <w:r w:rsidRPr="00053909">
        <w:rPr>
          <w:rFonts w:ascii="Times New Roman" w:hAnsi="Times New Roman"/>
          <w:sz w:val="24"/>
          <w:szCs w:val="24"/>
        </w:rPr>
        <w:t>в сети «Интернет».</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3.3.3.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w:t>
      </w:r>
      <w:r>
        <w:rPr>
          <w:rFonts w:ascii="Times New Roman" w:hAnsi="Times New Roman"/>
          <w:sz w:val="24"/>
          <w:szCs w:val="24"/>
        </w:rPr>
        <w:t>ю</w:t>
      </w:r>
      <w:r w:rsidRPr="00053909">
        <w:rPr>
          <w:rFonts w:ascii="Times New Roman" w:hAnsi="Times New Roman"/>
          <w:sz w:val="24"/>
          <w:szCs w:val="24"/>
        </w:rPr>
        <w:t xml:space="preserve">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3.3.4. К</w:t>
      </w:r>
      <w:r w:rsidRPr="00053909">
        <w:rPr>
          <w:rFonts w:ascii="Times New Roman" w:hAnsi="Times New Roman"/>
          <w:sz w:val="24"/>
          <w:szCs w:val="24"/>
        </w:rPr>
        <w:t xml:space="preserve">омиссия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По </w:t>
      </w:r>
      <w:r>
        <w:rPr>
          <w:rFonts w:ascii="Times New Roman" w:hAnsi="Times New Roman"/>
          <w:sz w:val="24"/>
          <w:szCs w:val="24"/>
        </w:rPr>
        <w:t>результатам проверки</w:t>
      </w:r>
      <w:r w:rsidRPr="00053909">
        <w:rPr>
          <w:rFonts w:ascii="Times New Roman" w:hAnsi="Times New Roman"/>
          <w:sz w:val="24"/>
          <w:szCs w:val="24"/>
        </w:rPr>
        <w:t xml:space="preserve"> комиссия принимает соответствующее решение о </w:t>
      </w:r>
      <w:r w:rsidRPr="00053909">
        <w:rPr>
          <w:rFonts w:ascii="Times New Roman" w:hAnsi="Times New Roman"/>
          <w:sz w:val="24"/>
          <w:szCs w:val="24"/>
        </w:rPr>
        <w:lastRenderedPageBreak/>
        <w:t xml:space="preserve">направлении документации по планировке территории Главе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или об отклонении такой документации и о направлении ее на доработку.</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3.3.5. </w:t>
      </w:r>
      <w:r w:rsidRPr="00053909">
        <w:rPr>
          <w:rFonts w:ascii="Times New Roman" w:hAnsi="Times New Roman"/>
          <w:sz w:val="24"/>
          <w:szCs w:val="24"/>
        </w:rPr>
        <w:t>Проекты планировки территории и проекты межевания территори</w:t>
      </w:r>
      <w:r>
        <w:rPr>
          <w:rFonts w:ascii="Times New Roman" w:hAnsi="Times New Roman"/>
          <w:sz w:val="24"/>
          <w:szCs w:val="24"/>
        </w:rPr>
        <w:t>и</w:t>
      </w:r>
      <w:r w:rsidRPr="00053909">
        <w:rPr>
          <w:rFonts w:ascii="Times New Roman" w:hAnsi="Times New Roman"/>
          <w:sz w:val="24"/>
          <w:szCs w:val="24"/>
        </w:rPr>
        <w:t>, подготовленные в составе документации по планировке территори</w:t>
      </w:r>
      <w:r>
        <w:rPr>
          <w:rFonts w:ascii="Times New Roman" w:hAnsi="Times New Roman"/>
          <w:sz w:val="24"/>
          <w:szCs w:val="24"/>
        </w:rPr>
        <w:t>й</w:t>
      </w:r>
      <w:r w:rsidRPr="00053909">
        <w:rPr>
          <w:rFonts w:ascii="Times New Roman" w:hAnsi="Times New Roman"/>
          <w:sz w:val="24"/>
          <w:szCs w:val="24"/>
        </w:rPr>
        <w:t xml:space="preserve"> на основании решения Главы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до их утверждения подлежат обязательному рассмотрению на публичных слушаниях.</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3.3.6. Порядок организации и проведения публичных слушаний по проекту планировки территории и проекту межевания </w:t>
      </w:r>
      <w:r>
        <w:rPr>
          <w:rFonts w:ascii="Times New Roman" w:hAnsi="Times New Roman"/>
          <w:sz w:val="24"/>
          <w:szCs w:val="24"/>
        </w:rPr>
        <w:t xml:space="preserve">этой </w:t>
      </w:r>
      <w:r w:rsidRPr="00053909">
        <w:rPr>
          <w:rFonts w:ascii="Times New Roman" w:hAnsi="Times New Roman"/>
          <w:sz w:val="24"/>
          <w:szCs w:val="24"/>
        </w:rPr>
        <w:t>территори</w:t>
      </w:r>
      <w:r>
        <w:rPr>
          <w:rFonts w:ascii="Times New Roman" w:hAnsi="Times New Roman"/>
          <w:sz w:val="24"/>
          <w:szCs w:val="24"/>
        </w:rPr>
        <w:t>и</w:t>
      </w:r>
      <w:r w:rsidRPr="00053909">
        <w:rPr>
          <w:rFonts w:ascii="Times New Roman" w:hAnsi="Times New Roman"/>
          <w:sz w:val="24"/>
          <w:szCs w:val="24"/>
        </w:rPr>
        <w:t xml:space="preserve"> определяется муниципальными правовыми актами.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43" w:name="_Toc270676544"/>
      <w:bookmarkStart w:id="44" w:name="_Toc286828542"/>
      <w:r>
        <w:rPr>
          <w:rFonts w:ascii="Times New Roman" w:hAnsi="Times New Roman"/>
          <w:b/>
          <w:sz w:val="24"/>
          <w:szCs w:val="24"/>
        </w:rPr>
        <w:t> </w:t>
      </w:r>
      <w:r w:rsidRPr="00053909">
        <w:rPr>
          <w:rFonts w:ascii="Times New Roman" w:hAnsi="Times New Roman"/>
          <w:b/>
          <w:sz w:val="24"/>
          <w:szCs w:val="24"/>
        </w:rPr>
        <w:t>Порядок подготовки градостроительных планов земельных участков</w:t>
      </w:r>
      <w:bookmarkEnd w:id="43"/>
      <w:bookmarkEnd w:id="44"/>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3.4.1.</w:t>
      </w:r>
      <w:r>
        <w:rPr>
          <w:rFonts w:ascii="Times New Roman" w:hAnsi="Times New Roman"/>
          <w:sz w:val="24"/>
          <w:szCs w:val="24"/>
        </w:rPr>
        <w:t xml:space="preserve"> </w:t>
      </w:r>
      <w:r w:rsidRPr="00053909">
        <w:rPr>
          <w:rFonts w:ascii="Times New Roman" w:hAnsi="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3.4.2.</w:t>
      </w:r>
      <w:r>
        <w:rPr>
          <w:rFonts w:ascii="Times New Roman" w:hAnsi="Times New Roman"/>
          <w:sz w:val="24"/>
          <w:szCs w:val="24"/>
        </w:rPr>
        <w:t xml:space="preserve"> </w:t>
      </w:r>
      <w:r w:rsidRPr="00053909">
        <w:rPr>
          <w:rFonts w:ascii="Times New Roman" w:hAnsi="Times New Roman"/>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3.4.3.</w:t>
      </w:r>
      <w:r>
        <w:rPr>
          <w:rFonts w:ascii="Times New Roman" w:hAnsi="Times New Roman"/>
          <w:sz w:val="24"/>
          <w:szCs w:val="24"/>
        </w:rPr>
        <w:t xml:space="preserve"> </w:t>
      </w:r>
      <w:r w:rsidRPr="00053909">
        <w:rPr>
          <w:rFonts w:ascii="Times New Roman" w:hAnsi="Times New Roman"/>
          <w:sz w:val="24"/>
          <w:szCs w:val="24"/>
        </w:rPr>
        <w:t xml:space="preserve">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органом в порядке, установленном Градостроительным кодексом Российской Федерации, муниципальными правовыми актами.</w:t>
      </w:r>
    </w:p>
    <w:p w:rsidR="00874E42"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3.4.4.</w:t>
      </w:r>
      <w:r>
        <w:rPr>
          <w:rFonts w:ascii="Times New Roman" w:hAnsi="Times New Roman"/>
          <w:sz w:val="24"/>
          <w:szCs w:val="24"/>
        </w:rPr>
        <w:t xml:space="preserve"> </w:t>
      </w:r>
      <w:r w:rsidRPr="00053909">
        <w:rPr>
          <w:rFonts w:ascii="Times New Roman" w:hAnsi="Times New Roman"/>
          <w:sz w:val="24"/>
          <w:szCs w:val="24"/>
        </w:rPr>
        <w:t>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p>
    <w:p w:rsidR="00874E42" w:rsidRPr="00C71FAD"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45" w:name="_Toc270676545"/>
      <w:bookmarkStart w:id="46" w:name="_Toc286828543"/>
      <w:r w:rsidRPr="004670CC">
        <w:rPr>
          <w:rFonts w:ascii="Times New Roman" w:hAnsi="Times New Roman"/>
          <w:color w:val="auto"/>
          <w:kern w:val="32"/>
          <w:sz w:val="24"/>
          <w:szCs w:val="24"/>
          <w:lang w:eastAsia="ru-RU"/>
        </w:rPr>
        <w:t> </w:t>
      </w:r>
      <w:bookmarkStart w:id="47" w:name="_Toc374525521"/>
      <w:r>
        <w:rPr>
          <w:rFonts w:ascii="Times New Roman" w:hAnsi="Times New Roman"/>
          <w:color w:val="auto"/>
          <w:kern w:val="32"/>
          <w:sz w:val="24"/>
          <w:szCs w:val="24"/>
          <w:lang w:eastAsia="ru-RU"/>
        </w:rPr>
        <w:t>И</w:t>
      </w:r>
      <w:r w:rsidRPr="004670CC">
        <w:rPr>
          <w:rFonts w:ascii="Times New Roman" w:hAnsi="Times New Roman"/>
          <w:color w:val="auto"/>
          <w:kern w:val="32"/>
          <w:sz w:val="24"/>
          <w:szCs w:val="24"/>
          <w:lang w:eastAsia="ru-RU"/>
        </w:rPr>
        <w:t xml:space="preserve">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45"/>
      <w:bookmarkEnd w:id="46"/>
      <w:r w:rsidRPr="004670CC">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eastAsia="ru-RU"/>
        </w:rPr>
        <w:t>Сковородневский</w:t>
      </w:r>
      <w:r w:rsidRPr="004670CC">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eastAsia="ru-RU"/>
        </w:rPr>
        <w:t>Хомутовского района</w:t>
      </w:r>
      <w:bookmarkStart w:id="48" w:name="_Toc374525522"/>
      <w:bookmarkEnd w:id="47"/>
      <w:r>
        <w:rPr>
          <w:rFonts w:ascii="Times New Roman" w:hAnsi="Times New Roman"/>
          <w:color w:val="auto"/>
          <w:kern w:val="32"/>
          <w:sz w:val="24"/>
          <w:szCs w:val="24"/>
          <w:lang w:eastAsia="ru-RU"/>
        </w:rPr>
        <w:t xml:space="preserve"> </w:t>
      </w:r>
      <w:r w:rsidRPr="00C71FAD">
        <w:rPr>
          <w:rFonts w:ascii="Times New Roman" w:hAnsi="Times New Roman"/>
          <w:color w:val="auto"/>
          <w:kern w:val="32"/>
          <w:sz w:val="24"/>
          <w:szCs w:val="24"/>
          <w:lang w:eastAsia="ru-RU"/>
        </w:rPr>
        <w:t>Курской области</w:t>
      </w:r>
      <w:bookmarkEnd w:id="48"/>
      <w:r w:rsidRPr="00C71FAD">
        <w:rPr>
          <w:rFonts w:ascii="Times New Roman" w:hAnsi="Times New Roman"/>
          <w:color w:val="auto"/>
          <w:kern w:val="32"/>
          <w:sz w:val="24"/>
          <w:szCs w:val="24"/>
          <w:lang w:eastAsia="ru-RU"/>
        </w:rPr>
        <w:t>.</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49" w:name="_Toc270676546"/>
      <w:bookmarkStart w:id="50" w:name="_Toc286828544"/>
      <w:r>
        <w:rPr>
          <w:rFonts w:ascii="Times New Roman" w:hAnsi="Times New Roman"/>
          <w:b/>
          <w:sz w:val="24"/>
          <w:szCs w:val="24"/>
        </w:rPr>
        <w:t> </w:t>
      </w:r>
      <w:r w:rsidRPr="00053909">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49"/>
      <w:bookmarkEnd w:id="50"/>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4.1.1.</w:t>
      </w:r>
      <w:r>
        <w:rPr>
          <w:rFonts w:ascii="Times New Roman" w:hAnsi="Times New Roman"/>
          <w:sz w:val="24"/>
          <w:szCs w:val="24"/>
        </w:rPr>
        <w:t> </w:t>
      </w:r>
      <w:r w:rsidRPr="00053909">
        <w:rPr>
          <w:rFonts w:ascii="Times New Roman" w:hAnsi="Times New Roman"/>
          <w:sz w:val="24"/>
          <w:szCs w:val="24"/>
        </w:rPr>
        <w:t>Землепользование и застройка земельных участков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4.1.2.</w:t>
      </w:r>
      <w:r>
        <w:rPr>
          <w:rFonts w:ascii="Times New Roman" w:hAnsi="Times New Roman"/>
          <w:sz w:val="24"/>
          <w:szCs w:val="24"/>
        </w:rPr>
        <w:t xml:space="preserve"> </w:t>
      </w:r>
      <w:r w:rsidRPr="00053909">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874E42" w:rsidRPr="00053909" w:rsidRDefault="00874E42" w:rsidP="00874E42">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874E42" w:rsidRPr="00053909" w:rsidRDefault="00874E42" w:rsidP="00874E42">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874E42" w:rsidRPr="00053909" w:rsidRDefault="00874E42" w:rsidP="00874E42">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ограничениями использования земельных участков и объектов капитального </w:t>
      </w:r>
      <w:r w:rsidRPr="00053909">
        <w:rPr>
          <w:rFonts w:ascii="Times New Roman" w:eastAsia="Times New Roman" w:hAnsi="Times New Roman"/>
          <w:sz w:val="24"/>
          <w:szCs w:val="24"/>
          <w:lang w:eastAsia="ru-RU"/>
        </w:rPr>
        <w:lastRenderedPageBreak/>
        <w:t>строительства, установленными в соответствии с законодательством Российской Федерации.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4.1.3.</w:t>
      </w:r>
      <w:r>
        <w:rPr>
          <w:rFonts w:ascii="Times New Roman" w:hAnsi="Times New Roman"/>
          <w:sz w:val="24"/>
          <w:szCs w:val="24"/>
        </w:rPr>
        <w:t xml:space="preserve"> </w:t>
      </w:r>
      <w:r w:rsidRPr="00053909">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4.1.4.</w:t>
      </w:r>
      <w:r>
        <w:rPr>
          <w:rFonts w:ascii="Times New Roman" w:hAnsi="Times New Roman"/>
          <w:sz w:val="24"/>
          <w:szCs w:val="24"/>
        </w:rPr>
        <w:t xml:space="preserve"> </w:t>
      </w:r>
      <w:r w:rsidRPr="00053909">
        <w:rPr>
          <w:rFonts w:ascii="Times New Roman" w:hAnsi="Times New Roman"/>
          <w:sz w:val="24"/>
          <w:szCs w:val="24"/>
        </w:rPr>
        <w:t>Изменение видов разрешенного использования земельных участков и объектов капитального строительства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4.1.5.</w:t>
      </w:r>
      <w:r>
        <w:rPr>
          <w:rFonts w:ascii="Times New Roman" w:hAnsi="Times New Roman"/>
          <w:sz w:val="24"/>
          <w:szCs w:val="24"/>
        </w:rPr>
        <w:t xml:space="preserve"> </w:t>
      </w:r>
      <w:r w:rsidRPr="00053909">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4.1.6.</w:t>
      </w:r>
      <w:r>
        <w:rPr>
          <w:rFonts w:ascii="Times New Roman" w:hAnsi="Times New Roman"/>
          <w:sz w:val="24"/>
          <w:szCs w:val="24"/>
        </w:rPr>
        <w:t xml:space="preserve"> </w:t>
      </w:r>
      <w:r w:rsidRPr="00053909">
        <w:rPr>
          <w:rFonts w:ascii="Times New Roman" w:hAnsi="Times New Roman"/>
          <w:sz w:val="24"/>
          <w:szCs w:val="24"/>
        </w:rPr>
        <w:t>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w:t>
      </w:r>
      <w:r w:rsidRPr="00EB20CE">
        <w:rPr>
          <w:rFonts w:ascii="Times New Roman" w:hAnsi="Times New Roman"/>
          <w:sz w:val="24"/>
          <w:szCs w:val="24"/>
        </w:rPr>
        <w:t>Комиссию по подготовке проекта Правил землепользования и застройки. Предоставление разрешения</w:t>
      </w:r>
      <w:r w:rsidRPr="00053909">
        <w:rPr>
          <w:rFonts w:ascii="Times New Roman" w:hAnsi="Times New Roman"/>
          <w:sz w:val="24"/>
          <w:szCs w:val="24"/>
        </w:rPr>
        <w:t xml:space="preserve">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4.1.7.</w:t>
      </w:r>
      <w:r>
        <w:rPr>
          <w:rFonts w:ascii="Times New Roman" w:hAnsi="Times New Roman"/>
          <w:sz w:val="24"/>
          <w:szCs w:val="24"/>
        </w:rPr>
        <w:t xml:space="preserve"> </w:t>
      </w:r>
      <w:r w:rsidRPr="00053909">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4.1.8.</w:t>
      </w:r>
      <w:r>
        <w:rPr>
          <w:rFonts w:ascii="Times New Roman" w:hAnsi="Times New Roman"/>
          <w:sz w:val="24"/>
          <w:szCs w:val="24"/>
        </w:rPr>
        <w:t xml:space="preserve"> </w:t>
      </w:r>
      <w:r w:rsidRPr="00053909">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4.1.9.</w:t>
      </w:r>
      <w:r>
        <w:rPr>
          <w:rFonts w:ascii="Times New Roman" w:hAnsi="Times New Roman"/>
          <w:sz w:val="24"/>
          <w:szCs w:val="24"/>
        </w:rPr>
        <w:t xml:space="preserve"> </w:t>
      </w:r>
      <w:r w:rsidRPr="00053909">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4.1.10.</w:t>
      </w:r>
      <w:r>
        <w:rPr>
          <w:rFonts w:ascii="Times New Roman" w:hAnsi="Times New Roman"/>
          <w:sz w:val="24"/>
          <w:szCs w:val="24"/>
        </w:rPr>
        <w:t xml:space="preserve"> </w:t>
      </w:r>
      <w:r w:rsidRPr="00053909">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r>
        <w:rPr>
          <w:rFonts w:ascii="Times New Roman" w:hAnsi="Times New Roman"/>
          <w:sz w:val="24"/>
          <w:szCs w:val="24"/>
        </w:rPr>
        <w:t>схем</w:t>
      </w:r>
      <w:r w:rsidRPr="00053909">
        <w:rPr>
          <w:rFonts w:ascii="Times New Roman" w:hAnsi="Times New Roman"/>
          <w:sz w:val="24"/>
          <w:szCs w:val="24"/>
        </w:rPr>
        <w:t>е градостроительного зонирования</w:t>
      </w:r>
      <w:r>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4.1.11.</w:t>
      </w:r>
      <w:r>
        <w:rPr>
          <w:rFonts w:ascii="Times New Roman" w:hAnsi="Times New Roman"/>
          <w:sz w:val="24"/>
          <w:szCs w:val="24"/>
        </w:rPr>
        <w:t> </w:t>
      </w:r>
      <w:r w:rsidRPr="00053909">
        <w:rPr>
          <w:rFonts w:ascii="Times New Roman" w:hAnsi="Times New Roman"/>
          <w:sz w:val="24"/>
          <w:szCs w:val="24"/>
        </w:rPr>
        <w:t>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874E42" w:rsidRPr="004670CC"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51" w:name="_Toc270676547"/>
      <w:bookmarkStart w:id="52" w:name="_Toc286828545"/>
      <w:r w:rsidRPr="004670CC">
        <w:rPr>
          <w:rFonts w:ascii="Times New Roman" w:hAnsi="Times New Roman"/>
          <w:color w:val="auto"/>
          <w:kern w:val="32"/>
          <w:sz w:val="24"/>
          <w:szCs w:val="24"/>
          <w:lang w:eastAsia="ru-RU"/>
        </w:rPr>
        <w:t> </w:t>
      </w:r>
      <w:bookmarkStart w:id="53" w:name="_Toc374525523"/>
      <w:r>
        <w:rPr>
          <w:rFonts w:ascii="Times New Roman" w:hAnsi="Times New Roman"/>
          <w:color w:val="auto"/>
          <w:kern w:val="32"/>
          <w:sz w:val="24"/>
          <w:szCs w:val="24"/>
          <w:lang w:eastAsia="ru-RU"/>
        </w:rPr>
        <w:t>С</w:t>
      </w:r>
      <w:r w:rsidRPr="004670CC">
        <w:rPr>
          <w:rFonts w:ascii="Times New Roman" w:hAnsi="Times New Roman"/>
          <w:color w:val="auto"/>
          <w:kern w:val="32"/>
          <w:sz w:val="24"/>
          <w:szCs w:val="24"/>
          <w:lang w:eastAsia="ru-RU"/>
        </w:rPr>
        <w:t xml:space="preserve">троительство, реконструкция объектов капитального строительства на территории </w:t>
      </w:r>
      <w:bookmarkEnd w:id="51"/>
      <w:bookmarkEnd w:id="52"/>
      <w:r w:rsidRPr="004670CC">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eastAsia="ru-RU"/>
        </w:rPr>
        <w:t>Сковородневский</w:t>
      </w:r>
      <w:r w:rsidRPr="004670CC">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eastAsia="ru-RU"/>
        </w:rPr>
        <w:t>Хомутовского района</w:t>
      </w:r>
      <w:r w:rsidRPr="004670CC">
        <w:rPr>
          <w:rFonts w:ascii="Times New Roman" w:hAnsi="Times New Roman"/>
          <w:color w:val="auto"/>
          <w:kern w:val="32"/>
          <w:sz w:val="24"/>
          <w:szCs w:val="24"/>
          <w:lang w:eastAsia="ru-RU"/>
        </w:rPr>
        <w:t xml:space="preserve"> </w:t>
      </w:r>
      <w:r>
        <w:rPr>
          <w:rFonts w:ascii="Times New Roman" w:hAnsi="Times New Roman"/>
          <w:color w:val="auto"/>
          <w:kern w:val="32"/>
          <w:sz w:val="24"/>
          <w:szCs w:val="24"/>
          <w:lang w:eastAsia="ru-RU"/>
        </w:rPr>
        <w:t>К</w:t>
      </w:r>
      <w:r w:rsidRPr="004670CC">
        <w:rPr>
          <w:rFonts w:ascii="Times New Roman" w:hAnsi="Times New Roman"/>
          <w:color w:val="auto"/>
          <w:kern w:val="32"/>
          <w:sz w:val="24"/>
          <w:szCs w:val="24"/>
          <w:lang w:eastAsia="ru-RU"/>
        </w:rPr>
        <w:t>урской области</w:t>
      </w:r>
      <w:bookmarkEnd w:id="53"/>
      <w:r>
        <w:rPr>
          <w:rFonts w:ascii="Times New Roman" w:hAnsi="Times New Roman"/>
          <w:color w:val="auto"/>
          <w:kern w:val="32"/>
          <w:sz w:val="24"/>
          <w:szCs w:val="24"/>
          <w:lang w:eastAsia="ru-RU"/>
        </w:rPr>
        <w:t>.</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4" w:name="_Toc270676548"/>
      <w:bookmarkStart w:id="55" w:name="_Toc286828546"/>
      <w:r>
        <w:rPr>
          <w:rFonts w:ascii="Times New Roman" w:hAnsi="Times New Roman"/>
          <w:b/>
          <w:sz w:val="24"/>
          <w:szCs w:val="24"/>
        </w:rPr>
        <w:t> </w:t>
      </w:r>
      <w:r w:rsidRPr="004670C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54"/>
      <w:bookmarkEnd w:id="55"/>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5.1.1. 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5.1.2. 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5.1.3.</w:t>
      </w:r>
      <w:r>
        <w:rPr>
          <w:rFonts w:ascii="Times New Roman" w:hAnsi="Times New Roman"/>
          <w:sz w:val="24"/>
          <w:szCs w:val="24"/>
        </w:rPr>
        <w:t> </w:t>
      </w:r>
      <w:r w:rsidRPr="004670CC">
        <w:rPr>
          <w:rFonts w:ascii="Times New Roman" w:hAnsi="Times New Roman"/>
          <w:sz w:val="24"/>
          <w:szCs w:val="24"/>
        </w:rPr>
        <w:t>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5.1.4.</w:t>
      </w:r>
      <w:r>
        <w:rPr>
          <w:rFonts w:ascii="Times New Roman" w:hAnsi="Times New Roman"/>
          <w:sz w:val="24"/>
          <w:szCs w:val="24"/>
        </w:rPr>
        <w:t> </w:t>
      </w:r>
      <w:r w:rsidRPr="004670CC">
        <w:rPr>
          <w:rFonts w:ascii="Times New Roman" w:hAnsi="Times New Roman"/>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874E42" w:rsidRPr="004670CC"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5.1.5. </w:t>
      </w:r>
      <w:r w:rsidRPr="004670CC">
        <w:rPr>
          <w:rFonts w:ascii="Times New Roman" w:hAnsi="Times New Roman"/>
          <w:sz w:val="24"/>
          <w:szCs w:val="24"/>
        </w:rPr>
        <w:t>Разрешение на строительство выдается (продлевается) уполномоченным Администрацией муниципального образования органом в порядке, установленном ст.51 Градостроительного кодекса Российской Федерации, муниципальными правовыми актами.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5.1.6.</w:t>
      </w:r>
      <w:r>
        <w:rPr>
          <w:rFonts w:ascii="Times New Roman" w:hAnsi="Times New Roman"/>
          <w:sz w:val="24"/>
          <w:szCs w:val="24"/>
        </w:rPr>
        <w:t> </w:t>
      </w:r>
      <w:r w:rsidRPr="004670CC">
        <w:rPr>
          <w:rFonts w:ascii="Times New Roman" w:hAnsi="Times New Roman"/>
          <w:sz w:val="24"/>
          <w:szCs w:val="24"/>
        </w:rPr>
        <w:t>Разрешение на строительство может выдаваться на отдельные этапы строительства или реконструкции.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5.1.7.</w:t>
      </w:r>
      <w:r>
        <w:rPr>
          <w:rFonts w:ascii="Times New Roman" w:hAnsi="Times New Roman"/>
          <w:sz w:val="24"/>
          <w:szCs w:val="24"/>
        </w:rPr>
        <w:t> </w:t>
      </w:r>
      <w:r w:rsidRPr="004670CC">
        <w:rPr>
          <w:rFonts w:ascii="Times New Roman" w:hAnsi="Times New Roman"/>
          <w:sz w:val="24"/>
          <w:szCs w:val="24"/>
        </w:rPr>
        <w:t xml:space="preserve">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Курской области, </w:t>
      </w:r>
      <w:r w:rsidRPr="004670CC">
        <w:rPr>
          <w:rFonts w:ascii="Times New Roman" w:hAnsi="Times New Roman"/>
          <w:sz w:val="24"/>
          <w:szCs w:val="24"/>
        </w:rPr>
        <w:lastRenderedPageBreak/>
        <w:t>настоящими Правилами и другими муниципальными правовыми актами.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5.1.8.</w:t>
      </w:r>
      <w:r>
        <w:rPr>
          <w:rFonts w:ascii="Times New Roman" w:hAnsi="Times New Roman"/>
          <w:sz w:val="24"/>
          <w:szCs w:val="24"/>
        </w:rPr>
        <w:t> </w:t>
      </w:r>
      <w:r w:rsidRPr="004670CC">
        <w:rPr>
          <w:rFonts w:ascii="Times New Roman" w:hAnsi="Times New Roman"/>
          <w:sz w:val="24"/>
          <w:szCs w:val="24"/>
        </w:rPr>
        <w:t xml:space="preserve">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6" w:name="_Toc270676549"/>
      <w:bookmarkStart w:id="57" w:name="_Toc286828547"/>
      <w:r>
        <w:rPr>
          <w:rFonts w:ascii="Times New Roman" w:hAnsi="Times New Roman"/>
          <w:b/>
          <w:sz w:val="24"/>
          <w:szCs w:val="24"/>
        </w:rPr>
        <w:t> </w:t>
      </w:r>
      <w:r w:rsidRPr="004670CC">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56"/>
      <w:bookmarkEnd w:id="57"/>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5.2.1.</w:t>
      </w:r>
      <w:r>
        <w:rPr>
          <w:rFonts w:ascii="Times New Roman" w:hAnsi="Times New Roman"/>
          <w:sz w:val="24"/>
          <w:szCs w:val="24"/>
        </w:rPr>
        <w:t> </w:t>
      </w:r>
      <w:r w:rsidRPr="004670CC">
        <w:rPr>
          <w:rFonts w:ascii="Times New Roman" w:hAnsi="Times New Roman"/>
          <w:sz w:val="24"/>
          <w:szCs w:val="24"/>
        </w:rPr>
        <w:t xml:space="preserve">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5.2.2.</w:t>
      </w:r>
      <w:r>
        <w:rPr>
          <w:rFonts w:ascii="Times New Roman" w:hAnsi="Times New Roman"/>
          <w:sz w:val="24"/>
          <w:szCs w:val="24"/>
        </w:rPr>
        <w:t> </w:t>
      </w:r>
      <w:r w:rsidRPr="004670CC">
        <w:rPr>
          <w:rFonts w:ascii="Times New Roman" w:hAnsi="Times New Roman"/>
          <w:sz w:val="24"/>
          <w:szCs w:val="24"/>
        </w:rPr>
        <w:t xml:space="preserve">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в случаях, установленных муниципальными правовыми актами.</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8" w:name="_Toc270676550"/>
      <w:bookmarkStart w:id="59" w:name="_Toc286828548"/>
      <w:r>
        <w:rPr>
          <w:rFonts w:ascii="Times New Roman" w:hAnsi="Times New Roman"/>
          <w:b/>
          <w:sz w:val="24"/>
          <w:szCs w:val="24"/>
        </w:rPr>
        <w:t> </w:t>
      </w:r>
      <w:r w:rsidRPr="004670CC">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58"/>
      <w:bookmarkEnd w:id="59"/>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5.3.1.</w:t>
      </w:r>
      <w:r>
        <w:rPr>
          <w:rFonts w:ascii="Times New Roman" w:hAnsi="Times New Roman"/>
          <w:sz w:val="24"/>
          <w:szCs w:val="24"/>
        </w:rPr>
        <w:t> </w:t>
      </w:r>
      <w:r w:rsidRPr="004670CC">
        <w:rPr>
          <w:rFonts w:ascii="Times New Roman" w:hAnsi="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Главой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5.3.2.</w:t>
      </w:r>
      <w:r>
        <w:rPr>
          <w:rFonts w:ascii="Times New Roman" w:hAnsi="Times New Roman"/>
          <w:sz w:val="24"/>
          <w:szCs w:val="24"/>
        </w:rPr>
        <w:t> </w:t>
      </w:r>
      <w:r w:rsidRPr="004670CC">
        <w:rPr>
          <w:rFonts w:ascii="Times New Roman" w:hAnsi="Times New Roman"/>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5.3.3.</w:t>
      </w:r>
      <w:r>
        <w:rPr>
          <w:rFonts w:ascii="Times New Roman" w:hAnsi="Times New Roman"/>
          <w:sz w:val="24"/>
          <w:szCs w:val="24"/>
        </w:rPr>
        <w:t> </w:t>
      </w:r>
      <w:r w:rsidRPr="004670CC">
        <w:rPr>
          <w:rFonts w:ascii="Times New Roman" w:hAnsi="Times New Roman"/>
          <w:sz w:val="24"/>
          <w:szCs w:val="24"/>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w:t>
      </w:r>
      <w:r w:rsidRPr="004670CC">
        <w:rPr>
          <w:rFonts w:ascii="Times New Roman" w:hAnsi="Times New Roman"/>
          <w:sz w:val="24"/>
          <w:szCs w:val="24"/>
        </w:rPr>
        <w:lastRenderedPageBreak/>
        <w:t>рассматривается Комиссией.</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5.3.4.</w:t>
      </w:r>
      <w:r>
        <w:rPr>
          <w:rFonts w:ascii="Times New Roman" w:hAnsi="Times New Roman"/>
          <w:sz w:val="24"/>
          <w:szCs w:val="24"/>
        </w:rPr>
        <w:t> </w:t>
      </w:r>
      <w:r w:rsidRPr="004670CC">
        <w:rPr>
          <w:rFonts w:ascii="Times New Roman" w:hAnsi="Times New Roman"/>
          <w:sz w:val="24"/>
          <w:szCs w:val="24"/>
        </w:rPr>
        <w:t xml:space="preserve">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5.3.5.</w:t>
      </w:r>
      <w:r>
        <w:rPr>
          <w:rFonts w:ascii="Times New Roman" w:hAnsi="Times New Roman"/>
          <w:sz w:val="24"/>
          <w:szCs w:val="24"/>
        </w:rPr>
        <w:t> </w:t>
      </w:r>
      <w:r w:rsidRPr="004670CC">
        <w:rPr>
          <w:rFonts w:ascii="Times New Roman" w:hAnsi="Times New Roman"/>
          <w:sz w:val="24"/>
          <w:szCs w:val="24"/>
        </w:rPr>
        <w:t xml:space="preserve">Глава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5.3.6.</w:t>
      </w:r>
      <w:r>
        <w:rPr>
          <w:rFonts w:ascii="Times New Roman" w:hAnsi="Times New Roman"/>
          <w:sz w:val="24"/>
          <w:szCs w:val="24"/>
        </w:rPr>
        <w:t> </w:t>
      </w:r>
      <w:r w:rsidRPr="004670CC">
        <w:rPr>
          <w:rFonts w:ascii="Times New Roman" w:hAnsi="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5.3.7.</w:t>
      </w:r>
      <w:r>
        <w:rPr>
          <w:rFonts w:ascii="Times New Roman" w:hAnsi="Times New Roman"/>
          <w:sz w:val="24"/>
          <w:szCs w:val="24"/>
        </w:rPr>
        <w:t> </w:t>
      </w:r>
      <w:r w:rsidRPr="004670CC">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0" w:name="_Toc270676551"/>
      <w:bookmarkStart w:id="61" w:name="_Toc286828549"/>
      <w:r>
        <w:rPr>
          <w:rFonts w:ascii="Times New Roman" w:hAnsi="Times New Roman"/>
          <w:b/>
          <w:sz w:val="24"/>
          <w:szCs w:val="24"/>
        </w:rPr>
        <w:t> </w:t>
      </w:r>
      <w:r w:rsidRPr="004670CC">
        <w:rPr>
          <w:rFonts w:ascii="Times New Roman" w:hAnsi="Times New Roman"/>
          <w:b/>
          <w:sz w:val="24"/>
          <w:szCs w:val="24"/>
        </w:rPr>
        <w:t>Застройка индивидуальных жилых домов</w:t>
      </w:r>
      <w:bookmarkEnd w:id="60"/>
      <w:bookmarkEnd w:id="61"/>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5.4.1. Предоставление земельных участков на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под индивидуальное жилищное строительство осуществляется в соответствии с территориальным зонированием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или уполномоченным ей органом.</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5.4.2.</w:t>
      </w:r>
      <w:r>
        <w:rPr>
          <w:rFonts w:ascii="Times New Roman" w:hAnsi="Times New Roman"/>
          <w:sz w:val="24"/>
          <w:szCs w:val="24"/>
        </w:rPr>
        <w:t> </w:t>
      </w:r>
      <w:r w:rsidRPr="004670CC">
        <w:rPr>
          <w:rFonts w:ascii="Times New Roman" w:hAnsi="Times New Roman"/>
          <w:sz w:val="24"/>
          <w:szCs w:val="24"/>
        </w:rPr>
        <w:t>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5.4.3.</w:t>
      </w:r>
      <w:r>
        <w:rPr>
          <w:rFonts w:ascii="Times New Roman" w:hAnsi="Times New Roman"/>
          <w:sz w:val="24"/>
          <w:szCs w:val="24"/>
        </w:rPr>
        <w:t> </w:t>
      </w:r>
      <w:r w:rsidRPr="004670CC">
        <w:rPr>
          <w:rFonts w:ascii="Times New Roman" w:hAnsi="Times New Roman"/>
          <w:sz w:val="24"/>
          <w:szCs w:val="24"/>
        </w:rPr>
        <w:t xml:space="preserve">Основанием для заключения с заявителем договора аренды земельного участка и его государственной регистрации является правовой акт Администрации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или протокол о результатах торгов.</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5.4.4.</w:t>
      </w:r>
      <w:r>
        <w:rPr>
          <w:rFonts w:ascii="Times New Roman" w:hAnsi="Times New Roman"/>
          <w:sz w:val="24"/>
          <w:szCs w:val="24"/>
        </w:rPr>
        <w:t> </w:t>
      </w:r>
      <w:r w:rsidRPr="004670CC">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2" w:name="_Toc270676552"/>
      <w:bookmarkStart w:id="63" w:name="_Toc286828550"/>
      <w:r>
        <w:rPr>
          <w:rFonts w:ascii="Times New Roman" w:hAnsi="Times New Roman"/>
          <w:b/>
          <w:sz w:val="24"/>
          <w:szCs w:val="24"/>
        </w:rPr>
        <w:t> </w:t>
      </w:r>
      <w:r w:rsidRPr="004670CC">
        <w:rPr>
          <w:rFonts w:ascii="Times New Roman" w:hAnsi="Times New Roman"/>
          <w:b/>
          <w:sz w:val="24"/>
          <w:szCs w:val="24"/>
        </w:rPr>
        <w:t>Застройка жилых районов, регулирование этажности</w:t>
      </w:r>
      <w:bookmarkEnd w:id="62"/>
      <w:bookmarkEnd w:id="63"/>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5.5.1.</w:t>
      </w:r>
      <w:r>
        <w:rPr>
          <w:rFonts w:ascii="Times New Roman" w:hAnsi="Times New Roman"/>
          <w:sz w:val="24"/>
          <w:szCs w:val="24"/>
        </w:rPr>
        <w:t> </w:t>
      </w:r>
      <w:r w:rsidRPr="004670CC">
        <w:rPr>
          <w:rFonts w:ascii="Times New Roman" w:hAnsi="Times New Roman"/>
          <w:sz w:val="24"/>
          <w:szCs w:val="24"/>
        </w:rPr>
        <w:t>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5.5.2.</w:t>
      </w:r>
      <w:r>
        <w:rPr>
          <w:rFonts w:ascii="Times New Roman" w:hAnsi="Times New Roman"/>
          <w:sz w:val="24"/>
          <w:szCs w:val="24"/>
        </w:rPr>
        <w:t> </w:t>
      </w:r>
      <w:r w:rsidRPr="004670CC">
        <w:rPr>
          <w:rFonts w:ascii="Times New Roman" w:hAnsi="Times New Roman"/>
          <w:sz w:val="24"/>
          <w:szCs w:val="24"/>
        </w:rPr>
        <w:t>Жилищно-гражданское строительство на территории муниципального образования «</w:t>
      </w:r>
      <w:r>
        <w:rPr>
          <w:rFonts w:ascii="Times New Roman" w:hAnsi="Times New Roman"/>
          <w:sz w:val="24"/>
          <w:szCs w:val="24"/>
        </w:rPr>
        <w:t>Сковородневский</w:t>
      </w:r>
      <w:r w:rsidRPr="004670CC">
        <w:rPr>
          <w:rFonts w:ascii="Times New Roman" w:hAnsi="Times New Roman"/>
          <w:sz w:val="24"/>
          <w:szCs w:val="24"/>
        </w:rPr>
        <w:t xml:space="preserve"> сельсовет» </w:t>
      </w:r>
      <w:r>
        <w:rPr>
          <w:rFonts w:ascii="Times New Roman" w:hAnsi="Times New Roman"/>
          <w:sz w:val="24"/>
          <w:szCs w:val="24"/>
        </w:rPr>
        <w:t>Хомутовского района</w:t>
      </w:r>
      <w:r w:rsidRPr="004670CC">
        <w:rPr>
          <w:rFonts w:ascii="Times New Roman" w:hAnsi="Times New Roman"/>
          <w:sz w:val="24"/>
          <w:szCs w:val="24"/>
        </w:rPr>
        <w:t xml:space="preserve"> осуществляется как по </w:t>
      </w:r>
      <w:r w:rsidRPr="004670CC">
        <w:rPr>
          <w:rFonts w:ascii="Times New Roman" w:hAnsi="Times New Roman"/>
          <w:sz w:val="24"/>
          <w:szCs w:val="24"/>
        </w:rPr>
        <w:lastRenderedPageBreak/>
        <w:t>типовым (повторного применения), так и по индивидуальным проектам.</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Необходимость строительства по индивидуальным проектам определяется 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и (или) заказчиком.</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5.5.3.</w:t>
      </w:r>
      <w:r>
        <w:rPr>
          <w:rFonts w:ascii="Times New Roman" w:hAnsi="Times New Roman"/>
          <w:sz w:val="24"/>
          <w:szCs w:val="24"/>
        </w:rPr>
        <w:t> </w:t>
      </w:r>
      <w:r w:rsidRPr="004670CC">
        <w:rPr>
          <w:rFonts w:ascii="Times New Roman" w:hAnsi="Times New Roman"/>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5.5.4.</w:t>
      </w:r>
      <w:r>
        <w:rPr>
          <w:rFonts w:ascii="Times New Roman" w:hAnsi="Times New Roman"/>
          <w:sz w:val="24"/>
          <w:szCs w:val="24"/>
        </w:rPr>
        <w:t> </w:t>
      </w:r>
      <w:r w:rsidRPr="004670CC">
        <w:rPr>
          <w:rFonts w:ascii="Times New Roman" w:hAnsi="Times New Roman"/>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Комиссией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4" w:name="_Toc270676553"/>
      <w:bookmarkStart w:id="65" w:name="_Toc286828551"/>
      <w:r>
        <w:rPr>
          <w:rFonts w:ascii="Times New Roman" w:hAnsi="Times New Roman"/>
          <w:b/>
          <w:sz w:val="24"/>
          <w:szCs w:val="24"/>
        </w:rPr>
        <w:t> </w:t>
      </w:r>
      <w:r w:rsidRPr="004670CC">
        <w:rPr>
          <w:rFonts w:ascii="Times New Roman" w:hAnsi="Times New Roman"/>
          <w:b/>
          <w:sz w:val="24"/>
          <w:szCs w:val="24"/>
        </w:rPr>
        <w:t>Строительство гаражей</w:t>
      </w:r>
      <w:bookmarkEnd w:id="64"/>
      <w:bookmarkEnd w:id="65"/>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5.6.1.</w:t>
      </w:r>
      <w:r>
        <w:rPr>
          <w:rFonts w:ascii="Times New Roman" w:hAnsi="Times New Roman"/>
          <w:sz w:val="24"/>
          <w:szCs w:val="24"/>
        </w:rPr>
        <w:t> </w:t>
      </w:r>
      <w:r w:rsidRPr="004670CC">
        <w:rPr>
          <w:rFonts w:ascii="Times New Roman" w:hAnsi="Times New Roman"/>
          <w:sz w:val="24"/>
          <w:szCs w:val="24"/>
        </w:rPr>
        <w:t>Требования к размещению коллективных гаражно-строительных кооперативов (далее - ГСК):</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5.6.2.</w:t>
      </w:r>
      <w:r>
        <w:rPr>
          <w:rFonts w:ascii="Times New Roman" w:hAnsi="Times New Roman"/>
          <w:sz w:val="24"/>
          <w:szCs w:val="24"/>
        </w:rPr>
        <w:t> </w:t>
      </w:r>
      <w:r w:rsidRPr="004670CC">
        <w:rPr>
          <w:rFonts w:ascii="Times New Roman" w:hAnsi="Times New Roman"/>
          <w:sz w:val="24"/>
          <w:szCs w:val="24"/>
        </w:rPr>
        <w:t>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4670CC">
          <w:rPr>
            <w:rFonts w:ascii="Times New Roman" w:eastAsia="Times New Roman" w:hAnsi="Times New Roman"/>
            <w:sz w:val="24"/>
            <w:szCs w:val="24"/>
            <w:lang w:eastAsia="ru-RU"/>
          </w:rPr>
          <w:t>0,5 м</w:t>
        </w:r>
        <w:r w:rsidRPr="004670CC">
          <w:rPr>
            <w:rFonts w:ascii="Times New Roman" w:eastAsia="Times New Roman" w:hAnsi="Times New Roman"/>
            <w:sz w:val="24"/>
            <w:szCs w:val="24"/>
            <w:vertAlign w:val="superscript"/>
            <w:lang w:eastAsia="ru-RU"/>
          </w:rPr>
          <w:t>3</w:t>
        </w:r>
      </w:smartTag>
      <w:r w:rsidRPr="004670CC">
        <w:rPr>
          <w:rFonts w:ascii="Times New Roman" w:eastAsia="Times New Roman" w:hAnsi="Times New Roman"/>
          <w:sz w:val="24"/>
          <w:szCs w:val="24"/>
          <w:lang w:eastAsia="ru-RU"/>
        </w:rPr>
        <w:t>;</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3) асфальтированные либо бетонированные проезды, стоянки, площадки;</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4) зеленые зоны, отделяющие гаражи от жилой застройки;</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5) общественный туалет;</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6) наружное электрическое освещение.</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lastRenderedPageBreak/>
        <w:t>5.6.3.</w:t>
      </w:r>
      <w:r>
        <w:rPr>
          <w:rFonts w:ascii="Times New Roman" w:hAnsi="Times New Roman"/>
          <w:sz w:val="24"/>
          <w:szCs w:val="24"/>
        </w:rPr>
        <w:t> </w:t>
      </w:r>
      <w:r w:rsidRPr="004670CC">
        <w:rPr>
          <w:rFonts w:ascii="Times New Roman" w:hAnsi="Times New Roman"/>
          <w:sz w:val="24"/>
          <w:szCs w:val="24"/>
        </w:rPr>
        <w:t>ГСК с численностью гаражных боксов 50 и более могут быть оборудованы смотровой эстакадой и автомойкой с автономным (оборотным) водоснабжением.</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5.6.4.</w:t>
      </w:r>
      <w:r>
        <w:rPr>
          <w:rFonts w:ascii="Times New Roman" w:hAnsi="Times New Roman"/>
          <w:sz w:val="24"/>
          <w:szCs w:val="24"/>
        </w:rPr>
        <w:t> </w:t>
      </w:r>
      <w:r w:rsidRPr="004670CC">
        <w:rPr>
          <w:rFonts w:ascii="Times New Roman" w:hAnsi="Times New Roman"/>
          <w:sz w:val="24"/>
          <w:szCs w:val="24"/>
        </w:rPr>
        <w:t>Противопожарные требования к ГСК - противопожарное водоснабжение от пожарных гидрантов либо водоемов.</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5.6.5. Текущее обслуживание, ремонт транспортных дорог и проездов на территории ГСК обязан производить ГСК.</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670CC">
          <w:rPr>
            <w:rFonts w:ascii="Times New Roman" w:hAnsi="Times New Roman"/>
            <w:sz w:val="24"/>
            <w:szCs w:val="24"/>
          </w:rPr>
          <w:t>50 метров</w:t>
        </w:r>
      </w:smartTag>
      <w:r w:rsidRPr="004670CC">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5.6.6.</w:t>
      </w:r>
      <w:r>
        <w:rPr>
          <w:rFonts w:ascii="Times New Roman" w:hAnsi="Times New Roman"/>
          <w:sz w:val="24"/>
          <w:szCs w:val="24"/>
        </w:rPr>
        <w:t> </w:t>
      </w:r>
      <w:r w:rsidRPr="004670CC">
        <w:rPr>
          <w:rFonts w:ascii="Times New Roman" w:hAnsi="Times New Roman"/>
          <w:sz w:val="24"/>
          <w:szCs w:val="24"/>
        </w:rPr>
        <w:t>Порядок разработки проектной документации и подготовка к началу строительных работ:</w:t>
      </w:r>
    </w:p>
    <w:p w:rsidR="00874E42" w:rsidRPr="004670CC" w:rsidRDefault="00874E42" w:rsidP="00874E42">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eastAsia="Times New Roman" w:hAnsi="Times New Roman"/>
          <w:sz w:val="24"/>
          <w:szCs w:val="24"/>
          <w:lang w:eastAsia="ru-RU"/>
        </w:rPr>
        <w:t xml:space="preserve"> направляет запросы о предоставлении технических условий для подключения необходимых коммуникаций в соответствующие службы и организации;</w:t>
      </w:r>
    </w:p>
    <w:p w:rsidR="00874E42" w:rsidRPr="004670CC" w:rsidRDefault="00874E42" w:rsidP="00874E42">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согласования в Администрацию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eastAsia="Times New Roman" w:hAnsi="Times New Roman"/>
          <w:sz w:val="24"/>
          <w:szCs w:val="24"/>
          <w:lang w:eastAsia="ru-RU"/>
        </w:rPr>
        <w:t xml:space="preserve">, входят: </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ситуационный план в масштабе 1 : 2 000 или 1 : 10 000;</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генеральный план объекта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план организации строительства;</w:t>
      </w:r>
    </w:p>
    <w:p w:rsidR="00874E42" w:rsidRPr="004670CC" w:rsidRDefault="00874E42" w:rsidP="00874E42">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874E42" w:rsidRPr="004670CC" w:rsidRDefault="00874E42" w:rsidP="00874E42">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874E42" w:rsidRPr="004670CC" w:rsidRDefault="00874E42" w:rsidP="00874E42">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874E42" w:rsidRPr="004670CC" w:rsidRDefault="00874E42" w:rsidP="00874E42">
      <w:pPr>
        <w:pStyle w:val="a5"/>
        <w:widowControl w:val="0"/>
        <w:numPr>
          <w:ilvl w:val="0"/>
          <w:numId w:val="11"/>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eastAsia="Times New Roman" w:hAnsi="Times New Roman"/>
          <w:sz w:val="24"/>
          <w:szCs w:val="24"/>
          <w:lang w:eastAsia="ru-RU"/>
        </w:rPr>
        <w:t xml:space="preserve"> документы и материалы для получения разрешения на строительство.</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5.6.7.</w:t>
      </w:r>
      <w:r>
        <w:rPr>
          <w:rFonts w:ascii="Times New Roman" w:hAnsi="Times New Roman"/>
          <w:sz w:val="24"/>
          <w:szCs w:val="24"/>
        </w:rPr>
        <w:t> </w:t>
      </w:r>
      <w:r w:rsidRPr="004670CC">
        <w:rPr>
          <w:rFonts w:ascii="Times New Roman" w:hAnsi="Times New Roman"/>
          <w:sz w:val="24"/>
          <w:szCs w:val="24"/>
        </w:rPr>
        <w:t>Порядок выдачи разрешения на строительство:</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eastAsia="Times New Roman" w:hAnsi="Times New Roman"/>
          <w:sz w:val="24"/>
          <w:szCs w:val="24"/>
          <w:lang w:eastAsia="ru-RU"/>
        </w:rPr>
        <w:t xml:space="preserve"> в установленном порядке;</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3) порядок распределения мест членам ГСК для строительства гаражных боксов устанавливается Уставом кооператива;</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4) за отступления от согласованного проекта и другие нарушения заказчик подвергается административному наказанию, в том числе наложению штрафа в </w:t>
      </w:r>
      <w:r w:rsidRPr="004670CC">
        <w:rPr>
          <w:rFonts w:ascii="Times New Roman" w:eastAsia="Times New Roman" w:hAnsi="Times New Roman"/>
          <w:sz w:val="24"/>
          <w:szCs w:val="24"/>
          <w:lang w:eastAsia="ru-RU"/>
        </w:rPr>
        <w:lastRenderedPageBreak/>
        <w:t>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5.6.8.</w:t>
      </w:r>
      <w:r>
        <w:rPr>
          <w:rFonts w:ascii="Times New Roman" w:hAnsi="Times New Roman"/>
          <w:sz w:val="24"/>
          <w:szCs w:val="24"/>
        </w:rPr>
        <w:t> </w:t>
      </w:r>
      <w:r w:rsidRPr="004670CC">
        <w:rPr>
          <w:rFonts w:ascii="Times New Roman" w:hAnsi="Times New Roman"/>
          <w:sz w:val="24"/>
          <w:szCs w:val="24"/>
        </w:rPr>
        <w:t xml:space="preserve">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Самовольным строительством на земельном участке, отведенном кооперативу, является:</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строительство гаража (постройки) на земельном участке, не предназначенном для строительства;</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5.6.9.</w:t>
      </w:r>
      <w:r>
        <w:rPr>
          <w:rFonts w:ascii="Times New Roman" w:hAnsi="Times New Roman"/>
          <w:sz w:val="24"/>
          <w:szCs w:val="24"/>
        </w:rPr>
        <w:t> </w:t>
      </w:r>
      <w:r w:rsidRPr="004670CC">
        <w:rPr>
          <w:rFonts w:ascii="Times New Roman" w:hAnsi="Times New Roman"/>
          <w:sz w:val="24"/>
          <w:szCs w:val="24"/>
        </w:rPr>
        <w:t>ГСК, законченные строительством, принимаются в эксплуатацию в установленном порядке.</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5.6.10.</w:t>
      </w:r>
      <w:r>
        <w:rPr>
          <w:rFonts w:ascii="Times New Roman" w:hAnsi="Times New Roman"/>
          <w:sz w:val="24"/>
          <w:szCs w:val="24"/>
        </w:rPr>
        <w:t> </w:t>
      </w:r>
      <w:r w:rsidRPr="004670CC">
        <w:rPr>
          <w:rFonts w:ascii="Times New Roman" w:hAnsi="Times New Roman"/>
          <w:sz w:val="24"/>
          <w:szCs w:val="24"/>
        </w:rPr>
        <w:t>Члены ГСК в процессе хранения и технического обслуживания транспортных средств должны:</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3) в помещениях для стоянки и хранения транспорта не допускать:</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постановку транспортных средств в количестве, превышающем установленную норму;</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заправку транспортных средств и слив топлива;</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подогрев двигателя открытым источником огня;</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4670CC">
          <w:rPr>
            <w:rFonts w:ascii="Times New Roman" w:eastAsia="Times New Roman" w:hAnsi="Times New Roman"/>
            <w:sz w:val="24"/>
            <w:szCs w:val="24"/>
            <w:lang w:eastAsia="ru-RU"/>
          </w:rPr>
          <w:t>5 литров</w:t>
        </w:r>
      </w:smartTag>
      <w:r w:rsidRPr="004670CC">
        <w:rPr>
          <w:rFonts w:ascii="Times New Roman" w:eastAsia="Times New Roman" w:hAnsi="Times New Roman"/>
          <w:sz w:val="24"/>
          <w:szCs w:val="24"/>
          <w:lang w:eastAsia="ru-RU"/>
        </w:rPr>
        <w:t>;</w:t>
      </w:r>
    </w:p>
    <w:p w:rsidR="00874E42" w:rsidRPr="004670CC"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хранение лома цветных и черных металлов.</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5.6.11.</w:t>
      </w:r>
      <w:r>
        <w:rPr>
          <w:rFonts w:ascii="Times New Roman" w:hAnsi="Times New Roman"/>
          <w:sz w:val="24"/>
          <w:szCs w:val="24"/>
        </w:rPr>
        <w:t> </w:t>
      </w:r>
      <w:r w:rsidRPr="004670CC">
        <w:rPr>
          <w:rFonts w:ascii="Times New Roman" w:hAnsi="Times New Roman"/>
          <w:sz w:val="24"/>
          <w:szCs w:val="24"/>
        </w:rPr>
        <w:t>Правление ГСК обязано:</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2) вести следующую документацию:</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4670CC">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4670CC">
        <w:rPr>
          <w:rFonts w:ascii="Times New Roman" w:eastAsia="Times New Roman" w:hAnsi="Times New Roman"/>
          <w:sz w:val="24"/>
          <w:szCs w:val="24"/>
          <w:lang w:eastAsia="ru-RU"/>
        </w:rPr>
        <w:t>проектную документацию на строительство гаражей;</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hAnsi="Times New Roman"/>
          <w:sz w:val="24"/>
          <w:szCs w:val="24"/>
        </w:rPr>
        <w:t xml:space="preserve">3) контролировать строительство гаражных боксов, пристроек и надстроек к ним в </w:t>
      </w:r>
      <w:r w:rsidRPr="004670CC">
        <w:rPr>
          <w:rFonts w:ascii="Times New Roman" w:eastAsia="Times New Roman" w:hAnsi="Times New Roman"/>
          <w:sz w:val="24"/>
          <w:szCs w:val="24"/>
          <w:lang w:eastAsia="ru-RU"/>
        </w:rPr>
        <w:t>соответствии с проектной документацией;</w:t>
      </w:r>
    </w:p>
    <w:p w:rsidR="00874E42" w:rsidRPr="004670CC"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lastRenderedPageBreak/>
        <w:t>4) содержать территорию ГСК, а также прилегающую территорию в надлежащем санитарном состоянии.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5.6.12.</w:t>
      </w:r>
      <w:r>
        <w:rPr>
          <w:rFonts w:ascii="Times New Roman" w:hAnsi="Times New Roman"/>
          <w:sz w:val="24"/>
          <w:szCs w:val="24"/>
        </w:rPr>
        <w:t> </w:t>
      </w:r>
      <w:r w:rsidRPr="004670CC">
        <w:rPr>
          <w:rFonts w:ascii="Times New Roman" w:hAnsi="Times New Roman"/>
          <w:sz w:val="24"/>
          <w:szCs w:val="24"/>
        </w:rPr>
        <w:t>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Контроль за соблюдением требований настоящего положения осуществляется Администрацией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874E42"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5.6.13.</w:t>
      </w:r>
      <w:r>
        <w:rPr>
          <w:rFonts w:ascii="Times New Roman" w:hAnsi="Times New Roman"/>
          <w:sz w:val="24"/>
          <w:szCs w:val="24"/>
        </w:rPr>
        <w:t> </w:t>
      </w:r>
      <w:r w:rsidRPr="004670CC">
        <w:rPr>
          <w:rFonts w:ascii="Times New Roman" w:hAnsi="Times New Roman"/>
          <w:sz w:val="24"/>
          <w:szCs w:val="24"/>
        </w:rPr>
        <w:t>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Курской области, а также ответственность, определенную Уставом ГСК либо общим собранием членов ГСК.</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6" w:name="_Toc270676554"/>
      <w:bookmarkStart w:id="67" w:name="_Toc286828552"/>
      <w:r>
        <w:rPr>
          <w:rFonts w:ascii="Times New Roman" w:hAnsi="Times New Roman"/>
          <w:b/>
          <w:sz w:val="24"/>
          <w:szCs w:val="24"/>
        </w:rPr>
        <w:t> </w:t>
      </w:r>
      <w:r w:rsidRPr="004670CC">
        <w:rPr>
          <w:rFonts w:ascii="Times New Roman" w:hAnsi="Times New Roman"/>
          <w:b/>
          <w:sz w:val="24"/>
          <w:szCs w:val="24"/>
        </w:rPr>
        <w:t>Требования к проектированию, строительству и реконструкции наземных линейных объектов</w:t>
      </w:r>
      <w:bookmarkEnd w:id="66"/>
      <w:bookmarkEnd w:id="67"/>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5.7.1.</w:t>
      </w:r>
      <w:r>
        <w:rPr>
          <w:rFonts w:ascii="Times New Roman" w:hAnsi="Times New Roman"/>
          <w:sz w:val="24"/>
          <w:szCs w:val="24"/>
        </w:rPr>
        <w:t> </w:t>
      </w:r>
      <w:r w:rsidRPr="004670CC">
        <w:rPr>
          <w:rFonts w:ascii="Times New Roman" w:hAnsi="Times New Roman"/>
          <w:sz w:val="24"/>
          <w:szCs w:val="24"/>
        </w:rPr>
        <w:t>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5.7.2.</w:t>
      </w:r>
      <w:r>
        <w:rPr>
          <w:rFonts w:ascii="Times New Roman" w:hAnsi="Times New Roman"/>
          <w:sz w:val="24"/>
          <w:szCs w:val="24"/>
        </w:rPr>
        <w:t> </w:t>
      </w:r>
      <w:r w:rsidRPr="004670CC">
        <w:rPr>
          <w:rFonts w:ascii="Times New Roman" w:hAnsi="Times New Roman"/>
          <w:sz w:val="24"/>
          <w:szCs w:val="24"/>
        </w:rPr>
        <w:t>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5.7.3.</w:t>
      </w:r>
      <w:r>
        <w:rPr>
          <w:rFonts w:ascii="Times New Roman" w:hAnsi="Times New Roman"/>
          <w:sz w:val="24"/>
          <w:szCs w:val="24"/>
        </w:rPr>
        <w:t> </w:t>
      </w:r>
      <w:r w:rsidRPr="004670CC">
        <w:rPr>
          <w:rFonts w:ascii="Times New Roman" w:hAnsi="Times New Roman"/>
          <w:sz w:val="24"/>
          <w:szCs w:val="24"/>
        </w:rPr>
        <w:t>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5.7.4.</w:t>
      </w:r>
      <w:r>
        <w:rPr>
          <w:rFonts w:ascii="Times New Roman" w:hAnsi="Times New Roman"/>
          <w:sz w:val="24"/>
          <w:szCs w:val="24"/>
        </w:rPr>
        <w:t> </w:t>
      </w:r>
      <w:r w:rsidRPr="004670CC">
        <w:rPr>
          <w:rFonts w:ascii="Times New Roman" w:hAnsi="Times New Roman"/>
          <w:sz w:val="24"/>
          <w:szCs w:val="24"/>
        </w:rP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8" w:name="_Toc270676555"/>
      <w:bookmarkStart w:id="69" w:name="_Toc286828553"/>
      <w:r>
        <w:rPr>
          <w:rFonts w:ascii="Times New Roman" w:hAnsi="Times New Roman"/>
          <w:b/>
          <w:sz w:val="24"/>
          <w:szCs w:val="24"/>
        </w:rPr>
        <w:t> </w:t>
      </w:r>
      <w:r w:rsidRPr="004670CC">
        <w:rPr>
          <w:rFonts w:ascii="Times New Roman" w:hAnsi="Times New Roman"/>
          <w:b/>
          <w:sz w:val="24"/>
          <w:szCs w:val="24"/>
        </w:rPr>
        <w:t>Требования к проектированию, строительству и реконструкции подземных линейных объектов</w:t>
      </w:r>
      <w:bookmarkEnd w:id="68"/>
      <w:bookmarkEnd w:id="69"/>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5.8.1.</w:t>
      </w:r>
      <w:r>
        <w:rPr>
          <w:rFonts w:ascii="Times New Roman" w:hAnsi="Times New Roman"/>
          <w:sz w:val="24"/>
          <w:szCs w:val="24"/>
        </w:rPr>
        <w:t> </w:t>
      </w:r>
      <w:r w:rsidRPr="004670CC">
        <w:rPr>
          <w:rFonts w:ascii="Times New Roman" w:hAnsi="Times New Roman"/>
          <w:sz w:val="24"/>
          <w:szCs w:val="24"/>
        </w:rPr>
        <w:t>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5.8.2.</w:t>
      </w:r>
      <w:r>
        <w:rPr>
          <w:rFonts w:ascii="Times New Roman" w:hAnsi="Times New Roman"/>
          <w:sz w:val="24"/>
          <w:szCs w:val="24"/>
        </w:rPr>
        <w:t> </w:t>
      </w:r>
      <w:r w:rsidRPr="004670CC">
        <w:rPr>
          <w:rFonts w:ascii="Times New Roman" w:hAnsi="Times New Roman"/>
          <w:sz w:val="24"/>
          <w:szCs w:val="24"/>
        </w:rPr>
        <w:t>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5.8.3.</w:t>
      </w:r>
      <w:r>
        <w:rPr>
          <w:rFonts w:ascii="Times New Roman" w:hAnsi="Times New Roman"/>
          <w:sz w:val="24"/>
          <w:szCs w:val="24"/>
        </w:rPr>
        <w:t> </w:t>
      </w:r>
      <w:r w:rsidRPr="004670CC">
        <w:rPr>
          <w:rFonts w:ascii="Times New Roman" w:hAnsi="Times New Roman"/>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5.8.4.</w:t>
      </w:r>
      <w:r>
        <w:rPr>
          <w:rFonts w:ascii="Times New Roman" w:hAnsi="Times New Roman"/>
          <w:sz w:val="24"/>
          <w:szCs w:val="24"/>
        </w:rPr>
        <w:t> </w:t>
      </w:r>
      <w:r w:rsidRPr="004670CC">
        <w:rPr>
          <w:rFonts w:ascii="Times New Roman" w:hAnsi="Times New Roman"/>
          <w:sz w:val="24"/>
          <w:szCs w:val="24"/>
        </w:rPr>
        <w:t xml:space="preserve">При строительстве и реконструкции подземных линейных объектов на благоустроенных и озелененных территориях должны осуществляться мероприятия по </w:t>
      </w:r>
      <w:r w:rsidRPr="004670CC">
        <w:rPr>
          <w:rFonts w:ascii="Times New Roman" w:hAnsi="Times New Roman"/>
          <w:sz w:val="24"/>
          <w:szCs w:val="24"/>
        </w:rPr>
        <w:lastRenderedPageBreak/>
        <w:t>восстановлению элементов благоустройства и озеленения.</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5.8.7. Застройщики всех подземных линейных объектов обязаны передать в уполномоченный орган при Администрации </w:t>
      </w:r>
      <w:r>
        <w:rPr>
          <w:rFonts w:ascii="Times New Roman" w:hAnsi="Times New Roman"/>
          <w:sz w:val="24"/>
          <w:szCs w:val="24"/>
        </w:rPr>
        <w:t>Сковородневского</w:t>
      </w:r>
      <w:r w:rsidRPr="004670CC">
        <w:rPr>
          <w:rFonts w:ascii="Times New Roman" w:hAnsi="Times New Roman"/>
          <w:sz w:val="24"/>
          <w:szCs w:val="24"/>
        </w:rPr>
        <w:t xml:space="preserve"> сельсовета </w:t>
      </w:r>
      <w:r>
        <w:rPr>
          <w:rFonts w:ascii="Times New Roman" w:hAnsi="Times New Roman"/>
          <w:sz w:val="24"/>
          <w:szCs w:val="24"/>
        </w:rPr>
        <w:t>Хомутовского района</w:t>
      </w:r>
      <w:r w:rsidRPr="004670CC">
        <w:rPr>
          <w:rFonts w:ascii="Times New Roman" w:hAnsi="Times New Roman"/>
          <w:sz w:val="24"/>
          <w:szCs w:val="24"/>
        </w:rPr>
        <w:t xml:space="preserve">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5.8.8. Водопроводы, сети канализации должны возводится с аварийными системами водооткачки.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5.8.9. 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874E42" w:rsidRPr="004670CC"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70" w:name="_Toc270676556"/>
      <w:bookmarkStart w:id="71" w:name="_Toc286828554"/>
      <w:r w:rsidRPr="004670CC">
        <w:rPr>
          <w:rFonts w:ascii="Times New Roman" w:hAnsi="Times New Roman"/>
          <w:b/>
          <w:sz w:val="24"/>
          <w:szCs w:val="24"/>
        </w:rPr>
        <w:t>Консервация объектов</w:t>
      </w:r>
      <w:bookmarkEnd w:id="70"/>
      <w:bookmarkEnd w:id="71"/>
      <w:r>
        <w:rPr>
          <w:rFonts w:ascii="Times New Roman" w:hAnsi="Times New Roman"/>
          <w:b/>
          <w:sz w:val="24"/>
          <w:szCs w:val="24"/>
        </w:rPr>
        <w:t>.</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5.9.1.</w:t>
      </w:r>
      <w:r>
        <w:rPr>
          <w:rFonts w:ascii="Times New Roman" w:hAnsi="Times New Roman"/>
          <w:sz w:val="24"/>
          <w:szCs w:val="24"/>
        </w:rPr>
        <w:t> </w:t>
      </w:r>
      <w:r w:rsidRPr="004670CC">
        <w:rPr>
          <w:rFonts w:ascii="Times New Roman" w:hAnsi="Times New Roman"/>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5.9.2.</w:t>
      </w:r>
      <w:r>
        <w:rPr>
          <w:rFonts w:ascii="Times New Roman" w:hAnsi="Times New Roman"/>
          <w:sz w:val="24"/>
          <w:szCs w:val="24"/>
        </w:rPr>
        <w:t> </w:t>
      </w:r>
      <w:r w:rsidRPr="004670CC">
        <w:rPr>
          <w:rFonts w:ascii="Times New Roman" w:hAnsi="Times New Roman"/>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5.9.3.</w:t>
      </w:r>
      <w:r>
        <w:rPr>
          <w:rFonts w:ascii="Times New Roman" w:hAnsi="Times New Roman"/>
          <w:sz w:val="24"/>
          <w:szCs w:val="24"/>
        </w:rPr>
        <w:t> </w:t>
      </w:r>
      <w:r w:rsidRPr="004670CC">
        <w:rPr>
          <w:rFonts w:ascii="Times New Roman" w:hAnsi="Times New Roman"/>
          <w:sz w:val="24"/>
          <w:szCs w:val="24"/>
        </w:rPr>
        <w:t>На срок консервации объекта разрешение на строительство приостанавливается.</w:t>
      </w:r>
    </w:p>
    <w:p w:rsidR="00874E42" w:rsidRPr="004670CC" w:rsidRDefault="00874E42" w:rsidP="00874E42">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5.9.4.</w:t>
      </w:r>
      <w:r>
        <w:rPr>
          <w:rFonts w:ascii="Times New Roman" w:hAnsi="Times New Roman"/>
          <w:sz w:val="24"/>
          <w:szCs w:val="24"/>
        </w:rPr>
        <w:t> </w:t>
      </w:r>
      <w:r w:rsidRPr="004670CC">
        <w:rPr>
          <w:rFonts w:ascii="Times New Roman" w:hAnsi="Times New Roman"/>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874E42" w:rsidRPr="00F02ED8"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72" w:name="_Toc270676557"/>
      <w:bookmarkStart w:id="73" w:name="_Toc286828555"/>
      <w:r w:rsidRPr="00F02ED8">
        <w:rPr>
          <w:rFonts w:ascii="Times New Roman" w:hAnsi="Times New Roman"/>
          <w:color w:val="auto"/>
          <w:kern w:val="32"/>
          <w:sz w:val="24"/>
          <w:szCs w:val="24"/>
          <w:lang w:eastAsia="ru-RU"/>
        </w:rPr>
        <w:t> </w:t>
      </w:r>
      <w:bookmarkStart w:id="74" w:name="_Toc374525524"/>
      <w:r>
        <w:rPr>
          <w:rFonts w:ascii="Times New Roman" w:hAnsi="Times New Roman"/>
          <w:color w:val="auto"/>
          <w:kern w:val="32"/>
          <w:sz w:val="24"/>
          <w:szCs w:val="24"/>
          <w:lang w:eastAsia="ru-RU"/>
        </w:rPr>
        <w:t>П</w:t>
      </w:r>
      <w:r w:rsidRPr="00F02ED8">
        <w:rPr>
          <w:rFonts w:ascii="Times New Roman" w:hAnsi="Times New Roman"/>
          <w:color w:val="auto"/>
          <w:kern w:val="32"/>
          <w:sz w:val="24"/>
          <w:szCs w:val="24"/>
          <w:lang w:eastAsia="ru-RU"/>
        </w:rPr>
        <w:t xml:space="preserve">орядок проведения публичных слушаний по вопросам землепользования и застройки на территории </w:t>
      </w:r>
      <w:bookmarkEnd w:id="72"/>
      <w:bookmarkEnd w:id="73"/>
      <w:r w:rsidRPr="00F02ED8">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eastAsia="ru-RU"/>
        </w:rPr>
        <w:t>Сковородневский</w:t>
      </w:r>
      <w:r w:rsidRPr="00F02ED8">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eastAsia="ru-RU"/>
        </w:rPr>
        <w:t>Хомутовского района</w:t>
      </w:r>
      <w:r w:rsidRPr="00F02ED8">
        <w:rPr>
          <w:rFonts w:ascii="Times New Roman" w:hAnsi="Times New Roman"/>
          <w:color w:val="auto"/>
          <w:kern w:val="32"/>
          <w:sz w:val="24"/>
          <w:szCs w:val="24"/>
          <w:lang w:eastAsia="ru-RU"/>
        </w:rPr>
        <w:t xml:space="preserve"> </w:t>
      </w:r>
      <w:r>
        <w:rPr>
          <w:rFonts w:ascii="Times New Roman" w:hAnsi="Times New Roman"/>
          <w:color w:val="auto"/>
          <w:kern w:val="32"/>
          <w:sz w:val="24"/>
          <w:szCs w:val="24"/>
          <w:lang w:eastAsia="ru-RU"/>
        </w:rPr>
        <w:t>К</w:t>
      </w:r>
      <w:r w:rsidRPr="00F02ED8">
        <w:rPr>
          <w:rFonts w:ascii="Times New Roman" w:hAnsi="Times New Roman"/>
          <w:color w:val="auto"/>
          <w:kern w:val="32"/>
          <w:sz w:val="24"/>
          <w:szCs w:val="24"/>
          <w:lang w:eastAsia="ru-RU"/>
        </w:rPr>
        <w:t>урской области</w:t>
      </w:r>
      <w:bookmarkEnd w:id="74"/>
      <w:r>
        <w:rPr>
          <w:rFonts w:ascii="Times New Roman" w:hAnsi="Times New Roman"/>
          <w:color w:val="auto"/>
          <w:kern w:val="32"/>
          <w:sz w:val="24"/>
          <w:szCs w:val="24"/>
          <w:lang w:eastAsia="ru-RU"/>
        </w:rPr>
        <w:t>.</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75" w:name="_Toc270676558"/>
      <w:bookmarkStart w:id="76" w:name="_Toc286828556"/>
      <w:r>
        <w:rPr>
          <w:rFonts w:ascii="Times New Roman" w:hAnsi="Times New Roman"/>
          <w:b/>
          <w:sz w:val="24"/>
          <w:szCs w:val="24"/>
        </w:rPr>
        <w:t> </w:t>
      </w:r>
      <w:r w:rsidRPr="00053909">
        <w:rPr>
          <w:rFonts w:ascii="Times New Roman" w:hAnsi="Times New Roman"/>
          <w:b/>
          <w:sz w:val="24"/>
          <w:szCs w:val="24"/>
        </w:rPr>
        <w:t>Общие положения о публичных слушаниях по вопросам градостроительной деятельности</w:t>
      </w:r>
      <w:bookmarkEnd w:id="75"/>
      <w:bookmarkEnd w:id="76"/>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w:t>
      </w:r>
      <w:r>
        <w:rPr>
          <w:rFonts w:ascii="Times New Roman" w:hAnsi="Times New Roman"/>
          <w:sz w:val="24"/>
          <w:szCs w:val="24"/>
        </w:rPr>
        <w:t> </w:t>
      </w:r>
      <w:r w:rsidRPr="00053909">
        <w:rPr>
          <w:rFonts w:ascii="Times New Roman" w:hAnsi="Times New Roman"/>
          <w:sz w:val="24"/>
          <w:szCs w:val="24"/>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6.1.2.</w:t>
      </w:r>
      <w:r>
        <w:rPr>
          <w:rFonts w:ascii="Times New Roman" w:hAnsi="Times New Roman"/>
          <w:sz w:val="24"/>
          <w:szCs w:val="24"/>
        </w:rPr>
        <w:t> </w:t>
      </w:r>
      <w:r w:rsidRPr="00053909">
        <w:rPr>
          <w:rFonts w:ascii="Times New Roman" w:hAnsi="Times New Roman"/>
          <w:sz w:val="24"/>
          <w:szCs w:val="24"/>
        </w:rPr>
        <w:t>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внесения изменений в настоящие Правила;</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утверждения проекта документации по планировке территори</w:t>
      </w:r>
      <w:r>
        <w:rPr>
          <w:rFonts w:ascii="Times New Roman" w:eastAsia="Times New Roman" w:hAnsi="Times New Roman"/>
          <w:sz w:val="24"/>
          <w:szCs w:val="24"/>
          <w:lang w:eastAsia="ru-RU"/>
        </w:rPr>
        <w:t>и сельсовета</w:t>
      </w:r>
      <w:r w:rsidRPr="00053909">
        <w:rPr>
          <w:rFonts w:ascii="Times New Roman" w:eastAsia="Times New Roman" w:hAnsi="Times New Roman"/>
          <w:sz w:val="24"/>
          <w:szCs w:val="24"/>
          <w:lang w:eastAsia="ru-RU"/>
        </w:rPr>
        <w:t>, проекта предложений о внесении изменений в документацию по планировке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проектов планировки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 содержащих в своем составе проекты межевания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проектов планировки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 не содержащих в своем составе проектов межевания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предоставления разрешений на условно разрешенные виды использования земельных участков и объектов капитального строительства;</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4</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предоставления разрешений на отклонения от предельных параметров разрешенного строительства.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6.1.3.</w:t>
      </w:r>
      <w:r>
        <w:rPr>
          <w:rFonts w:ascii="Times New Roman" w:hAnsi="Times New Roman"/>
          <w:sz w:val="24"/>
          <w:szCs w:val="24"/>
        </w:rPr>
        <w:t xml:space="preserve"> </w:t>
      </w:r>
      <w:r w:rsidRPr="00053909">
        <w:rPr>
          <w:rFonts w:ascii="Times New Roman" w:hAnsi="Times New Roman"/>
          <w:sz w:val="24"/>
          <w:szCs w:val="24"/>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6.1.4.</w:t>
      </w:r>
      <w:r>
        <w:rPr>
          <w:rFonts w:ascii="Times New Roman" w:hAnsi="Times New Roman"/>
          <w:sz w:val="24"/>
          <w:szCs w:val="24"/>
        </w:rPr>
        <w:t xml:space="preserve"> </w:t>
      </w:r>
      <w:r w:rsidRPr="00053909">
        <w:rPr>
          <w:rFonts w:ascii="Times New Roman" w:hAnsi="Times New Roman"/>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6.1.5.</w:t>
      </w:r>
      <w:r>
        <w:rPr>
          <w:rFonts w:ascii="Times New Roman" w:hAnsi="Times New Roman"/>
          <w:sz w:val="24"/>
          <w:szCs w:val="24"/>
        </w:rPr>
        <w:t xml:space="preserve"> </w:t>
      </w:r>
      <w:r w:rsidRPr="00053909">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комиссия по подготовке проекта Правил землепользования и застройки (в случаях, определенных частями 2, 4, 5 подпункта 6.1.2 настоящих Правил);</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комиссия по проведению публичных слушаний по вопросам градостроительной деятельности (в остальных случаях).</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могут быть созданы специальные органы.</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6.1.6.</w:t>
      </w:r>
      <w:r>
        <w:rPr>
          <w:rFonts w:ascii="Times New Roman" w:hAnsi="Times New Roman"/>
          <w:sz w:val="24"/>
          <w:szCs w:val="24"/>
        </w:rPr>
        <w:t xml:space="preserve"> </w:t>
      </w:r>
      <w:r w:rsidRPr="00053909">
        <w:rPr>
          <w:rFonts w:ascii="Times New Roman" w:hAnsi="Times New Roman"/>
          <w:sz w:val="24"/>
          <w:szCs w:val="24"/>
        </w:rPr>
        <w:t>Предметом публичных слушаний являются вопросы:</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 xml:space="preserve">подлежащие утверждению в соответствии с полномочиями органов местного самоуправления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 xml:space="preserve"> в области градостроительной деятельности.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Иные вопросы не подлежат обсуждению на публичных слушаниях.</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6.1.7.</w:t>
      </w:r>
      <w:r>
        <w:rPr>
          <w:rFonts w:ascii="Times New Roman" w:hAnsi="Times New Roman"/>
          <w:sz w:val="24"/>
          <w:szCs w:val="24"/>
        </w:rPr>
        <w:t xml:space="preserve"> </w:t>
      </w:r>
      <w:r w:rsidRPr="00053909">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r>
        <w:rPr>
          <w:rFonts w:ascii="Times New Roman" w:hAnsi="Times New Roman"/>
          <w:sz w:val="24"/>
          <w:szCs w:val="24"/>
        </w:rPr>
        <w:t>, а также способы, описанные в Уставе муниципального образования</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6.1.8.</w:t>
      </w:r>
      <w:r>
        <w:rPr>
          <w:rFonts w:ascii="Times New Roman" w:hAnsi="Times New Roman"/>
          <w:sz w:val="24"/>
          <w:szCs w:val="24"/>
        </w:rPr>
        <w:t xml:space="preserve"> </w:t>
      </w:r>
      <w:r w:rsidRPr="00053909">
        <w:rPr>
          <w:rFonts w:ascii="Times New Roman" w:hAnsi="Times New Roman"/>
          <w:sz w:val="24"/>
          <w:szCs w:val="24"/>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6.1.9.</w:t>
      </w:r>
      <w:r>
        <w:rPr>
          <w:rFonts w:ascii="Times New Roman" w:hAnsi="Times New Roman"/>
          <w:sz w:val="24"/>
          <w:szCs w:val="24"/>
        </w:rPr>
        <w:t xml:space="preserve"> </w:t>
      </w:r>
      <w:r w:rsidRPr="00053909">
        <w:rPr>
          <w:rFonts w:ascii="Times New Roman" w:hAnsi="Times New Roman"/>
          <w:sz w:val="24"/>
          <w:szCs w:val="24"/>
        </w:rPr>
        <w:t xml:space="preserve">Выявление мнений участников публичных слушаний путем голосования не влечет обязанности органа, принимающего решения с учетом результатов публичных </w:t>
      </w:r>
      <w:r w:rsidRPr="00053909">
        <w:rPr>
          <w:rFonts w:ascii="Times New Roman" w:hAnsi="Times New Roman"/>
          <w:sz w:val="24"/>
          <w:szCs w:val="24"/>
        </w:rPr>
        <w:lastRenderedPageBreak/>
        <w:t>слушаний, принимать решение, отражающее мнение большинства участников публичных слушаний.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6.1.10.</w:t>
      </w:r>
      <w:r>
        <w:rPr>
          <w:rFonts w:ascii="Times New Roman" w:hAnsi="Times New Roman"/>
          <w:sz w:val="24"/>
          <w:szCs w:val="24"/>
        </w:rPr>
        <w:t xml:space="preserve"> </w:t>
      </w:r>
      <w:r w:rsidRPr="00053909">
        <w:rPr>
          <w:rFonts w:ascii="Times New Roman" w:hAnsi="Times New Roman"/>
          <w:sz w:val="24"/>
          <w:szCs w:val="24"/>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6.1.11.</w:t>
      </w:r>
      <w:r>
        <w:rPr>
          <w:rFonts w:ascii="Times New Roman" w:hAnsi="Times New Roman"/>
          <w:sz w:val="24"/>
          <w:szCs w:val="24"/>
        </w:rPr>
        <w:t xml:space="preserve"> </w:t>
      </w:r>
      <w:r w:rsidRPr="00053909">
        <w:rPr>
          <w:rFonts w:ascii="Times New Roman" w:hAnsi="Times New Roman"/>
          <w:sz w:val="24"/>
          <w:szCs w:val="24"/>
        </w:rPr>
        <w:t>Публичные слушания не проводятся в выходные и праздничные дни, а в рабочие дни - позднее 18 часов.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6.1.12.</w:t>
      </w:r>
      <w:r>
        <w:rPr>
          <w:rFonts w:ascii="Times New Roman" w:hAnsi="Times New Roman"/>
          <w:sz w:val="24"/>
          <w:szCs w:val="24"/>
        </w:rPr>
        <w:t xml:space="preserve"> </w:t>
      </w:r>
      <w:r w:rsidRPr="00053909">
        <w:rPr>
          <w:rFonts w:ascii="Times New Roman" w:hAnsi="Times New Roman"/>
          <w:sz w:val="24"/>
          <w:szCs w:val="24"/>
        </w:rPr>
        <w:t xml:space="preserve">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6.1.13.</w:t>
      </w:r>
      <w:r>
        <w:rPr>
          <w:rFonts w:ascii="Times New Roman" w:hAnsi="Times New Roman"/>
          <w:sz w:val="24"/>
          <w:szCs w:val="24"/>
        </w:rPr>
        <w:t xml:space="preserve"> </w:t>
      </w:r>
      <w:r w:rsidRPr="00053909">
        <w:rPr>
          <w:rFonts w:ascii="Times New Roman" w:hAnsi="Times New Roman"/>
          <w:sz w:val="24"/>
          <w:szCs w:val="24"/>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77" w:name="_Toc270676559"/>
      <w:bookmarkStart w:id="78" w:name="_Toc286828557"/>
      <w:r>
        <w:rPr>
          <w:rFonts w:ascii="Times New Roman" w:hAnsi="Times New Roman"/>
          <w:b/>
          <w:sz w:val="24"/>
          <w:szCs w:val="24"/>
        </w:rPr>
        <w:t> </w:t>
      </w:r>
      <w:r w:rsidRPr="00053909">
        <w:rPr>
          <w:rFonts w:ascii="Times New Roman" w:hAnsi="Times New Roman"/>
          <w:b/>
          <w:sz w:val="24"/>
          <w:szCs w:val="24"/>
        </w:rPr>
        <w:t>Порядок проведения публичных слушаний по вопросам градостроительной деятельности</w:t>
      </w:r>
      <w:bookmarkEnd w:id="77"/>
      <w:bookmarkEnd w:id="78"/>
      <w:r>
        <w:rPr>
          <w:rFonts w:ascii="Times New Roman" w:hAnsi="Times New Roman"/>
          <w:b/>
          <w:sz w:val="24"/>
          <w:szCs w:val="24"/>
        </w:rPr>
        <w:t>.</w:t>
      </w:r>
    </w:p>
    <w:p w:rsidR="00874E42"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6.2.1.</w:t>
      </w:r>
      <w:r>
        <w:rPr>
          <w:rFonts w:ascii="Times New Roman" w:hAnsi="Times New Roman"/>
          <w:sz w:val="24"/>
          <w:szCs w:val="24"/>
        </w:rPr>
        <w:t xml:space="preserve"> </w:t>
      </w:r>
      <w:r w:rsidRPr="00053909">
        <w:rPr>
          <w:rFonts w:ascii="Times New Roman" w:hAnsi="Times New Roman"/>
          <w:sz w:val="24"/>
          <w:szCs w:val="24"/>
        </w:rPr>
        <w:t xml:space="preserve">Решение о назначении публичных слушаний принимает Глава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FB16BF"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Хомутовского района</w:t>
      </w:r>
      <w:r w:rsidRPr="00053909">
        <w:rPr>
          <w:rFonts w:ascii="Times New Roman" w:hAnsi="Times New Roman"/>
          <w:sz w:val="24"/>
          <w:szCs w:val="24"/>
        </w:rPr>
        <w:t xml:space="preserve"> в сети «Интернет»</w:t>
      </w:r>
      <w:r>
        <w:rPr>
          <w:rFonts w:ascii="Times New Roman" w:hAnsi="Times New Roman"/>
          <w:sz w:val="24"/>
          <w:szCs w:val="24"/>
        </w:rPr>
        <w:t>,</w:t>
      </w:r>
      <w:r w:rsidRPr="00510F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сайте Администрации </w:t>
      </w:r>
      <w:r>
        <w:rPr>
          <w:rFonts w:ascii="Times New Roman" w:hAnsi="Times New Roman"/>
          <w:sz w:val="24"/>
          <w:szCs w:val="24"/>
        </w:rPr>
        <w:t>Сковородневского сельсовета Хомутовского района (при наличии),</w:t>
      </w:r>
      <w:r w:rsidRPr="00FB16BF">
        <w:rPr>
          <w:rFonts w:ascii="Times New Roman" w:eastAsia="Times New Roman" w:hAnsi="Times New Roman"/>
          <w:sz w:val="24"/>
          <w:szCs w:val="24"/>
          <w:lang w:eastAsia="ru-RU"/>
        </w:rPr>
        <w:t xml:space="preserve"> </w:t>
      </w:r>
      <w:r w:rsidRPr="00A76F79">
        <w:rPr>
          <w:rFonts w:ascii="Times New Roman" w:eastAsia="Times New Roman" w:hAnsi="Times New Roman"/>
          <w:sz w:val="24"/>
          <w:szCs w:val="24"/>
          <w:lang w:eastAsia="ru-RU"/>
        </w:rPr>
        <w:t xml:space="preserve">а также </w:t>
      </w:r>
      <w:r w:rsidRPr="00A76F79">
        <w:rPr>
          <w:rFonts w:ascii="Times New Roman" w:hAnsi="Times New Roman"/>
          <w:sz w:val="24"/>
          <w:szCs w:val="24"/>
        </w:rPr>
        <w:t>на информационных стендах, установленных в общедоступных местах</w:t>
      </w:r>
      <w:r>
        <w:rPr>
          <w:rFonts w:ascii="Times New Roman" w:hAnsi="Times New Roman"/>
          <w:sz w:val="24"/>
          <w:szCs w:val="24"/>
        </w:rPr>
        <w:t xml:space="preserve"> и в соответствии с Уставом муниципального образования.</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6.2.2.</w:t>
      </w:r>
      <w:r>
        <w:rPr>
          <w:rFonts w:ascii="Times New Roman" w:hAnsi="Times New Roman"/>
          <w:sz w:val="24"/>
          <w:szCs w:val="24"/>
        </w:rPr>
        <w:t xml:space="preserve"> </w:t>
      </w:r>
      <w:r w:rsidRPr="00053909">
        <w:rPr>
          <w:rFonts w:ascii="Times New Roman" w:hAnsi="Times New Roman"/>
          <w:sz w:val="24"/>
          <w:szCs w:val="24"/>
        </w:rPr>
        <w:t xml:space="preserve">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проекта правового акта.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6.2.3.</w:t>
      </w:r>
      <w:r>
        <w:rPr>
          <w:rFonts w:ascii="Times New Roman" w:hAnsi="Times New Roman"/>
          <w:sz w:val="24"/>
          <w:szCs w:val="24"/>
        </w:rPr>
        <w:t xml:space="preserve"> </w:t>
      </w:r>
      <w:r w:rsidRPr="00053909">
        <w:rPr>
          <w:rFonts w:ascii="Times New Roman" w:hAnsi="Times New Roman"/>
          <w:sz w:val="24"/>
          <w:szCs w:val="24"/>
        </w:rPr>
        <w:t>В ходе проведения публичных слушаний ведется протокол, который оформляется в 2 экземплярах.</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6.2.4.</w:t>
      </w:r>
      <w:r>
        <w:rPr>
          <w:rFonts w:ascii="Times New Roman" w:hAnsi="Times New Roman"/>
          <w:sz w:val="24"/>
          <w:szCs w:val="24"/>
        </w:rPr>
        <w:t xml:space="preserve"> </w:t>
      </w:r>
      <w:r w:rsidRPr="00053909">
        <w:rPr>
          <w:rFonts w:ascii="Times New Roman" w:hAnsi="Times New Roman"/>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874E42" w:rsidRPr="00437D10" w:rsidRDefault="00874E42" w:rsidP="00874E42">
      <w:pPr>
        <w:widowControl w:val="0"/>
        <w:spacing w:line="240" w:lineRule="auto"/>
        <w:ind w:firstLine="709"/>
        <w:jc w:val="both"/>
      </w:pPr>
      <w:r w:rsidRPr="00053909">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Хомутовского района</w:t>
      </w:r>
      <w:r w:rsidRPr="00053909">
        <w:rPr>
          <w:rFonts w:ascii="Times New Roman" w:hAnsi="Times New Roman"/>
          <w:sz w:val="24"/>
          <w:szCs w:val="24"/>
        </w:rPr>
        <w:t xml:space="preserve"> в сети «Интернет»</w:t>
      </w:r>
      <w:r>
        <w:rPr>
          <w:rFonts w:ascii="Times New Roman" w:hAnsi="Times New Roman"/>
          <w:sz w:val="24"/>
          <w:szCs w:val="24"/>
        </w:rPr>
        <w:t xml:space="preserve">, </w:t>
      </w:r>
      <w:r>
        <w:rPr>
          <w:rFonts w:ascii="Times New Roman" w:eastAsia="Times New Roman" w:hAnsi="Times New Roman"/>
          <w:sz w:val="24"/>
          <w:szCs w:val="24"/>
          <w:lang w:eastAsia="ru-RU"/>
        </w:rPr>
        <w:t xml:space="preserve">на сайте Администрации </w:t>
      </w:r>
      <w:r>
        <w:rPr>
          <w:rFonts w:ascii="Times New Roman" w:hAnsi="Times New Roman"/>
          <w:sz w:val="24"/>
          <w:szCs w:val="24"/>
        </w:rPr>
        <w:t xml:space="preserve">Сковородневского сельсовета Хомутовского района (при наличии), </w:t>
      </w:r>
      <w:r w:rsidRPr="00A76F79">
        <w:rPr>
          <w:rFonts w:ascii="Times New Roman" w:eastAsia="Times New Roman" w:hAnsi="Times New Roman"/>
          <w:sz w:val="24"/>
          <w:szCs w:val="24"/>
          <w:lang w:eastAsia="ru-RU"/>
        </w:rPr>
        <w:t xml:space="preserve">а также </w:t>
      </w:r>
      <w:r w:rsidRPr="00A76F79">
        <w:rPr>
          <w:rFonts w:ascii="Times New Roman" w:hAnsi="Times New Roman"/>
          <w:sz w:val="24"/>
          <w:szCs w:val="24"/>
        </w:rPr>
        <w:t>на информационных стендах, установленных в общедоступных местах</w:t>
      </w:r>
      <w:r>
        <w:rPr>
          <w:rFonts w:ascii="Times New Roman" w:hAnsi="Times New Roman"/>
          <w:sz w:val="24"/>
          <w:szCs w:val="24"/>
        </w:rPr>
        <w:t xml:space="preserve"> и в соответствии с Уставом муниципального образования.</w:t>
      </w:r>
    </w:p>
    <w:p w:rsidR="00874E42"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79" w:name="_Toc270676560"/>
      <w:bookmarkStart w:id="80" w:name="_Toc286828558"/>
      <w:r>
        <w:rPr>
          <w:rFonts w:ascii="Times New Roman" w:hAnsi="Times New Roman"/>
          <w:b/>
          <w:sz w:val="24"/>
          <w:szCs w:val="24"/>
        </w:rPr>
        <w:t> </w:t>
      </w:r>
      <w:r w:rsidRPr="00053909">
        <w:rPr>
          <w:rFonts w:ascii="Times New Roman" w:hAnsi="Times New Roman"/>
          <w:b/>
          <w:sz w:val="24"/>
          <w:szCs w:val="24"/>
        </w:rPr>
        <w:t xml:space="preserve">Особенности проведения публичных слушаний по внесению </w:t>
      </w:r>
      <w:r w:rsidRPr="00053909">
        <w:rPr>
          <w:rFonts w:ascii="Times New Roman" w:hAnsi="Times New Roman"/>
          <w:b/>
          <w:sz w:val="24"/>
          <w:szCs w:val="24"/>
        </w:rPr>
        <w:lastRenderedPageBreak/>
        <w:t>изменений в настоящие Правила</w:t>
      </w:r>
      <w:bookmarkEnd w:id="79"/>
      <w:bookmarkEnd w:id="80"/>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6.3.1.</w:t>
      </w:r>
      <w:r>
        <w:rPr>
          <w:rFonts w:ascii="Times New Roman" w:hAnsi="Times New Roman"/>
          <w:sz w:val="24"/>
          <w:szCs w:val="24"/>
        </w:rPr>
        <w:t xml:space="preserve"> </w:t>
      </w:r>
      <w:r w:rsidRPr="00053909">
        <w:rPr>
          <w:rFonts w:ascii="Times New Roman" w:hAnsi="Times New Roman"/>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6.3.2.</w:t>
      </w:r>
      <w:r>
        <w:rPr>
          <w:rFonts w:ascii="Times New Roman" w:hAnsi="Times New Roman"/>
          <w:sz w:val="24"/>
          <w:szCs w:val="24"/>
        </w:rPr>
        <w:t xml:space="preserve"> </w:t>
      </w:r>
      <w:r w:rsidRPr="00053909">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6.3.3.</w:t>
      </w:r>
      <w:r>
        <w:rPr>
          <w:rFonts w:ascii="Times New Roman" w:hAnsi="Times New Roman"/>
          <w:sz w:val="24"/>
          <w:szCs w:val="24"/>
        </w:rPr>
        <w:t xml:space="preserve"> </w:t>
      </w:r>
      <w:r w:rsidRPr="00053909">
        <w:rPr>
          <w:rFonts w:ascii="Times New Roman" w:hAnsi="Times New Roman"/>
          <w:sz w:val="24"/>
          <w:szCs w:val="24"/>
        </w:rPr>
        <w:t xml:space="preserve">Глава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6.3.4.</w:t>
      </w:r>
      <w:r>
        <w:rPr>
          <w:rFonts w:ascii="Times New Roman" w:hAnsi="Times New Roman"/>
          <w:sz w:val="24"/>
          <w:szCs w:val="24"/>
        </w:rPr>
        <w:t xml:space="preserve"> </w:t>
      </w:r>
      <w:r w:rsidRPr="00053909">
        <w:rPr>
          <w:rFonts w:ascii="Times New Roman" w:hAnsi="Times New Roman"/>
          <w:sz w:val="24"/>
          <w:szCs w:val="24"/>
        </w:rPr>
        <w:t xml:space="preserve">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соответствующего проекта.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6.3.5.</w:t>
      </w:r>
      <w:r>
        <w:rPr>
          <w:rFonts w:ascii="Times New Roman" w:hAnsi="Times New Roman"/>
          <w:sz w:val="24"/>
          <w:szCs w:val="24"/>
        </w:rPr>
        <w:t xml:space="preserve"> </w:t>
      </w:r>
      <w:r w:rsidRPr="00053909">
        <w:rPr>
          <w:rFonts w:ascii="Times New Roman" w:hAnsi="Times New Roman"/>
          <w:sz w:val="24"/>
          <w:szCs w:val="24"/>
        </w:rPr>
        <w:t xml:space="preserve">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Pr="00855A1E">
        <w:rPr>
          <w:rFonts w:ascii="Times New Roman" w:eastAsia="Times New Roman" w:hAnsi="Times New Roman"/>
          <w:sz w:val="24"/>
          <w:szCs w:val="24"/>
          <w:lang w:eastAsia="ru-RU"/>
        </w:rPr>
        <w:t>населенных пункт</w:t>
      </w:r>
      <w:r>
        <w:rPr>
          <w:rFonts w:ascii="Times New Roman" w:eastAsia="Times New Roman" w:hAnsi="Times New Roman"/>
          <w:sz w:val="24"/>
          <w:szCs w:val="24"/>
          <w:lang w:eastAsia="ru-RU"/>
        </w:rPr>
        <w:t>ах</w:t>
      </w:r>
      <w:r w:rsidRPr="00053909">
        <w:rPr>
          <w:rFonts w:ascii="Times New Roman" w:hAnsi="Times New Roman"/>
          <w:sz w:val="24"/>
          <w:szCs w:val="24"/>
        </w:rPr>
        <w:t xml:space="preserve">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иные заинтересованные лица.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74E42" w:rsidRPr="00A76F79" w:rsidRDefault="00874E42" w:rsidP="00874E42">
      <w:pPr>
        <w:widowControl w:val="0"/>
        <w:spacing w:line="240" w:lineRule="auto"/>
        <w:ind w:firstLine="709"/>
        <w:jc w:val="both"/>
      </w:pPr>
      <w:r w:rsidRPr="00053909">
        <w:rPr>
          <w:rFonts w:ascii="Times New Roman" w:hAnsi="Times New Roman"/>
          <w:sz w:val="24"/>
          <w:szCs w:val="24"/>
        </w:rPr>
        <w:t>6.3.6.</w:t>
      </w:r>
      <w:r>
        <w:rPr>
          <w:rFonts w:ascii="Times New Roman" w:hAnsi="Times New Roman"/>
          <w:sz w:val="24"/>
          <w:szCs w:val="24"/>
        </w:rPr>
        <w:t xml:space="preserve"> </w:t>
      </w:r>
      <w:r w:rsidRPr="00053909">
        <w:rPr>
          <w:rFonts w:ascii="Times New Roman" w:hAnsi="Times New Roman"/>
          <w:sz w:val="24"/>
          <w:szCs w:val="24"/>
        </w:rPr>
        <w:t xml:space="preserve">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053909">
        <w:rPr>
          <w:rFonts w:ascii="Times New Roman" w:hAnsi="Times New Roman"/>
          <w:sz w:val="24"/>
          <w:szCs w:val="24"/>
        </w:rPr>
        <w:t xml:space="preserve"> и размещение на официальном сайте Администрации </w:t>
      </w:r>
      <w:r>
        <w:rPr>
          <w:rFonts w:ascii="Times New Roman" w:eastAsia="Times New Roman" w:hAnsi="Times New Roman"/>
          <w:sz w:val="24"/>
          <w:szCs w:val="24"/>
          <w:lang w:eastAsia="ru-RU"/>
        </w:rPr>
        <w:t>Хомутовского района</w:t>
      </w:r>
      <w:r w:rsidRPr="00053909">
        <w:rPr>
          <w:rFonts w:ascii="Times New Roman" w:hAnsi="Times New Roman"/>
          <w:sz w:val="24"/>
          <w:szCs w:val="24"/>
        </w:rPr>
        <w:t xml:space="preserve"> в сети «Интернет»</w:t>
      </w:r>
      <w:r>
        <w:rPr>
          <w:rFonts w:ascii="Times New Roman" w:hAnsi="Times New Roman"/>
          <w:sz w:val="24"/>
          <w:szCs w:val="24"/>
        </w:rPr>
        <w:t xml:space="preserve">, </w:t>
      </w:r>
      <w:r w:rsidRPr="00A76F79">
        <w:rPr>
          <w:rFonts w:ascii="Times New Roman" w:eastAsia="Times New Roman" w:hAnsi="Times New Roman"/>
          <w:sz w:val="24"/>
          <w:szCs w:val="24"/>
          <w:lang w:eastAsia="ru-RU"/>
        </w:rPr>
        <w:t xml:space="preserve">а также </w:t>
      </w:r>
      <w:r w:rsidRPr="00A76F79">
        <w:rPr>
          <w:rFonts w:ascii="Times New Roman" w:hAnsi="Times New Roman"/>
          <w:sz w:val="24"/>
          <w:szCs w:val="24"/>
        </w:rPr>
        <w:t>на информационных стендах, установленных в общедоступных местах</w:t>
      </w:r>
      <w:r>
        <w:rPr>
          <w:rFonts w:ascii="Times New Roman" w:hAnsi="Times New Roman"/>
          <w:sz w:val="24"/>
          <w:szCs w:val="24"/>
        </w:rPr>
        <w:t xml:space="preserve"> и в соответствии с Уставом муниципального образования.</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обеспечивает доработку проекта о внесении изменений в настоящие Правила по результатам публичных слушаний;</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подготавливает комплект до</w:t>
      </w:r>
      <w:r>
        <w:rPr>
          <w:rFonts w:ascii="Times New Roman" w:eastAsia="Times New Roman" w:hAnsi="Times New Roman"/>
          <w:sz w:val="24"/>
          <w:szCs w:val="24"/>
          <w:lang w:eastAsia="ru-RU"/>
        </w:rPr>
        <w:t>кументов и направляет его Главе</w:t>
      </w:r>
      <w:r w:rsidRPr="00053909">
        <w:rPr>
          <w:rFonts w:ascii="Times New Roman" w:eastAsia="Times New Roman" w:hAnsi="Times New Roman"/>
          <w:sz w:val="24"/>
          <w:szCs w:val="24"/>
          <w:lang w:eastAsia="ru-RU"/>
        </w:rPr>
        <w:t xml:space="preserve"> </w:t>
      </w:r>
      <w:r>
        <w:rPr>
          <w:rFonts w:ascii="Times New Roman" w:hAnsi="Times New Roman"/>
          <w:sz w:val="24"/>
          <w:szCs w:val="24"/>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2) подготавливает комплект документов и направляет его Главе </w:t>
      </w:r>
      <w:r>
        <w:rPr>
          <w:rFonts w:ascii="Times New Roman" w:hAnsi="Times New Roman"/>
          <w:sz w:val="24"/>
          <w:szCs w:val="24"/>
        </w:rPr>
        <w:t>Сковородневского сельсовета Хомутовского района</w:t>
      </w:r>
      <w:r w:rsidRPr="00053909">
        <w:rPr>
          <w:rFonts w:ascii="Times New Roman" w:eastAsia="Times New Roman" w:hAnsi="Times New Roman"/>
          <w:sz w:val="24"/>
          <w:szCs w:val="24"/>
          <w:lang w:eastAsia="ru-RU"/>
        </w:rPr>
        <w:t xml:space="preserve"> (в случаях, когда по результатам публичных слушаний </w:t>
      </w:r>
      <w:r w:rsidRPr="00053909">
        <w:rPr>
          <w:rFonts w:ascii="Times New Roman" w:eastAsia="Times New Roman" w:hAnsi="Times New Roman"/>
          <w:sz w:val="24"/>
          <w:szCs w:val="24"/>
          <w:lang w:eastAsia="ru-RU"/>
        </w:rPr>
        <w:lastRenderedPageBreak/>
        <w:t>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6.3.7.</w:t>
      </w:r>
      <w:r>
        <w:rPr>
          <w:rFonts w:ascii="Times New Roman" w:hAnsi="Times New Roman"/>
          <w:sz w:val="24"/>
          <w:szCs w:val="24"/>
        </w:rPr>
        <w:t xml:space="preserve"> </w:t>
      </w:r>
      <w:r w:rsidRPr="00053909">
        <w:rPr>
          <w:rFonts w:ascii="Times New Roman" w:hAnsi="Times New Roman"/>
          <w:sz w:val="24"/>
          <w:szCs w:val="24"/>
        </w:rPr>
        <w:t xml:space="preserve">Глава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с учетом представленных ему документов в установленные законодательством сроки принимает одно из двух решений:</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об отклонении проекта.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случае если Главой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принято решении о направлении в Собрание депутатов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Собрание депутатов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по результатам рассмотрения документов, представленных Главой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может принять одно из следующих решений:</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утвердить изменения в настоящие Правила;</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 xml:space="preserve">отклонить изменения в настоящие Правила и направить их Главе </w:t>
      </w:r>
      <w:r>
        <w:rPr>
          <w:rFonts w:ascii="Times New Roman" w:hAnsi="Times New Roman"/>
          <w:sz w:val="24"/>
          <w:szCs w:val="24"/>
        </w:rPr>
        <w:t>Сковородневского сельсовета Хомутовского района</w:t>
      </w:r>
      <w:r w:rsidRPr="00053909">
        <w:rPr>
          <w:rFonts w:ascii="Times New Roman" w:eastAsia="Times New Roman" w:hAnsi="Times New Roman"/>
          <w:sz w:val="24"/>
          <w:szCs w:val="24"/>
          <w:lang w:eastAsia="ru-RU"/>
        </w:rPr>
        <w:t xml:space="preserve"> на доработку в соответствии с результатами публичных слушаний по указанному проекту.</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6.3.8.</w:t>
      </w:r>
      <w:r>
        <w:rPr>
          <w:rFonts w:ascii="Times New Roman" w:hAnsi="Times New Roman"/>
          <w:sz w:val="24"/>
          <w:szCs w:val="24"/>
        </w:rPr>
        <w:t xml:space="preserve"> </w:t>
      </w:r>
      <w:r w:rsidRPr="00053909">
        <w:rPr>
          <w:rFonts w:ascii="Times New Roman" w:hAnsi="Times New Roman"/>
          <w:sz w:val="24"/>
          <w:szCs w:val="24"/>
        </w:rPr>
        <w:t>Утвержденные изменения в настоящие Правила:</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 xml:space="preserve">подлежат </w:t>
      </w:r>
      <w:r>
        <w:rPr>
          <w:rFonts w:ascii="Times New Roman" w:eastAsia="Times New Roman" w:hAnsi="Times New Roman"/>
          <w:sz w:val="24"/>
          <w:szCs w:val="24"/>
          <w:lang w:eastAsia="ru-RU"/>
        </w:rPr>
        <w:t>опубликованию (обнародованию)</w:t>
      </w:r>
      <w:r w:rsidRPr="00053909">
        <w:rPr>
          <w:rFonts w:ascii="Times New Roman" w:eastAsia="Times New Roman" w:hAnsi="Times New Roman"/>
          <w:sz w:val="24"/>
          <w:szCs w:val="24"/>
          <w:lang w:eastAsia="ru-RU"/>
        </w:rPr>
        <w:t xml:space="preserve"> в порядке, установленном для официального </w:t>
      </w:r>
      <w:r>
        <w:rPr>
          <w:rFonts w:ascii="Times New Roman" w:eastAsia="Times New Roman" w:hAnsi="Times New Roman"/>
          <w:sz w:val="24"/>
          <w:szCs w:val="24"/>
          <w:lang w:eastAsia="ru-RU"/>
        </w:rPr>
        <w:t>опубликования (обнародования)</w:t>
      </w:r>
      <w:r w:rsidRPr="00053909">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eastAsia="Times New Roman" w:hAnsi="Times New Roman"/>
          <w:sz w:val="24"/>
          <w:szCs w:val="24"/>
          <w:lang w:eastAsia="ru-RU"/>
        </w:rPr>
        <w:t>Хомутовского района</w:t>
      </w:r>
      <w:r w:rsidRPr="00053909">
        <w:rPr>
          <w:rFonts w:ascii="Times New Roman" w:eastAsia="Times New Roman" w:hAnsi="Times New Roman"/>
          <w:sz w:val="24"/>
          <w:szCs w:val="24"/>
          <w:lang w:eastAsia="ru-RU"/>
        </w:rPr>
        <w:t xml:space="preserve"> в сети «Интернет»;</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в соответствии с требованиями части 2 статьи 57 Градостроительного кодекса Российской Федерации подлежат:</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F02ED8"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81" w:name="_Toc270676561"/>
      <w:bookmarkStart w:id="82" w:name="_Toc286828559"/>
      <w:bookmarkStart w:id="83" w:name="_Toc374525525"/>
      <w:r>
        <w:rPr>
          <w:rFonts w:ascii="Times New Roman" w:hAnsi="Times New Roman"/>
          <w:color w:val="auto"/>
          <w:kern w:val="32"/>
          <w:sz w:val="24"/>
          <w:szCs w:val="24"/>
          <w:lang w:eastAsia="ru-RU"/>
        </w:rPr>
        <w:t> П</w:t>
      </w:r>
      <w:r w:rsidRPr="00F02ED8">
        <w:rPr>
          <w:rFonts w:ascii="Times New Roman" w:hAnsi="Times New Roman"/>
          <w:color w:val="auto"/>
          <w:kern w:val="32"/>
          <w:sz w:val="24"/>
          <w:szCs w:val="24"/>
          <w:lang w:eastAsia="ru-RU"/>
        </w:rPr>
        <w:t xml:space="preserve">орядок внесения изменений в правила землепользования и застройки </w:t>
      </w:r>
      <w:bookmarkEnd w:id="81"/>
      <w:bookmarkEnd w:id="82"/>
      <w:r w:rsidRPr="00F02ED8">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eastAsia="ru-RU"/>
        </w:rPr>
        <w:t>Сковородневский</w:t>
      </w:r>
      <w:r w:rsidRPr="00F02ED8">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eastAsia="ru-RU"/>
        </w:rPr>
        <w:t>Хомутовского района</w:t>
      </w:r>
      <w:r w:rsidRPr="00F02ED8">
        <w:rPr>
          <w:rFonts w:ascii="Times New Roman" w:hAnsi="Times New Roman"/>
          <w:color w:val="auto"/>
          <w:kern w:val="32"/>
          <w:sz w:val="24"/>
          <w:szCs w:val="24"/>
          <w:lang w:eastAsia="ru-RU"/>
        </w:rPr>
        <w:t xml:space="preserve"> </w:t>
      </w:r>
      <w:r>
        <w:rPr>
          <w:rFonts w:ascii="Times New Roman" w:hAnsi="Times New Roman"/>
          <w:color w:val="auto"/>
          <w:kern w:val="32"/>
          <w:sz w:val="24"/>
          <w:szCs w:val="24"/>
          <w:lang w:eastAsia="ru-RU"/>
        </w:rPr>
        <w:t>К</w:t>
      </w:r>
      <w:r w:rsidRPr="00F02ED8">
        <w:rPr>
          <w:rFonts w:ascii="Times New Roman" w:hAnsi="Times New Roman"/>
          <w:color w:val="auto"/>
          <w:kern w:val="32"/>
          <w:sz w:val="24"/>
          <w:szCs w:val="24"/>
          <w:lang w:eastAsia="ru-RU"/>
        </w:rPr>
        <w:t>урской области</w:t>
      </w:r>
      <w:bookmarkEnd w:id="83"/>
      <w:r>
        <w:rPr>
          <w:rFonts w:ascii="Times New Roman" w:hAnsi="Times New Roman"/>
          <w:color w:val="auto"/>
          <w:kern w:val="32"/>
          <w:sz w:val="24"/>
          <w:szCs w:val="24"/>
          <w:lang w:eastAsia="ru-RU"/>
        </w:rPr>
        <w:t>.</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84" w:name="_Toc286828560"/>
      <w:r>
        <w:rPr>
          <w:rFonts w:ascii="Times New Roman" w:hAnsi="Times New Roman"/>
          <w:b/>
          <w:sz w:val="24"/>
          <w:szCs w:val="24"/>
        </w:rPr>
        <w:t> </w:t>
      </w:r>
      <w:r w:rsidRPr="00053909">
        <w:rPr>
          <w:rFonts w:ascii="Times New Roman" w:hAnsi="Times New Roman"/>
          <w:b/>
          <w:sz w:val="24"/>
          <w:szCs w:val="24"/>
        </w:rPr>
        <w:t>Общие положения</w:t>
      </w:r>
      <w:bookmarkEnd w:id="84"/>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7.1.2. Основаниями для рассмотрения Главой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вопроса о внесении изменений в Правила застройки являются:</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поступление предложений об изменении границ территориальных зон, изменении градостроительных регламентов.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w:t>
      </w:r>
      <w:r w:rsidRPr="00053909">
        <w:rPr>
          <w:rFonts w:ascii="Times New Roman" w:eastAsia="Times New Roman" w:hAnsi="Times New Roman"/>
          <w:sz w:val="24"/>
          <w:szCs w:val="24"/>
          <w:lang w:eastAsia="ru-RU"/>
        </w:rPr>
        <w:t xml:space="preserve">органами местного самоуправления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 xml:space="preserve"> - в случаях, если необходимо совершенствовать порядок регулирования землепользования и застройки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053909">
        <w:rPr>
          <w:rFonts w:ascii="Times New Roman" w:eastAsia="Times New Roman" w:hAnsi="Times New Roman"/>
          <w:sz w:val="24"/>
          <w:szCs w:val="24"/>
          <w:lang w:eastAsia="ru-RU"/>
        </w:rPr>
        <w:t>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7.1.5. Глава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874E42" w:rsidRPr="00F02ED8"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85" w:name="_Toc270676562"/>
      <w:bookmarkStart w:id="86" w:name="_Toc286828561"/>
      <w:r>
        <w:rPr>
          <w:rFonts w:ascii="Times New Roman" w:hAnsi="Times New Roman"/>
          <w:color w:val="auto"/>
          <w:kern w:val="32"/>
          <w:sz w:val="28"/>
          <w:szCs w:val="28"/>
          <w:lang w:eastAsia="ru-RU"/>
        </w:rPr>
        <w:t> </w:t>
      </w:r>
      <w:bookmarkStart w:id="87" w:name="_Toc374525526"/>
      <w:r w:rsidRPr="00F02ED8">
        <w:rPr>
          <w:rFonts w:ascii="Times New Roman" w:hAnsi="Times New Roman"/>
          <w:color w:val="auto"/>
          <w:kern w:val="32"/>
          <w:sz w:val="24"/>
          <w:szCs w:val="24"/>
          <w:lang w:eastAsia="ru-RU"/>
        </w:rPr>
        <w:t xml:space="preserve">О регулировании иных </w:t>
      </w:r>
      <w:r>
        <w:rPr>
          <w:rFonts w:ascii="Times New Roman" w:hAnsi="Times New Roman"/>
          <w:color w:val="auto"/>
          <w:kern w:val="32"/>
          <w:sz w:val="24"/>
          <w:szCs w:val="24"/>
          <w:lang w:eastAsia="ru-RU"/>
        </w:rPr>
        <w:t>в</w:t>
      </w:r>
      <w:r w:rsidRPr="00F02ED8">
        <w:rPr>
          <w:rFonts w:ascii="Times New Roman" w:hAnsi="Times New Roman"/>
          <w:color w:val="auto"/>
          <w:kern w:val="32"/>
          <w:sz w:val="24"/>
          <w:szCs w:val="24"/>
          <w:lang w:eastAsia="ru-RU"/>
        </w:rPr>
        <w:t xml:space="preserve">опросов землепользования </w:t>
      </w:r>
      <w:r>
        <w:rPr>
          <w:rFonts w:ascii="Times New Roman" w:hAnsi="Times New Roman"/>
          <w:color w:val="auto"/>
          <w:kern w:val="32"/>
          <w:sz w:val="24"/>
          <w:szCs w:val="24"/>
          <w:lang w:eastAsia="ru-RU"/>
        </w:rPr>
        <w:t>и</w:t>
      </w:r>
      <w:r w:rsidRPr="00F02ED8">
        <w:rPr>
          <w:rFonts w:ascii="Times New Roman" w:hAnsi="Times New Roman"/>
          <w:color w:val="auto"/>
          <w:kern w:val="32"/>
          <w:sz w:val="24"/>
          <w:szCs w:val="24"/>
          <w:lang w:eastAsia="ru-RU"/>
        </w:rPr>
        <w:t xml:space="preserve"> застройки </w:t>
      </w:r>
      <w:bookmarkEnd w:id="85"/>
      <w:bookmarkEnd w:id="86"/>
      <w:r w:rsidRPr="00F02ED8">
        <w:rPr>
          <w:rFonts w:ascii="Times New Roman" w:hAnsi="Times New Roman"/>
          <w:color w:val="auto"/>
          <w:kern w:val="32"/>
          <w:sz w:val="24"/>
          <w:szCs w:val="24"/>
          <w:lang w:eastAsia="ru-RU"/>
        </w:rPr>
        <w:t>муниципального образования «</w:t>
      </w:r>
      <w:r>
        <w:rPr>
          <w:rFonts w:ascii="Times New Roman" w:hAnsi="Times New Roman"/>
          <w:color w:val="auto"/>
          <w:kern w:val="32"/>
          <w:sz w:val="24"/>
          <w:szCs w:val="24"/>
          <w:lang w:eastAsia="ru-RU"/>
        </w:rPr>
        <w:t>Сковородневский</w:t>
      </w:r>
      <w:r w:rsidRPr="00F02ED8">
        <w:rPr>
          <w:rFonts w:ascii="Times New Roman" w:hAnsi="Times New Roman"/>
          <w:color w:val="auto"/>
          <w:kern w:val="32"/>
          <w:sz w:val="24"/>
          <w:szCs w:val="24"/>
          <w:lang w:eastAsia="ru-RU"/>
        </w:rPr>
        <w:t xml:space="preserve"> сельсовет» </w:t>
      </w:r>
      <w:bookmarkEnd w:id="87"/>
      <w:r>
        <w:rPr>
          <w:rFonts w:ascii="Times New Roman" w:hAnsi="Times New Roman"/>
          <w:color w:val="auto"/>
          <w:kern w:val="32"/>
          <w:sz w:val="24"/>
          <w:szCs w:val="24"/>
          <w:lang w:eastAsia="ru-RU"/>
        </w:rPr>
        <w:t>Хомутовского района.</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88" w:name="_Toc270676563"/>
      <w:bookmarkStart w:id="89" w:name="_Toc286828562"/>
      <w:r>
        <w:rPr>
          <w:rFonts w:ascii="Times New Roman" w:hAnsi="Times New Roman"/>
          <w:b/>
          <w:sz w:val="24"/>
          <w:szCs w:val="24"/>
        </w:rPr>
        <w:t> </w:t>
      </w:r>
      <w:r w:rsidRPr="00053909">
        <w:rPr>
          <w:rFonts w:ascii="Times New Roman" w:hAnsi="Times New Roman"/>
          <w:b/>
          <w:sz w:val="24"/>
          <w:szCs w:val="24"/>
        </w:rPr>
        <w:t>Регламент ведения и утверждения сводного плана красных линий</w:t>
      </w:r>
      <w:bookmarkEnd w:id="88"/>
      <w:bookmarkEnd w:id="89"/>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w:t>
      </w:r>
      <w:r>
        <w:rPr>
          <w:rFonts w:ascii="Times New Roman" w:hAnsi="Times New Roman"/>
          <w:sz w:val="24"/>
          <w:szCs w:val="24"/>
        </w:rPr>
        <w:t> </w:t>
      </w:r>
      <w:r w:rsidRPr="00053909">
        <w:rPr>
          <w:rFonts w:ascii="Times New Roman" w:hAnsi="Times New Roman"/>
          <w:sz w:val="24"/>
          <w:szCs w:val="24"/>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8.1.2.</w:t>
      </w:r>
      <w:r>
        <w:rPr>
          <w:rFonts w:ascii="Times New Roman" w:hAnsi="Times New Roman"/>
          <w:sz w:val="24"/>
          <w:szCs w:val="24"/>
        </w:rPr>
        <w:t> </w:t>
      </w:r>
      <w:r w:rsidRPr="00053909">
        <w:rPr>
          <w:rFonts w:ascii="Times New Roman" w:hAnsi="Times New Roman"/>
          <w:sz w:val="24"/>
          <w:szCs w:val="24"/>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8.1.3.</w:t>
      </w:r>
      <w:r>
        <w:rPr>
          <w:rFonts w:ascii="Times New Roman" w:hAnsi="Times New Roman"/>
          <w:sz w:val="24"/>
          <w:szCs w:val="24"/>
        </w:rPr>
        <w:t> </w:t>
      </w:r>
      <w:r w:rsidRPr="00053909">
        <w:rPr>
          <w:rFonts w:ascii="Times New Roman" w:hAnsi="Times New Roman"/>
          <w:sz w:val="24"/>
          <w:szCs w:val="24"/>
        </w:rPr>
        <w:t>Красные и другие линии градостроительного регулирования подлежат обязательному отражению и учету:</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документации по планировке территории и проектной документации;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инженерно-транспортных коммуникаций;</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инвентаризации земель;</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землепользования;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территориального землеустройства;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межевания территорий;</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территориальных зон.</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8.1.4.</w:t>
      </w:r>
      <w:r>
        <w:rPr>
          <w:rFonts w:ascii="Times New Roman" w:hAnsi="Times New Roman"/>
          <w:sz w:val="24"/>
          <w:szCs w:val="24"/>
        </w:rPr>
        <w:t> </w:t>
      </w:r>
      <w:r w:rsidRPr="00053909">
        <w:rPr>
          <w:rFonts w:ascii="Times New Roman" w:hAnsi="Times New Roman"/>
          <w:sz w:val="24"/>
          <w:szCs w:val="24"/>
        </w:rPr>
        <w:t>Красные линии разрабатываются, согласовываются и утверждаются в составе градостроительной документации.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lastRenderedPageBreak/>
        <w:t>8.1.5.</w:t>
      </w:r>
      <w:r>
        <w:rPr>
          <w:rFonts w:ascii="Times New Roman" w:hAnsi="Times New Roman"/>
          <w:sz w:val="24"/>
          <w:szCs w:val="24"/>
        </w:rPr>
        <w:t> </w:t>
      </w:r>
      <w:r w:rsidRPr="00053909">
        <w:rPr>
          <w:rFonts w:ascii="Times New Roman" w:hAnsi="Times New Roman"/>
          <w:sz w:val="24"/>
          <w:szCs w:val="24"/>
        </w:rPr>
        <w:t xml:space="preserve">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категории (пропускной способности) улиц и дорог.</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порядком.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8.1.6.Ведение сводного плана красных линий:</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8.1.7.Предоставление материалов сводного плана красных линий:</w:t>
      </w:r>
    </w:p>
    <w:p w:rsidR="00874E42"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Сковородневского сельсовета Хомутовского района</w:t>
      </w:r>
      <w:r w:rsidRPr="00053909">
        <w:rPr>
          <w:rFonts w:ascii="Times New Roman" w:eastAsia="Times New Roman" w:hAnsi="Times New Roman"/>
          <w:sz w:val="24"/>
          <w:szCs w:val="24"/>
          <w:lang w:eastAsia="ru-RU"/>
        </w:rPr>
        <w:t xml:space="preserve"> 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w:t>
      </w:r>
      <w:r>
        <w:rPr>
          <w:rFonts w:ascii="Times New Roman" w:eastAsia="Times New Roman" w:hAnsi="Times New Roman"/>
          <w:sz w:val="24"/>
          <w:szCs w:val="24"/>
          <w:lang w:eastAsia="ru-RU"/>
        </w:rPr>
        <w:t>я красных линий предоставляется</w:t>
      </w:r>
      <w:r w:rsidRPr="00053909">
        <w:rPr>
          <w:rFonts w:ascii="Times New Roman" w:eastAsia="Times New Roman" w:hAnsi="Times New Roman"/>
          <w:sz w:val="24"/>
          <w:szCs w:val="24"/>
          <w:lang w:eastAsia="ru-RU"/>
        </w:rPr>
        <w:t xml:space="preserve"> Администрацией </w:t>
      </w:r>
      <w:r>
        <w:rPr>
          <w:rFonts w:ascii="Times New Roman" w:hAnsi="Times New Roman"/>
          <w:sz w:val="24"/>
          <w:szCs w:val="24"/>
        </w:rPr>
        <w:t>Сковородневского сельсовета Хомутовского района</w:t>
      </w:r>
      <w:r w:rsidRPr="00053909">
        <w:rPr>
          <w:rFonts w:ascii="Times New Roman" w:eastAsia="Times New Roman" w:hAnsi="Times New Roman"/>
          <w:sz w:val="24"/>
          <w:szCs w:val="24"/>
          <w:lang w:eastAsia="ru-RU"/>
        </w:rPr>
        <w:t xml:space="preserve"> в течение десяти рабочих дней со дня поступления обращения.</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0" w:name="_Toc270676564"/>
      <w:bookmarkStart w:id="91" w:name="_Toc286828563"/>
      <w:r>
        <w:rPr>
          <w:rFonts w:ascii="Times New Roman" w:hAnsi="Times New Roman"/>
          <w:b/>
          <w:sz w:val="24"/>
          <w:szCs w:val="24"/>
        </w:rPr>
        <w:t> </w:t>
      </w:r>
      <w:r w:rsidRPr="00053909">
        <w:rPr>
          <w:rFonts w:ascii="Times New Roman" w:hAnsi="Times New Roman"/>
          <w:b/>
          <w:sz w:val="24"/>
          <w:szCs w:val="24"/>
        </w:rPr>
        <w:t>Установление публичных сервитутов</w:t>
      </w:r>
      <w:bookmarkEnd w:id="90"/>
      <w:bookmarkEnd w:id="91"/>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8.2.1.</w:t>
      </w:r>
      <w:r>
        <w:rPr>
          <w:rFonts w:ascii="Times New Roman" w:hAnsi="Times New Roman"/>
          <w:sz w:val="24"/>
          <w:szCs w:val="24"/>
        </w:rPr>
        <w:t> </w:t>
      </w:r>
      <w:r w:rsidRPr="00053909">
        <w:rPr>
          <w:rFonts w:ascii="Times New Roman" w:hAnsi="Times New Roman"/>
          <w:sz w:val="24"/>
          <w:szCs w:val="24"/>
        </w:rPr>
        <w:t xml:space="preserve">Администрация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8.2.2.</w:t>
      </w:r>
      <w:r>
        <w:rPr>
          <w:rFonts w:ascii="Times New Roman" w:hAnsi="Times New Roman"/>
          <w:sz w:val="24"/>
          <w:szCs w:val="24"/>
        </w:rPr>
        <w:t> </w:t>
      </w:r>
      <w:r w:rsidRPr="00053909">
        <w:rPr>
          <w:rFonts w:ascii="Times New Roman" w:hAnsi="Times New Roman"/>
          <w:sz w:val="24"/>
          <w:szCs w:val="24"/>
        </w:rPr>
        <w:t>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8.2.3.</w:t>
      </w:r>
      <w:r>
        <w:rPr>
          <w:rFonts w:ascii="Times New Roman" w:hAnsi="Times New Roman"/>
          <w:sz w:val="24"/>
          <w:szCs w:val="24"/>
        </w:rPr>
        <w:t> </w:t>
      </w:r>
      <w:r w:rsidRPr="00053909">
        <w:rPr>
          <w:rFonts w:ascii="Times New Roman" w:hAnsi="Times New Roman"/>
          <w:sz w:val="24"/>
          <w:szCs w:val="24"/>
        </w:rPr>
        <w:t>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8.2.4.</w:t>
      </w:r>
      <w:r>
        <w:rPr>
          <w:rFonts w:ascii="Times New Roman" w:hAnsi="Times New Roman"/>
          <w:sz w:val="24"/>
          <w:szCs w:val="24"/>
        </w:rPr>
        <w:t> </w:t>
      </w:r>
      <w:r w:rsidRPr="00053909">
        <w:rPr>
          <w:rFonts w:ascii="Times New Roman" w:hAnsi="Times New Roman"/>
          <w:sz w:val="24"/>
          <w:szCs w:val="24"/>
        </w:rPr>
        <w:t>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8.2.5.</w:t>
      </w:r>
      <w:r>
        <w:rPr>
          <w:rFonts w:ascii="Times New Roman" w:hAnsi="Times New Roman"/>
          <w:sz w:val="24"/>
          <w:szCs w:val="24"/>
        </w:rPr>
        <w:t> </w:t>
      </w:r>
      <w:r w:rsidRPr="00053909">
        <w:rPr>
          <w:rFonts w:ascii="Times New Roman" w:hAnsi="Times New Roman"/>
          <w:sz w:val="24"/>
          <w:szCs w:val="24"/>
        </w:rPr>
        <w:t xml:space="preserve">Порядок установления публичных сервитутов устанавливается нормативными правовыми актами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в соответствии с Земельным и Гражданским кодексами Российской Федерации.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lastRenderedPageBreak/>
        <w:t>8.2.6.</w:t>
      </w:r>
      <w:r>
        <w:rPr>
          <w:rFonts w:ascii="Times New Roman" w:hAnsi="Times New Roman"/>
          <w:sz w:val="24"/>
          <w:szCs w:val="24"/>
        </w:rPr>
        <w:t> </w:t>
      </w:r>
      <w:r w:rsidRPr="00053909">
        <w:rPr>
          <w:rFonts w:ascii="Times New Roman" w:hAnsi="Times New Roman"/>
          <w:sz w:val="24"/>
          <w:szCs w:val="24"/>
        </w:rPr>
        <w:t>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2" w:name="_Toc270676565"/>
      <w:bookmarkStart w:id="93" w:name="_Toc286828564"/>
      <w:r>
        <w:rPr>
          <w:rFonts w:ascii="Times New Roman" w:hAnsi="Times New Roman"/>
          <w:b/>
          <w:sz w:val="24"/>
          <w:szCs w:val="24"/>
        </w:rPr>
        <w:t> </w:t>
      </w:r>
      <w:r w:rsidRPr="00053909">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92"/>
      <w:bookmarkEnd w:id="93"/>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8.3.1. </w:t>
      </w:r>
      <w:r w:rsidRPr="00053909">
        <w:rPr>
          <w:rFonts w:ascii="Times New Roman" w:hAnsi="Times New Roman"/>
          <w:sz w:val="24"/>
          <w:szCs w:val="24"/>
        </w:rPr>
        <w:t>Изъятие, в том числе путем выкупа, земельных участков для муниципальных нужд осуществляется в исключительных случаях:</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hAnsi="Times New Roman"/>
          <w:sz w:val="24"/>
          <w:szCs w:val="24"/>
        </w:rPr>
        <w:t xml:space="preserve">размещения следующих объектов муниципального значения при отсутствии иных </w:t>
      </w:r>
      <w:r w:rsidRPr="00053909">
        <w:rPr>
          <w:rFonts w:ascii="Times New Roman" w:eastAsia="Times New Roman" w:hAnsi="Times New Roman"/>
          <w:sz w:val="24"/>
          <w:szCs w:val="24"/>
          <w:lang w:eastAsia="ru-RU"/>
        </w:rPr>
        <w:t>вариантов возможного размещения этих объектов: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иными обстоятельствами в случаях, установленных федеральным и региональным законодательством.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8.3.2.</w:t>
      </w:r>
      <w:r>
        <w:rPr>
          <w:rFonts w:ascii="Times New Roman" w:hAnsi="Times New Roman"/>
          <w:sz w:val="24"/>
          <w:szCs w:val="24"/>
        </w:rPr>
        <w:t> </w:t>
      </w:r>
      <w:r w:rsidRPr="00053909">
        <w:rPr>
          <w:rFonts w:ascii="Times New Roman" w:hAnsi="Times New Roman"/>
          <w:sz w:val="24"/>
          <w:szCs w:val="24"/>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8.3.3.</w:t>
      </w:r>
      <w:r>
        <w:rPr>
          <w:rFonts w:ascii="Times New Roman" w:hAnsi="Times New Roman"/>
          <w:sz w:val="24"/>
          <w:szCs w:val="24"/>
        </w:rPr>
        <w:t> </w:t>
      </w:r>
      <w:r w:rsidRPr="00053909">
        <w:rPr>
          <w:rFonts w:ascii="Times New Roman" w:hAnsi="Times New Roman"/>
          <w:sz w:val="24"/>
          <w:szCs w:val="24"/>
        </w:rPr>
        <w:t>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8.3.4.</w:t>
      </w:r>
      <w:r>
        <w:rPr>
          <w:rFonts w:ascii="Times New Roman" w:hAnsi="Times New Roman"/>
          <w:sz w:val="24"/>
          <w:szCs w:val="24"/>
        </w:rPr>
        <w:t> </w:t>
      </w:r>
      <w:r w:rsidRPr="00053909">
        <w:rPr>
          <w:rFonts w:ascii="Times New Roman" w:hAnsi="Times New Roman"/>
          <w:sz w:val="24"/>
          <w:szCs w:val="24"/>
        </w:rPr>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Решение оформляется постановлением Главы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4" w:name="_Toc270676566"/>
      <w:bookmarkStart w:id="95" w:name="_Toc286828565"/>
      <w:r>
        <w:rPr>
          <w:rFonts w:ascii="Times New Roman" w:hAnsi="Times New Roman"/>
          <w:b/>
          <w:sz w:val="24"/>
          <w:szCs w:val="24"/>
        </w:rPr>
        <w:t> </w:t>
      </w:r>
      <w:r w:rsidRPr="00053909">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94"/>
      <w:bookmarkEnd w:id="95"/>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8.4.1. </w:t>
      </w:r>
      <w:r w:rsidRPr="00053909">
        <w:rPr>
          <w:rFonts w:ascii="Times New Roman" w:hAnsi="Times New Roman"/>
          <w:sz w:val="24"/>
          <w:szCs w:val="24"/>
        </w:rPr>
        <w:t>Порядок резервирования земельных участков для реализации муниципальных нужд определяется земельным законодательством.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6" w:name="_Toc270676567"/>
      <w:bookmarkStart w:id="97" w:name="_Toc286828566"/>
      <w:r>
        <w:rPr>
          <w:rFonts w:ascii="Times New Roman" w:hAnsi="Times New Roman"/>
          <w:b/>
          <w:sz w:val="24"/>
          <w:szCs w:val="24"/>
        </w:rPr>
        <w:t> </w:t>
      </w:r>
      <w:r w:rsidRPr="00053909">
        <w:rPr>
          <w:rFonts w:ascii="Times New Roman" w:hAnsi="Times New Roman"/>
          <w:b/>
          <w:sz w:val="24"/>
          <w:szCs w:val="24"/>
        </w:rPr>
        <w:t>Порядок предоставления земельных участков для целей, не связанных со строительством</w:t>
      </w:r>
      <w:bookmarkEnd w:id="96"/>
      <w:bookmarkEnd w:id="97"/>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8.5.1.</w:t>
      </w:r>
      <w:r>
        <w:rPr>
          <w:rFonts w:ascii="Times New Roman" w:hAnsi="Times New Roman"/>
          <w:sz w:val="24"/>
          <w:szCs w:val="24"/>
        </w:rPr>
        <w:t> </w:t>
      </w:r>
      <w:r w:rsidRPr="00053909">
        <w:rPr>
          <w:rFonts w:ascii="Times New Roman" w:hAnsi="Times New Roman"/>
          <w:sz w:val="24"/>
          <w:szCs w:val="24"/>
        </w:rPr>
        <w:t>Предоставление земельных участков для целей, не связанных со строительством, осуществляется в следующих случаях:</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размещении временных сооружений;</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для ведения садоводства, огородничества;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для ведения личного подсобного хозяйства;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lastRenderedPageBreak/>
        <w:t>под временные (открытые) автостоянки;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спортивные площадки (без объектов капитального строительства);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временные складские площадки;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карьеры;</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 организацию и содержание территорий массового бесплатного отдыха граждан;</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 цели, не связанные с возведением капитальных сооружений.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8.5.2.</w:t>
      </w:r>
      <w:r>
        <w:rPr>
          <w:rFonts w:ascii="Times New Roman" w:hAnsi="Times New Roman"/>
          <w:sz w:val="24"/>
          <w:szCs w:val="24"/>
        </w:rPr>
        <w:t> </w:t>
      </w:r>
      <w:r w:rsidRPr="00053909">
        <w:rPr>
          <w:rFonts w:ascii="Times New Roman" w:hAnsi="Times New Roman"/>
          <w:sz w:val="24"/>
          <w:szCs w:val="24"/>
        </w:rPr>
        <w:t xml:space="preserve">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регулируются правовыми актами органа местного самоуправления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принимаемыми в целях реализации настоящих Правил.</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8.5.3.</w:t>
      </w:r>
      <w:r>
        <w:rPr>
          <w:rFonts w:ascii="Times New Roman" w:hAnsi="Times New Roman"/>
          <w:sz w:val="24"/>
          <w:szCs w:val="24"/>
        </w:rPr>
        <w:t> </w:t>
      </w:r>
      <w:r w:rsidRPr="00053909">
        <w:rPr>
          <w:rFonts w:ascii="Times New Roman" w:hAnsi="Times New Roman"/>
          <w:sz w:val="24"/>
          <w:szCs w:val="24"/>
        </w:rPr>
        <w:t xml:space="preserve">Администрация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8.5.4. </w:t>
      </w:r>
      <w:r w:rsidRPr="00053909">
        <w:rPr>
          <w:rFonts w:ascii="Times New Roman" w:hAnsi="Times New Roman"/>
          <w:sz w:val="24"/>
          <w:szCs w:val="24"/>
        </w:rPr>
        <w:t>Временными гаражами являются: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сборно-разборные металлические гаражи;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гаражи из сборных объемных железобетонных блоков без фундаментов;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гаражи типа «ракушка».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8.5.5.</w:t>
      </w:r>
      <w:r>
        <w:rPr>
          <w:rFonts w:ascii="Times New Roman" w:hAnsi="Times New Roman"/>
          <w:sz w:val="24"/>
          <w:szCs w:val="24"/>
        </w:rPr>
        <w:t> </w:t>
      </w:r>
      <w:r w:rsidRPr="00053909">
        <w:rPr>
          <w:rFonts w:ascii="Times New Roman" w:hAnsi="Times New Roman"/>
          <w:sz w:val="24"/>
          <w:szCs w:val="24"/>
        </w:rPr>
        <w:t>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98" w:name="_Toc270676568"/>
      <w:bookmarkStart w:id="99" w:name="_Toc286828567"/>
      <w:r>
        <w:rPr>
          <w:rFonts w:ascii="Times New Roman" w:hAnsi="Times New Roman"/>
          <w:b/>
          <w:sz w:val="24"/>
          <w:szCs w:val="24"/>
        </w:rPr>
        <w:t> </w:t>
      </w:r>
      <w:r w:rsidRPr="00053909">
        <w:rPr>
          <w:rFonts w:ascii="Times New Roman" w:hAnsi="Times New Roman"/>
          <w:b/>
          <w:sz w:val="24"/>
          <w:szCs w:val="24"/>
        </w:rPr>
        <w:t xml:space="preserve">Благоустройство </w:t>
      </w:r>
      <w:bookmarkEnd w:id="98"/>
      <w:r>
        <w:rPr>
          <w:rFonts w:ascii="Times New Roman" w:hAnsi="Times New Roman"/>
          <w:b/>
          <w:sz w:val="24"/>
          <w:szCs w:val="24"/>
        </w:rPr>
        <w:t>Сковородневского сельсовета Хомутовского района</w:t>
      </w:r>
      <w:bookmarkEnd w:id="99"/>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8.6.1.</w:t>
      </w:r>
      <w:r>
        <w:rPr>
          <w:rFonts w:ascii="Times New Roman" w:hAnsi="Times New Roman"/>
          <w:sz w:val="24"/>
          <w:szCs w:val="24"/>
        </w:rPr>
        <w:t> </w:t>
      </w:r>
      <w:r w:rsidRPr="00053909">
        <w:rPr>
          <w:rFonts w:ascii="Times New Roman" w:hAnsi="Times New Roman"/>
          <w:sz w:val="24"/>
          <w:szCs w:val="24"/>
        </w:rPr>
        <w:t>Элементами благоустройства земельных участков, предоставляемых физическим и юридическим лицам, являются: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вертикальная планировка;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подпорные стенки, спуски, лестницы;</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парапеты, ограды, технические ограждения;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беседки и навесы;</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оборудование для детских, спортивных и иных игровых площадок;</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светильники, пункты связи, иное оборудование;</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памятные доски;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8.6.2.</w:t>
      </w:r>
      <w:r>
        <w:rPr>
          <w:rFonts w:ascii="Times New Roman" w:hAnsi="Times New Roman"/>
          <w:sz w:val="24"/>
          <w:szCs w:val="24"/>
        </w:rPr>
        <w:t> </w:t>
      </w:r>
      <w:r w:rsidRPr="00053909">
        <w:rPr>
          <w:rFonts w:ascii="Times New Roman" w:hAnsi="Times New Roman"/>
          <w:sz w:val="24"/>
          <w:szCs w:val="24"/>
        </w:rPr>
        <w:t xml:space="preserve">Порядок установки монументов, памятников и памятных знаков на </w:t>
      </w:r>
      <w:r w:rsidRPr="00053909">
        <w:rPr>
          <w:rFonts w:ascii="Times New Roman" w:hAnsi="Times New Roman"/>
          <w:sz w:val="24"/>
          <w:szCs w:val="24"/>
        </w:rPr>
        <w:lastRenderedPageBreak/>
        <w:t xml:space="preserve">территории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утверждается решением Собранием депутатов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8.6.3.</w:t>
      </w:r>
      <w:r>
        <w:rPr>
          <w:rFonts w:ascii="Times New Roman" w:hAnsi="Times New Roman"/>
          <w:sz w:val="24"/>
          <w:szCs w:val="24"/>
        </w:rPr>
        <w:t> </w:t>
      </w:r>
      <w:r w:rsidRPr="00053909">
        <w:rPr>
          <w:rFonts w:ascii="Times New Roman" w:hAnsi="Times New Roman"/>
          <w:sz w:val="24"/>
          <w:szCs w:val="24"/>
        </w:rPr>
        <w:t xml:space="preserve">Требования к комплексному благоустройству микрорайонов и дворовых территорий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xml:space="preserve"> устанавливаются в муниципальных правовых актах органа местного самоуправления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8.6.4.</w:t>
      </w:r>
      <w:r>
        <w:rPr>
          <w:rFonts w:ascii="Times New Roman" w:hAnsi="Times New Roman"/>
          <w:sz w:val="24"/>
          <w:szCs w:val="24"/>
        </w:rPr>
        <w:t> </w:t>
      </w:r>
      <w:r w:rsidRPr="00053909">
        <w:rPr>
          <w:rFonts w:ascii="Times New Roman" w:hAnsi="Times New Roman"/>
          <w:sz w:val="24"/>
          <w:szCs w:val="24"/>
        </w:rPr>
        <w:t xml:space="preserve">Рекламные, рекламно-информационные конструкции на территории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0" w:name="_Toc270676569"/>
      <w:bookmarkStart w:id="101" w:name="_Toc286828568"/>
      <w:r>
        <w:rPr>
          <w:rFonts w:ascii="Times New Roman" w:hAnsi="Times New Roman"/>
          <w:b/>
          <w:sz w:val="24"/>
          <w:szCs w:val="24"/>
        </w:rPr>
        <w:t> </w:t>
      </w:r>
      <w:r w:rsidRPr="00053909">
        <w:rPr>
          <w:rFonts w:ascii="Times New Roman" w:hAnsi="Times New Roman"/>
          <w:b/>
          <w:sz w:val="24"/>
          <w:szCs w:val="24"/>
        </w:rPr>
        <w:t xml:space="preserve">Общие положения адресного реестра </w:t>
      </w:r>
      <w:r>
        <w:rPr>
          <w:rFonts w:ascii="Times New Roman" w:hAnsi="Times New Roman"/>
          <w:b/>
          <w:sz w:val="24"/>
          <w:szCs w:val="24"/>
        </w:rPr>
        <w:t>Сковородневского сельсовета Хомутовского района</w:t>
      </w:r>
      <w:bookmarkEnd w:id="100"/>
      <w:bookmarkEnd w:id="101"/>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8.7.1.</w:t>
      </w:r>
      <w:r>
        <w:rPr>
          <w:rFonts w:ascii="Times New Roman" w:hAnsi="Times New Roman"/>
          <w:sz w:val="24"/>
          <w:szCs w:val="24"/>
        </w:rPr>
        <w:t> </w:t>
      </w:r>
      <w:r w:rsidRPr="00053909">
        <w:rPr>
          <w:rFonts w:ascii="Times New Roman" w:hAnsi="Times New Roman"/>
          <w:sz w:val="24"/>
          <w:szCs w:val="24"/>
        </w:rPr>
        <w:t xml:space="preserve">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8.7.2.</w:t>
      </w:r>
      <w:r>
        <w:rPr>
          <w:rFonts w:ascii="Times New Roman" w:hAnsi="Times New Roman"/>
          <w:sz w:val="24"/>
          <w:szCs w:val="24"/>
        </w:rPr>
        <w:t> </w:t>
      </w:r>
      <w:r w:rsidRPr="00053909">
        <w:rPr>
          <w:rFonts w:ascii="Times New Roman" w:hAnsi="Times New Roman"/>
          <w:sz w:val="24"/>
          <w:szCs w:val="24"/>
        </w:rPr>
        <w:t xml:space="preserve">Формирование и ведение адресного реестра осуществляет Администрация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8.7.3.</w:t>
      </w:r>
      <w:r>
        <w:rPr>
          <w:rFonts w:ascii="Times New Roman" w:hAnsi="Times New Roman"/>
          <w:sz w:val="24"/>
          <w:szCs w:val="24"/>
        </w:rPr>
        <w:t> </w:t>
      </w:r>
      <w:r w:rsidRPr="00053909">
        <w:rPr>
          <w:rFonts w:ascii="Times New Roman" w:hAnsi="Times New Roman"/>
          <w:sz w:val="24"/>
          <w:szCs w:val="24"/>
        </w:rPr>
        <w:t>Регистрация адресов и их изменений осуществляется в целях:</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8.7.4.</w:t>
      </w:r>
      <w:r>
        <w:rPr>
          <w:rFonts w:ascii="Times New Roman" w:hAnsi="Times New Roman"/>
          <w:sz w:val="24"/>
          <w:szCs w:val="24"/>
        </w:rPr>
        <w:t> </w:t>
      </w:r>
      <w:r w:rsidRPr="00053909">
        <w:rPr>
          <w:rFonts w:ascii="Times New Roman" w:hAnsi="Times New Roman"/>
          <w:sz w:val="24"/>
          <w:szCs w:val="24"/>
        </w:rPr>
        <w:t xml:space="preserve">Объектами адресации, подлежащими включению в адресный реестр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8.7.5.</w:t>
      </w:r>
      <w:r>
        <w:rPr>
          <w:rFonts w:ascii="Times New Roman" w:hAnsi="Times New Roman"/>
          <w:sz w:val="24"/>
          <w:szCs w:val="24"/>
        </w:rPr>
        <w:t> </w:t>
      </w:r>
      <w:r w:rsidRPr="00053909">
        <w:rPr>
          <w:rFonts w:ascii="Times New Roman" w:hAnsi="Times New Roman"/>
          <w:sz w:val="24"/>
          <w:szCs w:val="24"/>
        </w:rPr>
        <w:t>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8.7.6.</w:t>
      </w:r>
      <w:r>
        <w:rPr>
          <w:rFonts w:ascii="Times New Roman" w:hAnsi="Times New Roman"/>
          <w:sz w:val="24"/>
          <w:szCs w:val="24"/>
        </w:rPr>
        <w:t> </w:t>
      </w:r>
      <w:r w:rsidRPr="00053909">
        <w:rPr>
          <w:rFonts w:ascii="Times New Roman" w:hAnsi="Times New Roman"/>
          <w:sz w:val="24"/>
          <w:szCs w:val="24"/>
        </w:rPr>
        <w:t>Субъектами оформления и регистрации адресов являются юридические и физические лица - собственники и владельцы объектов адресации.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8.7.7.</w:t>
      </w:r>
      <w:r>
        <w:rPr>
          <w:rFonts w:ascii="Times New Roman" w:hAnsi="Times New Roman"/>
          <w:sz w:val="24"/>
          <w:szCs w:val="24"/>
        </w:rPr>
        <w:t> </w:t>
      </w:r>
      <w:r w:rsidRPr="00053909">
        <w:rPr>
          <w:rFonts w:ascii="Times New Roman" w:hAnsi="Times New Roman"/>
          <w:sz w:val="24"/>
          <w:szCs w:val="24"/>
        </w:rPr>
        <w:t xml:space="preserve">Адресный реестр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является муниципальной собственностью.</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8.7.8.</w:t>
      </w:r>
      <w:r>
        <w:rPr>
          <w:rFonts w:ascii="Times New Roman" w:hAnsi="Times New Roman"/>
          <w:sz w:val="24"/>
          <w:szCs w:val="24"/>
        </w:rPr>
        <w:t> </w:t>
      </w:r>
      <w:r w:rsidRPr="00053909">
        <w:rPr>
          <w:rFonts w:ascii="Times New Roman" w:hAnsi="Times New Roman"/>
          <w:sz w:val="24"/>
          <w:szCs w:val="24"/>
        </w:rPr>
        <w:t>Информация адресного реестра является открытой. Она безвозмездно и в полном объеме предоставляется заинтересованным лицам.</w:t>
      </w:r>
    </w:p>
    <w:p w:rsidR="00874E42"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8.7.9.</w:t>
      </w:r>
      <w:r>
        <w:rPr>
          <w:rFonts w:ascii="Times New Roman" w:hAnsi="Times New Roman"/>
          <w:sz w:val="24"/>
          <w:szCs w:val="24"/>
        </w:rPr>
        <w:t> </w:t>
      </w:r>
      <w:r w:rsidRPr="00053909">
        <w:rPr>
          <w:rFonts w:ascii="Times New Roman" w:hAnsi="Times New Roman"/>
          <w:sz w:val="24"/>
          <w:szCs w:val="24"/>
        </w:rPr>
        <w:t xml:space="preserve">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2" w:name="_Toc270676570"/>
      <w:bookmarkStart w:id="103" w:name="_Toc286828569"/>
      <w:r>
        <w:rPr>
          <w:rFonts w:ascii="Times New Roman" w:hAnsi="Times New Roman"/>
          <w:b/>
          <w:sz w:val="24"/>
          <w:szCs w:val="24"/>
        </w:rPr>
        <w:t> </w:t>
      </w:r>
      <w:r w:rsidRPr="00053909">
        <w:rPr>
          <w:rFonts w:ascii="Times New Roman" w:hAnsi="Times New Roman"/>
          <w:b/>
          <w:sz w:val="24"/>
          <w:szCs w:val="24"/>
        </w:rPr>
        <w:t xml:space="preserve">Состав и структура адресного реестра </w:t>
      </w:r>
      <w:r>
        <w:rPr>
          <w:rFonts w:ascii="Times New Roman" w:hAnsi="Times New Roman"/>
          <w:b/>
          <w:sz w:val="24"/>
          <w:szCs w:val="24"/>
        </w:rPr>
        <w:t>Сковородневского сельсовета Хомутовского района</w:t>
      </w:r>
      <w:bookmarkEnd w:id="102"/>
      <w:bookmarkEnd w:id="103"/>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8.8.1.</w:t>
      </w:r>
      <w:r>
        <w:rPr>
          <w:rFonts w:ascii="Times New Roman" w:hAnsi="Times New Roman"/>
          <w:sz w:val="24"/>
          <w:szCs w:val="24"/>
        </w:rPr>
        <w:t> </w:t>
      </w:r>
      <w:r w:rsidRPr="00053909">
        <w:rPr>
          <w:rFonts w:ascii="Times New Roman" w:hAnsi="Times New Roman"/>
          <w:sz w:val="24"/>
          <w:szCs w:val="24"/>
        </w:rPr>
        <w:t>Адресный реестр муниципального образования состоит из:</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адресного плана;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eastAsia="Times New Roman" w:hAnsi="Times New Roman"/>
          <w:sz w:val="24"/>
          <w:szCs w:val="24"/>
          <w:lang w:eastAsia="ru-RU"/>
        </w:rPr>
        <w:t>Сковородневского сельсовета Хомутовского района</w:t>
      </w:r>
      <w:r w:rsidRPr="00053909">
        <w:rPr>
          <w:rFonts w:ascii="Times New Roman" w:eastAsia="Times New Roman" w:hAnsi="Times New Roman"/>
          <w:sz w:val="24"/>
          <w:szCs w:val="24"/>
          <w:lang w:eastAsia="ru-RU"/>
        </w:rPr>
        <w:t>;</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графических приложений, указывающих местонахождение и границы каждой улицы населенного пункта;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lastRenderedPageBreak/>
        <w:t>системы автоматизированной обработки адресной информации.</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4" w:name="_Toc270676571"/>
      <w:bookmarkStart w:id="105" w:name="_Toc286828570"/>
      <w:r>
        <w:rPr>
          <w:rFonts w:ascii="Times New Roman" w:hAnsi="Times New Roman"/>
          <w:b/>
          <w:sz w:val="24"/>
          <w:szCs w:val="24"/>
        </w:rPr>
        <w:t> </w:t>
      </w:r>
      <w:r w:rsidRPr="00053909">
        <w:rPr>
          <w:rFonts w:ascii="Times New Roman" w:hAnsi="Times New Roman"/>
          <w:b/>
          <w:sz w:val="24"/>
          <w:szCs w:val="24"/>
        </w:rPr>
        <w:t>Правила установления адреса объектам недвижимости</w:t>
      </w:r>
      <w:bookmarkEnd w:id="104"/>
      <w:bookmarkEnd w:id="105"/>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w:t>
      </w:r>
      <w:r>
        <w:rPr>
          <w:rFonts w:ascii="Times New Roman" w:hAnsi="Times New Roman"/>
          <w:sz w:val="24"/>
          <w:szCs w:val="24"/>
        </w:rPr>
        <w:t> </w:t>
      </w:r>
      <w:r w:rsidRPr="00053909">
        <w:rPr>
          <w:rFonts w:ascii="Times New Roman" w:hAnsi="Times New Roman"/>
          <w:sz w:val="24"/>
          <w:szCs w:val="24"/>
        </w:rPr>
        <w:t>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8.9.2.</w:t>
      </w:r>
      <w:r>
        <w:rPr>
          <w:rFonts w:ascii="Times New Roman" w:hAnsi="Times New Roman"/>
          <w:sz w:val="24"/>
          <w:szCs w:val="24"/>
        </w:rPr>
        <w:t> </w:t>
      </w:r>
      <w:r w:rsidRPr="00053909">
        <w:rPr>
          <w:rFonts w:ascii="Times New Roman" w:hAnsi="Times New Roman"/>
          <w:sz w:val="24"/>
          <w:szCs w:val="24"/>
        </w:rPr>
        <w:t>Присвоение номеров зданиям (домам), расположенным на улицах радиального направления, осуществляется от центра населенного пункта к периферии с нечетными номерами по правой стороне улицы и с четными номерами по левой (стороны определяются по ходу движения от начала улицы).</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8.9.3.</w:t>
      </w:r>
      <w:r>
        <w:rPr>
          <w:rFonts w:ascii="Times New Roman" w:hAnsi="Times New Roman"/>
          <w:sz w:val="24"/>
          <w:szCs w:val="24"/>
        </w:rPr>
        <w:t> </w:t>
      </w:r>
      <w:r w:rsidRPr="00053909">
        <w:rPr>
          <w:rFonts w:ascii="Times New Roman" w:hAnsi="Times New Roman"/>
          <w:sz w:val="24"/>
          <w:szCs w:val="24"/>
        </w:rPr>
        <w:t>Присвоение номеров зданиям (домам), расположенным на улицах кольцевого направления, осуществляется по ходу часовой стрелки с нечетными номерами по правой стороне улицы и четными по левой.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8.9.4.</w:t>
      </w:r>
      <w:r>
        <w:rPr>
          <w:rFonts w:ascii="Times New Roman" w:hAnsi="Times New Roman"/>
          <w:sz w:val="24"/>
          <w:szCs w:val="24"/>
        </w:rPr>
        <w:t> </w:t>
      </w:r>
      <w:r w:rsidRPr="00053909">
        <w:rPr>
          <w:rFonts w:ascii="Times New Roman" w:hAnsi="Times New Roman"/>
          <w:sz w:val="24"/>
          <w:szCs w:val="24"/>
        </w:rPr>
        <w:t>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населенного пункта.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8.9.5.</w:t>
      </w:r>
      <w:r>
        <w:rPr>
          <w:rFonts w:ascii="Times New Roman" w:hAnsi="Times New Roman"/>
          <w:sz w:val="24"/>
          <w:szCs w:val="24"/>
        </w:rPr>
        <w:t> </w:t>
      </w:r>
      <w:r w:rsidRPr="00053909">
        <w:rPr>
          <w:rFonts w:ascii="Times New Roman" w:hAnsi="Times New Roman"/>
          <w:sz w:val="24"/>
          <w:szCs w:val="24"/>
        </w:rPr>
        <w:t>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8.9.6.</w:t>
      </w:r>
      <w:r>
        <w:rPr>
          <w:rFonts w:ascii="Times New Roman" w:hAnsi="Times New Roman"/>
          <w:sz w:val="24"/>
          <w:szCs w:val="24"/>
        </w:rPr>
        <w:t> </w:t>
      </w:r>
      <w:r w:rsidRPr="00053909">
        <w:rPr>
          <w:rFonts w:ascii="Times New Roman" w:hAnsi="Times New Roman"/>
          <w:sz w:val="24"/>
          <w:szCs w:val="24"/>
        </w:rPr>
        <w:t>Отдельно стоящему по фронту улицы строению присваивается соответствующий порядковый номер.</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8.9.7.</w:t>
      </w:r>
      <w:r>
        <w:rPr>
          <w:rFonts w:ascii="Times New Roman" w:hAnsi="Times New Roman"/>
          <w:sz w:val="24"/>
          <w:szCs w:val="24"/>
        </w:rPr>
        <w:t> </w:t>
      </w:r>
      <w:r w:rsidRPr="00053909">
        <w:rPr>
          <w:rFonts w:ascii="Times New Roman" w:hAnsi="Times New Roman"/>
          <w:sz w:val="24"/>
          <w:szCs w:val="24"/>
        </w:rPr>
        <w:t>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8.9.8.</w:t>
      </w:r>
      <w:r>
        <w:rPr>
          <w:rFonts w:ascii="Times New Roman" w:hAnsi="Times New Roman"/>
          <w:sz w:val="24"/>
          <w:szCs w:val="24"/>
        </w:rPr>
        <w:t> </w:t>
      </w:r>
      <w:r w:rsidRPr="00053909">
        <w:rPr>
          <w:rFonts w:ascii="Times New Roman" w:hAnsi="Times New Roman"/>
          <w:sz w:val="24"/>
          <w:szCs w:val="24"/>
        </w:rPr>
        <w:t>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8.9.9.</w:t>
      </w:r>
      <w:r>
        <w:rPr>
          <w:rFonts w:ascii="Times New Roman" w:hAnsi="Times New Roman"/>
          <w:sz w:val="24"/>
          <w:szCs w:val="24"/>
        </w:rPr>
        <w:t> </w:t>
      </w:r>
      <w:r w:rsidRPr="00053909">
        <w:rPr>
          <w:rFonts w:ascii="Times New Roman" w:hAnsi="Times New Roman"/>
          <w:sz w:val="24"/>
          <w:szCs w:val="24"/>
        </w:rPr>
        <w:t>Пристроенные объекты, которые имеют другое функциональное назначение, чем основное здание, могут быть адресованы как самостоятельные здания.</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8.9.10.</w:t>
      </w:r>
      <w:r>
        <w:rPr>
          <w:rFonts w:ascii="Times New Roman" w:hAnsi="Times New Roman"/>
          <w:sz w:val="24"/>
          <w:szCs w:val="24"/>
        </w:rPr>
        <w:t> </w:t>
      </w:r>
      <w:r w:rsidRPr="00053909">
        <w:rPr>
          <w:rFonts w:ascii="Times New Roman" w:hAnsi="Times New Roman"/>
          <w:sz w:val="24"/>
          <w:szCs w:val="24"/>
        </w:rPr>
        <w:t>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8.9.11.</w:t>
      </w:r>
      <w:r>
        <w:rPr>
          <w:rFonts w:ascii="Times New Roman" w:hAnsi="Times New Roman"/>
          <w:sz w:val="24"/>
          <w:szCs w:val="24"/>
        </w:rPr>
        <w:t> </w:t>
      </w:r>
      <w:r w:rsidRPr="00053909">
        <w:rPr>
          <w:rFonts w:ascii="Times New Roman" w:hAnsi="Times New Roman"/>
          <w:sz w:val="24"/>
          <w:szCs w:val="24"/>
        </w:rPr>
        <w:t>При изменении адресации не допускается наличие одинаковых номеров у разных объектов недвижимости.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8.9.12.</w:t>
      </w:r>
      <w:r>
        <w:rPr>
          <w:rFonts w:ascii="Times New Roman" w:hAnsi="Times New Roman"/>
          <w:sz w:val="24"/>
          <w:szCs w:val="24"/>
        </w:rPr>
        <w:t> </w:t>
      </w:r>
      <w:r w:rsidRPr="00053909">
        <w:rPr>
          <w:rFonts w:ascii="Times New Roman" w:hAnsi="Times New Roman"/>
          <w:sz w:val="24"/>
          <w:szCs w:val="24"/>
        </w:rPr>
        <w:t>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8.9.13.</w:t>
      </w:r>
      <w:r>
        <w:rPr>
          <w:rFonts w:ascii="Times New Roman" w:hAnsi="Times New Roman"/>
          <w:sz w:val="24"/>
          <w:szCs w:val="24"/>
        </w:rPr>
        <w:t> </w:t>
      </w:r>
      <w:r w:rsidRPr="00053909">
        <w:rPr>
          <w:rFonts w:ascii="Times New Roman" w:hAnsi="Times New Roman"/>
          <w:sz w:val="24"/>
          <w:szCs w:val="24"/>
        </w:rPr>
        <w:t>При присвоении адреса встроенным нежилым помещениям используется термин «помещение» с указанием соответствующего порядкового номера.</w:t>
      </w:r>
    </w:p>
    <w:p w:rsidR="00874E42"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8.9.14.</w:t>
      </w:r>
      <w:r>
        <w:rPr>
          <w:rFonts w:ascii="Times New Roman" w:hAnsi="Times New Roman"/>
          <w:sz w:val="24"/>
          <w:szCs w:val="24"/>
        </w:rPr>
        <w:t> </w:t>
      </w:r>
      <w:r w:rsidRPr="00053909">
        <w:rPr>
          <w:rFonts w:ascii="Times New Roman" w:hAnsi="Times New Roman"/>
          <w:sz w:val="24"/>
          <w:szCs w:val="24"/>
        </w:rPr>
        <w:t>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6" w:name="_Toc270676572"/>
      <w:bookmarkStart w:id="107" w:name="_Toc286828571"/>
      <w:r>
        <w:rPr>
          <w:rFonts w:ascii="Times New Roman" w:hAnsi="Times New Roman"/>
          <w:b/>
          <w:sz w:val="24"/>
          <w:szCs w:val="24"/>
        </w:rPr>
        <w:t> </w:t>
      </w:r>
      <w:r w:rsidRPr="00053909">
        <w:rPr>
          <w:rFonts w:ascii="Times New Roman" w:hAnsi="Times New Roman"/>
          <w:b/>
          <w:sz w:val="24"/>
          <w:szCs w:val="24"/>
        </w:rPr>
        <w:t>Порядок установления и регистрации адресов</w:t>
      </w:r>
      <w:bookmarkEnd w:id="106"/>
      <w:bookmarkEnd w:id="107"/>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8.10.1.</w:t>
      </w:r>
      <w:r>
        <w:rPr>
          <w:rFonts w:ascii="Times New Roman" w:hAnsi="Times New Roman"/>
          <w:sz w:val="24"/>
          <w:szCs w:val="24"/>
        </w:rPr>
        <w:t> </w:t>
      </w:r>
      <w:r w:rsidRPr="00053909">
        <w:rPr>
          <w:rFonts w:ascii="Times New Roman" w:hAnsi="Times New Roman"/>
          <w:sz w:val="24"/>
          <w:szCs w:val="24"/>
        </w:rPr>
        <w:t xml:space="preserve">Адрес присваивается правовыми актами уполномоченных органов в </w:t>
      </w:r>
      <w:r w:rsidRPr="00053909">
        <w:rPr>
          <w:rFonts w:ascii="Times New Roman" w:hAnsi="Times New Roman"/>
          <w:sz w:val="24"/>
          <w:szCs w:val="24"/>
        </w:rPr>
        <w:lastRenderedPageBreak/>
        <w:t>установленном порядке.</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8.10.2.</w:t>
      </w:r>
      <w:r>
        <w:rPr>
          <w:rFonts w:ascii="Times New Roman" w:hAnsi="Times New Roman"/>
          <w:sz w:val="24"/>
          <w:szCs w:val="24"/>
        </w:rPr>
        <w:t> </w:t>
      </w:r>
      <w:r w:rsidRPr="00053909">
        <w:rPr>
          <w:rFonts w:ascii="Times New Roman" w:hAnsi="Times New Roman"/>
          <w:sz w:val="24"/>
          <w:szCs w:val="24"/>
        </w:rPr>
        <w:t>Установление и регистрация адресов объектов недвижимости производится в следующих случаях:</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выдачи разрешения на строительство нового объекта недвижимости;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разделения владений и комплексов строений на отдельные части;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предоставления земельных участков под строительство.</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8.10.3.</w:t>
      </w:r>
      <w:r>
        <w:rPr>
          <w:rFonts w:ascii="Times New Roman" w:hAnsi="Times New Roman"/>
          <w:sz w:val="24"/>
          <w:szCs w:val="24"/>
        </w:rPr>
        <w:t> </w:t>
      </w:r>
      <w:r w:rsidRPr="00053909">
        <w:rPr>
          <w:rFonts w:ascii="Times New Roman" w:hAnsi="Times New Roman"/>
          <w:sz w:val="24"/>
          <w:szCs w:val="24"/>
        </w:rPr>
        <w:t>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Порядок работы с заказчиком по уточнению адресов объектов недвижимости:</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1) </w:t>
      </w:r>
      <w:r w:rsidRPr="00053909">
        <w:rPr>
          <w:rFonts w:ascii="Times New Roman" w:hAnsi="Times New Roman"/>
          <w:sz w:val="24"/>
          <w:szCs w:val="24"/>
        </w:rPr>
        <w:t xml:space="preserve">получение заявки на присвоение или уточнение адреса объектам недвижимости в черте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Работа с заказчиком:</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проверка наличия исполнительных топографических планов предприятий в М</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500, М</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000;</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2) </w:t>
      </w:r>
      <w:r w:rsidRPr="00053909">
        <w:rPr>
          <w:rFonts w:ascii="Times New Roman" w:hAnsi="Times New Roman"/>
          <w:sz w:val="24"/>
          <w:szCs w:val="24"/>
        </w:rPr>
        <w:t>оформление запроса в территориальный орган Федеральной регистрационной службы государственной регис</w:t>
      </w:r>
      <w:r>
        <w:rPr>
          <w:rFonts w:ascii="Times New Roman" w:hAnsi="Times New Roman"/>
          <w:sz w:val="24"/>
          <w:szCs w:val="24"/>
        </w:rPr>
        <w:t xml:space="preserve">трации, кадастра и картографии </w:t>
      </w:r>
      <w:r w:rsidRPr="00053909">
        <w:rPr>
          <w:rFonts w:ascii="Times New Roman" w:hAnsi="Times New Roman"/>
          <w:sz w:val="24"/>
          <w:szCs w:val="24"/>
        </w:rPr>
        <w:t>по Курской области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3) </w:t>
      </w:r>
      <w:r w:rsidRPr="00053909">
        <w:rPr>
          <w:rFonts w:ascii="Times New Roman" w:hAnsi="Times New Roman"/>
          <w:sz w:val="24"/>
          <w:szCs w:val="24"/>
        </w:rPr>
        <w:t>произвести сравнение полученных данных с информацией на объекты недвижимости, земельные участки, полученной от заказчика;</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4) </w:t>
      </w:r>
      <w:r w:rsidRPr="00053909">
        <w:rPr>
          <w:rFonts w:ascii="Times New Roman" w:hAnsi="Times New Roman"/>
          <w:sz w:val="24"/>
          <w:szCs w:val="24"/>
        </w:rPr>
        <w:t>нанесение имеющихся сведений на топографический план предприятия, выявление объектов недвижимости без почтового адреса;</w:t>
      </w:r>
    </w:p>
    <w:p w:rsidR="00874E42" w:rsidRPr="0005390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5) </w:t>
      </w:r>
      <w:r w:rsidRPr="00053909">
        <w:rPr>
          <w:rFonts w:ascii="Times New Roman" w:hAnsi="Times New Roman"/>
          <w:sz w:val="24"/>
          <w:szCs w:val="24"/>
        </w:rPr>
        <w:t xml:space="preserve">присвоить, уточнить адреса объектам недвижимости постановлением Администрации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8.10.4.</w:t>
      </w:r>
      <w:r>
        <w:rPr>
          <w:rFonts w:ascii="Times New Roman" w:hAnsi="Times New Roman"/>
          <w:sz w:val="24"/>
          <w:szCs w:val="24"/>
        </w:rPr>
        <w:t> </w:t>
      </w:r>
      <w:r w:rsidRPr="00053909">
        <w:rPr>
          <w:rFonts w:ascii="Times New Roman" w:hAnsi="Times New Roman"/>
          <w:sz w:val="24"/>
          <w:szCs w:val="24"/>
        </w:rPr>
        <w:t>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w:t>
      </w:r>
      <w:r>
        <w:rPr>
          <w:rFonts w:ascii="Times New Roman" w:hAnsi="Times New Roman"/>
          <w:sz w:val="24"/>
          <w:szCs w:val="24"/>
        </w:rPr>
        <w:t> </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500, ситуационных планов М 1</w:t>
      </w:r>
      <w:r>
        <w:rPr>
          <w:rFonts w:ascii="Times New Roman" w:hAnsi="Times New Roman"/>
          <w:sz w:val="24"/>
          <w:szCs w:val="24"/>
        </w:rPr>
        <w:t> </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000, 1</w:t>
      </w:r>
      <w:r>
        <w:rPr>
          <w:rFonts w:ascii="Times New Roman" w:hAnsi="Times New Roman"/>
          <w:sz w:val="24"/>
          <w:szCs w:val="24"/>
        </w:rPr>
        <w:t> </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000 и других документов, касающихся объекта недвижимости или земельного участка, в зависимости от конкретной градостроительной ситуации.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8.10.5.</w:t>
      </w:r>
      <w:r>
        <w:rPr>
          <w:rFonts w:ascii="Times New Roman" w:hAnsi="Times New Roman"/>
          <w:sz w:val="24"/>
          <w:szCs w:val="24"/>
        </w:rPr>
        <w:t> </w:t>
      </w:r>
      <w:r w:rsidRPr="00053909">
        <w:rPr>
          <w:rFonts w:ascii="Times New Roman" w:hAnsi="Times New Roman"/>
          <w:sz w:val="24"/>
          <w:szCs w:val="24"/>
        </w:rPr>
        <w:t>Установление новых адресов строений производится с учетом требований, изложенных в подпункте 8.9 настоящих Правил.</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8.10.6.</w:t>
      </w:r>
      <w:r>
        <w:rPr>
          <w:rFonts w:ascii="Times New Roman" w:hAnsi="Times New Roman"/>
          <w:sz w:val="24"/>
          <w:szCs w:val="24"/>
        </w:rPr>
        <w:t> </w:t>
      </w:r>
      <w:r w:rsidRPr="00053909">
        <w:rPr>
          <w:rFonts w:ascii="Times New Roman" w:hAnsi="Times New Roman"/>
          <w:sz w:val="24"/>
          <w:szCs w:val="24"/>
        </w:rPr>
        <w:t>Основанием для регистрации адресов объектов, находящихся в эксплуатации, являются документы, подтверждающие право собственности на строения.</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8.10.7.</w:t>
      </w:r>
      <w:r>
        <w:rPr>
          <w:rFonts w:ascii="Times New Roman" w:hAnsi="Times New Roman"/>
          <w:sz w:val="24"/>
          <w:szCs w:val="24"/>
        </w:rPr>
        <w:t> </w:t>
      </w:r>
      <w:r w:rsidRPr="00053909">
        <w:rPr>
          <w:rFonts w:ascii="Times New Roman" w:hAnsi="Times New Roman"/>
          <w:sz w:val="24"/>
          <w:szCs w:val="24"/>
        </w:rPr>
        <w:t xml:space="preserve">Документами, подтверждающими регистрацию адреса объекта </w:t>
      </w:r>
      <w:r w:rsidRPr="00053909">
        <w:rPr>
          <w:rFonts w:ascii="Times New Roman" w:hAnsi="Times New Roman"/>
          <w:sz w:val="24"/>
          <w:szCs w:val="24"/>
        </w:rPr>
        <w:lastRenderedPageBreak/>
        <w:t>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874E42"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8.10.8.</w:t>
      </w:r>
      <w:r>
        <w:rPr>
          <w:rFonts w:ascii="Times New Roman" w:hAnsi="Times New Roman"/>
          <w:sz w:val="24"/>
          <w:szCs w:val="24"/>
        </w:rPr>
        <w:t> </w:t>
      </w:r>
      <w:r w:rsidRPr="00053909">
        <w:rPr>
          <w:rFonts w:ascii="Times New Roman" w:hAnsi="Times New Roman"/>
          <w:sz w:val="24"/>
          <w:szCs w:val="24"/>
        </w:rPr>
        <w:t>Новый адрес принимается на обслуживание организациями и предприятиями населенного пункта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8" w:name="_Toc270676573"/>
      <w:bookmarkStart w:id="109" w:name="_Toc286828572"/>
      <w:r>
        <w:rPr>
          <w:rFonts w:ascii="Times New Roman" w:hAnsi="Times New Roman"/>
          <w:b/>
          <w:sz w:val="24"/>
          <w:szCs w:val="24"/>
        </w:rPr>
        <w:t> </w:t>
      </w:r>
      <w:r w:rsidRPr="00053909">
        <w:rPr>
          <w:rFonts w:ascii="Times New Roman" w:hAnsi="Times New Roman"/>
          <w:b/>
          <w:sz w:val="24"/>
          <w:szCs w:val="24"/>
        </w:rPr>
        <w:t xml:space="preserve">Правила оформления и содержания адресного хозяйства на территории </w:t>
      </w:r>
      <w:r w:rsidRPr="000E4514">
        <w:rPr>
          <w:rFonts w:ascii="Times New Roman" w:hAnsi="Times New Roman"/>
          <w:b/>
          <w:sz w:val="24"/>
          <w:szCs w:val="24"/>
        </w:rPr>
        <w:t>муниципального образования «</w:t>
      </w:r>
      <w:r>
        <w:rPr>
          <w:rFonts w:ascii="Times New Roman" w:hAnsi="Times New Roman"/>
          <w:b/>
          <w:sz w:val="24"/>
          <w:szCs w:val="24"/>
        </w:rPr>
        <w:t>Сковородневский</w:t>
      </w:r>
      <w:r w:rsidRPr="000E4514">
        <w:rPr>
          <w:rFonts w:ascii="Times New Roman" w:hAnsi="Times New Roman"/>
          <w:b/>
          <w:sz w:val="24"/>
          <w:szCs w:val="24"/>
        </w:rPr>
        <w:t xml:space="preserve"> сельсовет»</w:t>
      </w:r>
      <w:r>
        <w:rPr>
          <w:rFonts w:ascii="Times New Roman" w:hAnsi="Times New Roman"/>
          <w:b/>
          <w:sz w:val="24"/>
          <w:szCs w:val="24"/>
        </w:rPr>
        <w:t xml:space="preserve"> Хомутовского района</w:t>
      </w:r>
      <w:bookmarkEnd w:id="108"/>
      <w:bookmarkEnd w:id="109"/>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8.11.1.</w:t>
      </w:r>
      <w:r>
        <w:rPr>
          <w:rFonts w:ascii="Times New Roman" w:hAnsi="Times New Roman"/>
          <w:sz w:val="24"/>
          <w:szCs w:val="24"/>
        </w:rPr>
        <w:t> </w:t>
      </w:r>
      <w:r w:rsidRPr="00053909">
        <w:rPr>
          <w:rFonts w:ascii="Times New Roman" w:hAnsi="Times New Roman"/>
          <w:sz w:val="24"/>
          <w:szCs w:val="24"/>
        </w:rPr>
        <w:t xml:space="preserve">Внешний вид (образец) аншлагов обозначения улиц, жилых и общественных зданий на территории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утверждается постановлением Главы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8.11.2.</w:t>
      </w:r>
      <w:r>
        <w:rPr>
          <w:rFonts w:ascii="Times New Roman" w:hAnsi="Times New Roman"/>
          <w:sz w:val="24"/>
          <w:szCs w:val="24"/>
        </w:rPr>
        <w:t> </w:t>
      </w:r>
      <w:r w:rsidRPr="00053909">
        <w:rPr>
          <w:rFonts w:ascii="Times New Roman" w:hAnsi="Times New Roman"/>
          <w:sz w:val="24"/>
          <w:szCs w:val="24"/>
        </w:rPr>
        <w:t>Аншлаг содержит:</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наименование улицы, переулка и т.д.;</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номер здания (дома);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стрелку с направлением по возрастанию нумерации зданий (домов).</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8.11.3.</w:t>
      </w:r>
      <w:r>
        <w:rPr>
          <w:rFonts w:ascii="Times New Roman" w:hAnsi="Times New Roman"/>
          <w:sz w:val="24"/>
          <w:szCs w:val="24"/>
        </w:rPr>
        <w:t> </w:t>
      </w:r>
      <w:r w:rsidRPr="00053909">
        <w:rPr>
          <w:rFonts w:ascii="Times New Roman" w:hAnsi="Times New Roman"/>
          <w:sz w:val="24"/>
          <w:szCs w:val="24"/>
        </w:rPr>
        <w:t>Аншлаги размещаются на фасадах домов в соответствии со следующими требованиями: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053909">
          <w:rPr>
            <w:rFonts w:ascii="Times New Roman" w:eastAsia="Times New Roman" w:hAnsi="Times New Roman"/>
            <w:sz w:val="24"/>
            <w:szCs w:val="24"/>
            <w:lang w:eastAsia="ru-RU"/>
          </w:rPr>
          <w:t>3,5 метра</w:t>
        </w:r>
      </w:smartTag>
      <w:r w:rsidRPr="00053909">
        <w:rPr>
          <w:rFonts w:ascii="Times New Roman" w:eastAsia="Times New Roman" w:hAnsi="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053909">
          <w:rPr>
            <w:rFonts w:ascii="Times New Roman" w:eastAsia="Times New Roman" w:hAnsi="Times New Roman"/>
            <w:sz w:val="24"/>
            <w:szCs w:val="24"/>
            <w:lang w:eastAsia="ru-RU"/>
          </w:rPr>
          <w:t>1 метра</w:t>
        </w:r>
      </w:smartTag>
      <w:r w:rsidRPr="00053909">
        <w:rPr>
          <w:rFonts w:ascii="Times New Roman" w:eastAsia="Times New Roman" w:hAnsi="Times New Roman"/>
          <w:sz w:val="24"/>
          <w:szCs w:val="24"/>
          <w:lang w:eastAsia="ru-RU"/>
        </w:rPr>
        <w:t xml:space="preserve"> от угла здания.</w:t>
      </w:r>
    </w:p>
    <w:p w:rsidR="00874E42"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8.11.4.</w:t>
      </w:r>
      <w:r>
        <w:rPr>
          <w:rFonts w:ascii="Times New Roman" w:hAnsi="Times New Roman"/>
          <w:sz w:val="24"/>
          <w:szCs w:val="24"/>
        </w:rPr>
        <w:t> </w:t>
      </w:r>
      <w:r w:rsidRPr="00053909">
        <w:rPr>
          <w:rFonts w:ascii="Times New Roman" w:hAnsi="Times New Roman"/>
          <w:sz w:val="24"/>
          <w:szCs w:val="24"/>
        </w:rPr>
        <w:t>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874E42" w:rsidRPr="00F02ED8"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10" w:name="_Toc270676574"/>
      <w:bookmarkStart w:id="111" w:name="_Toc286828573"/>
      <w:r w:rsidRPr="00F02ED8">
        <w:rPr>
          <w:rFonts w:ascii="Times New Roman" w:hAnsi="Times New Roman"/>
          <w:color w:val="auto"/>
          <w:kern w:val="32"/>
          <w:sz w:val="24"/>
          <w:szCs w:val="24"/>
          <w:lang w:eastAsia="ru-RU"/>
        </w:rPr>
        <w:t> </w:t>
      </w:r>
      <w:bookmarkStart w:id="112" w:name="_Toc374525527"/>
      <w:r w:rsidRPr="00F02ED8">
        <w:rPr>
          <w:rFonts w:ascii="Times New Roman" w:hAnsi="Times New Roman"/>
          <w:color w:val="auto"/>
          <w:kern w:val="32"/>
          <w:sz w:val="24"/>
          <w:szCs w:val="24"/>
          <w:lang w:eastAsia="ru-RU"/>
        </w:rPr>
        <w:t>Заключительные положения</w:t>
      </w:r>
      <w:bookmarkEnd w:id="110"/>
      <w:bookmarkEnd w:id="111"/>
      <w:bookmarkEnd w:id="112"/>
      <w:r>
        <w:rPr>
          <w:rFonts w:ascii="Times New Roman" w:hAnsi="Times New Roman"/>
          <w:color w:val="auto"/>
          <w:kern w:val="32"/>
          <w:sz w:val="24"/>
          <w:szCs w:val="24"/>
          <w:lang w:eastAsia="ru-RU"/>
        </w:rPr>
        <w:t>.</w:t>
      </w:r>
    </w:p>
    <w:p w:rsidR="00874E42" w:rsidRPr="007566F8"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bookmarkStart w:id="113" w:name="_Toc270676575"/>
      <w:bookmarkStart w:id="114" w:name="_Toc286828574"/>
      <w:r>
        <w:rPr>
          <w:rFonts w:ascii="Times New Roman" w:hAnsi="Times New Roman"/>
          <w:sz w:val="24"/>
          <w:szCs w:val="24"/>
        </w:rPr>
        <w:t> </w:t>
      </w:r>
      <w:r w:rsidRPr="007566F8">
        <w:rPr>
          <w:rFonts w:ascii="Times New Roman" w:hAnsi="Times New Roman"/>
          <w:sz w:val="24"/>
          <w:szCs w:val="24"/>
        </w:rPr>
        <w:t xml:space="preserve">Правила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7566F8">
        <w:rPr>
          <w:rFonts w:ascii="Times New Roman" w:hAnsi="Times New Roman"/>
          <w:sz w:val="24"/>
          <w:szCs w:val="24"/>
        </w:rPr>
        <w:t xml:space="preserve"> вступают в силу со дня их официального </w:t>
      </w:r>
      <w:r>
        <w:rPr>
          <w:rFonts w:ascii="Times New Roman" w:hAnsi="Times New Roman"/>
          <w:sz w:val="24"/>
          <w:szCs w:val="24"/>
        </w:rPr>
        <w:t>опубликования (обнародования)</w:t>
      </w:r>
      <w:bookmarkEnd w:id="113"/>
      <w:bookmarkEnd w:id="114"/>
      <w:r>
        <w:rPr>
          <w:rFonts w:ascii="Times New Roman" w:hAnsi="Times New Roman"/>
          <w:sz w:val="24"/>
          <w:szCs w:val="24"/>
        </w:rPr>
        <w:t>.</w:t>
      </w:r>
    </w:p>
    <w:p w:rsidR="00874E42" w:rsidRPr="007566F8"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bookmarkStart w:id="115" w:name="_Toc270676576"/>
      <w:bookmarkStart w:id="116" w:name="_Toc286828575"/>
      <w:r>
        <w:rPr>
          <w:rFonts w:ascii="Times New Roman" w:hAnsi="Times New Roman"/>
          <w:sz w:val="24"/>
          <w:szCs w:val="24"/>
        </w:rPr>
        <w:t> </w:t>
      </w:r>
      <w:r w:rsidRPr="007566F8">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15"/>
      <w:bookmarkEnd w:id="116"/>
      <w:r>
        <w:rPr>
          <w:rFonts w:ascii="Times New Roman" w:hAnsi="Times New Roman"/>
          <w:sz w:val="24"/>
          <w:szCs w:val="24"/>
        </w:rPr>
        <w:t>.</w:t>
      </w:r>
    </w:p>
    <w:p w:rsidR="00874E42" w:rsidRPr="007566F8"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bookmarkStart w:id="117" w:name="_Toc270676578"/>
      <w:bookmarkStart w:id="118" w:name="_Toc286828577"/>
      <w:r>
        <w:rPr>
          <w:rFonts w:ascii="Times New Roman" w:hAnsi="Times New Roman"/>
          <w:sz w:val="24"/>
          <w:szCs w:val="24"/>
        </w:rPr>
        <w:t> </w:t>
      </w:r>
      <w:r w:rsidRPr="007566F8">
        <w:rPr>
          <w:rFonts w:ascii="Times New Roman" w:hAnsi="Times New Roman"/>
          <w:sz w:val="24"/>
          <w:szCs w:val="24"/>
        </w:rPr>
        <w:t xml:space="preserve">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w:t>
      </w:r>
      <w:r w:rsidRPr="007566F8">
        <w:rPr>
          <w:rFonts w:ascii="Times New Roman" w:hAnsi="Times New Roman"/>
          <w:sz w:val="24"/>
          <w:szCs w:val="24"/>
        </w:rPr>
        <w:lastRenderedPageBreak/>
        <w:t>Курской области.</w:t>
      </w:r>
      <w:bookmarkEnd w:id="117"/>
      <w:bookmarkEnd w:id="118"/>
    </w:p>
    <w:p w:rsidR="00874E42" w:rsidRPr="007566F8" w:rsidRDefault="00874E42" w:rsidP="00874E42">
      <w:pPr>
        <w:widowControl w:val="0"/>
        <w:spacing w:line="240" w:lineRule="auto"/>
        <w:ind w:firstLine="709"/>
        <w:jc w:val="both"/>
        <w:rPr>
          <w:rFonts w:ascii="Times New Roman" w:hAnsi="Times New Roman"/>
          <w:sz w:val="24"/>
          <w:szCs w:val="24"/>
        </w:rPr>
      </w:pPr>
      <w:r w:rsidRPr="007566F8">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19" w:name="_Toc270676579"/>
      <w:bookmarkStart w:id="120" w:name="_Toc286828578"/>
      <w:r>
        <w:rPr>
          <w:rFonts w:ascii="Times New Roman" w:hAnsi="Times New Roman"/>
          <w:b/>
          <w:sz w:val="24"/>
          <w:szCs w:val="24"/>
        </w:rPr>
        <w:t> </w:t>
      </w:r>
      <w:r w:rsidRPr="00053909">
        <w:rPr>
          <w:rFonts w:ascii="Times New Roman" w:hAnsi="Times New Roman"/>
          <w:b/>
          <w:sz w:val="24"/>
          <w:szCs w:val="24"/>
        </w:rPr>
        <w:t>Общие положения, относящиеся к ранее возникшим правам</w:t>
      </w:r>
      <w:bookmarkEnd w:id="119"/>
      <w:bookmarkEnd w:id="120"/>
      <w:r>
        <w:rPr>
          <w:rFonts w:ascii="Times New Roman" w:hAnsi="Times New Roman"/>
          <w:b/>
          <w:sz w:val="24"/>
          <w:szCs w:val="24"/>
        </w:rPr>
        <w:t>.</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 xml:space="preserve">Принятые до введения в действие настоящих Правил, муниципальные правовые акты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по вопросам землепользования и застройки применяются в части, не противоречащей настоящим Правилам.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4</w:t>
      </w:r>
      <w:r w:rsidRPr="00053909">
        <w:rPr>
          <w:rFonts w:ascii="Times New Roman" w:hAnsi="Times New Roman"/>
          <w:sz w:val="24"/>
          <w:szCs w:val="24"/>
        </w:rPr>
        <w:t xml:space="preserve">.4.Постановлением Главы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может быть придан статус несоответствия:</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874E42"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21" w:name="_Toc270676580"/>
      <w:bookmarkStart w:id="122" w:name="_Toc286828579"/>
      <w:r>
        <w:rPr>
          <w:rFonts w:ascii="Times New Roman" w:hAnsi="Times New Roman"/>
          <w:b/>
          <w:sz w:val="24"/>
          <w:szCs w:val="24"/>
        </w:rPr>
        <w:t> </w:t>
      </w:r>
      <w:r w:rsidRPr="00053909">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21"/>
      <w:bookmarkEnd w:id="122"/>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r>
        <w:rPr>
          <w:rFonts w:ascii="Times New Roman" w:hAnsi="Times New Roman"/>
          <w:sz w:val="24"/>
          <w:szCs w:val="24"/>
        </w:rPr>
        <w:t xml:space="preserve"> </w:t>
      </w:r>
      <w:r w:rsidRPr="00053909">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принятом на основании решения Комиссии по землепользованию и застройке муниципального образования,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lastRenderedPageBreak/>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r>
        <w:rPr>
          <w:rFonts w:ascii="Times New Roman" w:hAnsi="Times New Roman"/>
          <w:sz w:val="24"/>
          <w:szCs w:val="24"/>
        </w:rPr>
        <w:t xml:space="preserve"> </w:t>
      </w:r>
      <w:r w:rsidRPr="00053909">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5</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Администрация </w:t>
      </w:r>
      <w:r>
        <w:rPr>
          <w:rFonts w:ascii="Times New Roman" w:hAnsi="Times New Roman"/>
          <w:sz w:val="24"/>
          <w:szCs w:val="24"/>
        </w:rPr>
        <w:t>Сковородневского сельсовета Хомутовского района</w:t>
      </w:r>
      <w:r w:rsidRPr="00053909">
        <w:rPr>
          <w:rFonts w:ascii="Times New Roman" w:hAnsi="Times New Roman"/>
          <w:sz w:val="24"/>
          <w:szCs w:val="24"/>
        </w:rPr>
        <w:t xml:space="preserve"> вправе принимать решения о:</w:t>
      </w:r>
    </w:p>
    <w:p w:rsidR="00874E42" w:rsidRPr="00053909"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874E42"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w:t>
      </w:r>
      <w:r>
        <w:rPr>
          <w:rFonts w:ascii="Times New Roman" w:eastAsia="Times New Roman" w:hAnsi="Times New Roman"/>
          <w:sz w:val="24"/>
          <w:szCs w:val="24"/>
          <w:lang w:eastAsia="ru-RU"/>
        </w:rPr>
        <w:t xml:space="preserve">й </w:t>
      </w:r>
      <w:r w:rsidRPr="00855A1E">
        <w:rPr>
          <w:rFonts w:ascii="Times New Roman" w:eastAsia="Times New Roman" w:hAnsi="Times New Roman"/>
          <w:sz w:val="24"/>
          <w:szCs w:val="24"/>
          <w:lang w:eastAsia="ru-RU"/>
        </w:rPr>
        <w:t>населенных пунктов</w:t>
      </w:r>
      <w:r w:rsidRPr="00053909">
        <w:rPr>
          <w:rFonts w:ascii="Times New Roman" w:eastAsia="Times New Roman" w:hAnsi="Times New Roman"/>
          <w:sz w:val="24"/>
          <w:szCs w:val="24"/>
          <w:lang w:eastAsia="ru-RU"/>
        </w:rPr>
        <w:t>, разрабатываемой на основании решений органов местного самоуправления.</w:t>
      </w:r>
    </w:p>
    <w:p w:rsidR="00874E42" w:rsidRDefault="00874E42" w:rsidP="00874E42">
      <w:pPr>
        <w:pStyle w:val="a5"/>
        <w:widowControl w:val="0"/>
        <w:spacing w:after="0" w:line="240" w:lineRule="auto"/>
        <w:jc w:val="both"/>
        <w:rPr>
          <w:rFonts w:ascii="Times New Roman" w:eastAsia="Times New Roman" w:hAnsi="Times New Roman"/>
          <w:sz w:val="24"/>
          <w:szCs w:val="24"/>
          <w:lang w:eastAsia="ru-RU"/>
        </w:rPr>
      </w:pPr>
    </w:p>
    <w:p w:rsidR="00874E42" w:rsidRDefault="00874E42" w:rsidP="00874E42">
      <w:pPr>
        <w:pStyle w:val="a5"/>
        <w:widowControl w:val="0"/>
        <w:spacing w:after="0" w:line="240" w:lineRule="auto"/>
        <w:jc w:val="both"/>
        <w:rPr>
          <w:rFonts w:ascii="Times New Roman" w:eastAsia="Times New Roman" w:hAnsi="Times New Roman"/>
          <w:sz w:val="24"/>
          <w:szCs w:val="24"/>
          <w:lang w:eastAsia="ru-RU"/>
        </w:rPr>
      </w:pPr>
    </w:p>
    <w:p w:rsidR="00874E42" w:rsidRPr="00053909" w:rsidRDefault="00874E42" w:rsidP="00874E42">
      <w:pPr>
        <w:pStyle w:val="a5"/>
        <w:widowControl w:val="0"/>
        <w:spacing w:after="0" w:line="240" w:lineRule="auto"/>
        <w:jc w:val="both"/>
        <w:rPr>
          <w:rFonts w:ascii="Times New Roman" w:eastAsia="Times New Roman" w:hAnsi="Times New Roman"/>
          <w:sz w:val="24"/>
          <w:szCs w:val="24"/>
          <w:lang w:eastAsia="ru-RU"/>
        </w:rPr>
      </w:pPr>
    </w:p>
    <w:p w:rsidR="00874E42" w:rsidRPr="00053909"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23" w:name="_Toc270676581"/>
      <w:bookmarkStart w:id="124" w:name="_Toc286828580"/>
      <w:r>
        <w:rPr>
          <w:rFonts w:ascii="Times New Roman" w:hAnsi="Times New Roman"/>
          <w:b/>
          <w:sz w:val="24"/>
          <w:szCs w:val="24"/>
        </w:rPr>
        <w:t> </w:t>
      </w:r>
      <w:r w:rsidRPr="00053909">
        <w:rPr>
          <w:rFonts w:ascii="Times New Roman" w:hAnsi="Times New Roman"/>
          <w:b/>
          <w:sz w:val="24"/>
          <w:szCs w:val="24"/>
        </w:rPr>
        <w:t xml:space="preserve">Ответственность за нарушения Правил землепользования и застройки </w:t>
      </w:r>
      <w:r w:rsidRPr="000B5DE0">
        <w:rPr>
          <w:rFonts w:ascii="Times New Roman" w:hAnsi="Times New Roman"/>
          <w:b/>
          <w:sz w:val="24"/>
          <w:szCs w:val="24"/>
        </w:rPr>
        <w:t>муниципального образования «</w:t>
      </w:r>
      <w:r>
        <w:rPr>
          <w:rFonts w:ascii="Times New Roman" w:hAnsi="Times New Roman"/>
          <w:b/>
          <w:sz w:val="24"/>
          <w:szCs w:val="24"/>
        </w:rPr>
        <w:t>Сковородневский</w:t>
      </w:r>
      <w:r w:rsidRPr="000B5DE0">
        <w:rPr>
          <w:rFonts w:ascii="Times New Roman" w:hAnsi="Times New Roman"/>
          <w:b/>
          <w:sz w:val="24"/>
          <w:szCs w:val="24"/>
        </w:rPr>
        <w:t xml:space="preserve"> сельсовет»</w:t>
      </w:r>
      <w:r>
        <w:rPr>
          <w:rFonts w:ascii="Times New Roman" w:hAnsi="Times New Roman"/>
          <w:b/>
          <w:sz w:val="24"/>
          <w:szCs w:val="24"/>
        </w:rPr>
        <w:t xml:space="preserve"> Хомутовского района</w:t>
      </w:r>
      <w:bookmarkEnd w:id="123"/>
      <w:bookmarkEnd w:id="124"/>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 xml:space="preserve">Юридические и физические лица, виновные в нарушении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053909">
        <w:rPr>
          <w:rFonts w:ascii="Times New Roman" w:hAnsi="Times New Roman"/>
          <w:sz w:val="24"/>
          <w:szCs w:val="24"/>
        </w:rPr>
        <w:t>, привлекаются к ответственности в установленном законодательством Российской Федерации и Курской области порядке.</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874E42" w:rsidRPr="00053909"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Применение указанных видов ответственности не освобождает виновных от возмещения причиненного ущерба.</w:t>
      </w:r>
    </w:p>
    <w:p w:rsidR="00874E42" w:rsidRDefault="00874E42" w:rsidP="00874E42">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9.</w:t>
      </w:r>
      <w:r>
        <w:rPr>
          <w:rFonts w:ascii="Times New Roman" w:hAnsi="Times New Roman"/>
          <w:sz w:val="24"/>
          <w:szCs w:val="24"/>
        </w:rPr>
        <w:t>6</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 xml:space="preserve">Нарушение должностными лицами градостроительного законодательства влечет административную ответственность виновных согласно законодательству об </w:t>
      </w:r>
      <w:r w:rsidRPr="00053909">
        <w:rPr>
          <w:rFonts w:ascii="Times New Roman" w:hAnsi="Times New Roman"/>
          <w:sz w:val="24"/>
          <w:szCs w:val="24"/>
        </w:rPr>
        <w:lastRenderedPageBreak/>
        <w:t>административной ответственности Российской Федерации и Курской области.</w:t>
      </w:r>
    </w:p>
    <w:p w:rsidR="00874E42" w:rsidRDefault="00874E42" w:rsidP="00874E42">
      <w:pPr>
        <w:widowControl w:val="0"/>
        <w:spacing w:line="240" w:lineRule="auto"/>
        <w:ind w:firstLine="851"/>
        <w:jc w:val="both"/>
        <w:rPr>
          <w:rFonts w:ascii="Times New Roman" w:hAnsi="Times New Roman"/>
          <w:sz w:val="16"/>
          <w:szCs w:val="16"/>
        </w:rPr>
      </w:pPr>
    </w:p>
    <w:p w:rsidR="00874E42" w:rsidRPr="00F02ED8" w:rsidRDefault="00874E42" w:rsidP="00874E42">
      <w:pPr>
        <w:pStyle w:val="2"/>
        <w:keepNext w:val="0"/>
        <w:widowControl w:val="0"/>
        <w:spacing w:before="0" w:after="0"/>
        <w:rPr>
          <w:rFonts w:ascii="Times New Roman" w:hAnsi="Times New Roman"/>
          <w:i w:val="0"/>
          <w:kern w:val="32"/>
          <w:sz w:val="24"/>
          <w:szCs w:val="24"/>
        </w:rPr>
      </w:pPr>
      <w:bookmarkStart w:id="125" w:name="_Toc374525528"/>
      <w:r w:rsidRPr="00F02ED8">
        <w:rPr>
          <w:rFonts w:ascii="Times New Roman" w:hAnsi="Times New Roman"/>
          <w:i w:val="0"/>
          <w:kern w:val="32"/>
          <w:sz w:val="24"/>
          <w:szCs w:val="24"/>
        </w:rPr>
        <w:t>ЧАСТЬ ВТОРАЯ</w:t>
      </w:r>
      <w:bookmarkEnd w:id="125"/>
    </w:p>
    <w:p w:rsidR="00874E42" w:rsidRPr="00F02ED8" w:rsidRDefault="00874E42" w:rsidP="00874E42">
      <w:pPr>
        <w:pStyle w:val="2"/>
        <w:keepNext w:val="0"/>
        <w:widowControl w:val="0"/>
        <w:spacing w:before="0" w:after="0"/>
        <w:rPr>
          <w:rFonts w:ascii="Times New Roman" w:hAnsi="Times New Roman"/>
          <w:i w:val="0"/>
          <w:kern w:val="32"/>
          <w:sz w:val="24"/>
          <w:szCs w:val="24"/>
        </w:rPr>
      </w:pPr>
      <w:bookmarkStart w:id="126" w:name="_Toc374525529"/>
      <w:r w:rsidRPr="00F02ED8">
        <w:rPr>
          <w:rFonts w:ascii="Times New Roman" w:hAnsi="Times New Roman"/>
          <w:i w:val="0"/>
          <w:kern w:val="32"/>
          <w:sz w:val="24"/>
          <w:szCs w:val="24"/>
        </w:rPr>
        <w:t>ГРАДОСТРОИТЕЛЬНЫЕ РЕГЛАМЕНТЫ</w:t>
      </w:r>
      <w:bookmarkEnd w:id="126"/>
    </w:p>
    <w:p w:rsidR="00874E42" w:rsidRPr="00F02ED8"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27" w:name="_Toc374525530"/>
      <w:r>
        <w:rPr>
          <w:rFonts w:ascii="Times New Roman" w:hAnsi="Times New Roman"/>
          <w:color w:val="auto"/>
          <w:kern w:val="32"/>
          <w:sz w:val="24"/>
          <w:szCs w:val="24"/>
          <w:lang w:eastAsia="ru-RU"/>
        </w:rPr>
        <w:t> </w:t>
      </w:r>
      <w:r w:rsidRPr="00F02ED8">
        <w:rPr>
          <w:rFonts w:ascii="Times New Roman" w:hAnsi="Times New Roman"/>
          <w:color w:val="auto"/>
          <w:kern w:val="32"/>
          <w:sz w:val="24"/>
          <w:szCs w:val="24"/>
          <w:lang w:eastAsia="ru-RU"/>
        </w:rPr>
        <w:t>Градостроительные регламенты</w:t>
      </w:r>
      <w:bookmarkEnd w:id="127"/>
      <w:r>
        <w:rPr>
          <w:rFonts w:ascii="Times New Roman" w:hAnsi="Times New Roman"/>
          <w:color w:val="auto"/>
          <w:kern w:val="32"/>
          <w:sz w:val="24"/>
          <w:szCs w:val="24"/>
          <w:lang w:eastAsia="ru-RU"/>
        </w:rPr>
        <w:t>.</w:t>
      </w:r>
    </w:p>
    <w:p w:rsidR="00874E42" w:rsidRPr="00BE06E1"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 </w:t>
      </w:r>
      <w:bookmarkStart w:id="128" w:name="_Toc374525531"/>
      <w:r w:rsidRPr="00C569CF">
        <w:rPr>
          <w:rFonts w:ascii="Times New Roman" w:hAnsi="Times New Roman"/>
          <w:b/>
          <w:sz w:val="24"/>
          <w:szCs w:val="24"/>
        </w:rPr>
        <w:t xml:space="preserve">Виды, состав и кодовое обозначение территориальных зон, выделенных на </w:t>
      </w:r>
      <w:r>
        <w:rPr>
          <w:rFonts w:ascii="Times New Roman" w:hAnsi="Times New Roman"/>
          <w:b/>
          <w:sz w:val="24"/>
          <w:szCs w:val="24"/>
        </w:rPr>
        <w:t>схем</w:t>
      </w:r>
      <w:r w:rsidRPr="00C569CF">
        <w:rPr>
          <w:rFonts w:ascii="Times New Roman" w:hAnsi="Times New Roman"/>
          <w:b/>
          <w:sz w:val="24"/>
          <w:szCs w:val="24"/>
        </w:rPr>
        <w:t>е градостроительного зонирования территори</w:t>
      </w:r>
      <w:r>
        <w:rPr>
          <w:rFonts w:ascii="Times New Roman" w:hAnsi="Times New Roman"/>
          <w:b/>
          <w:sz w:val="24"/>
          <w:szCs w:val="24"/>
        </w:rPr>
        <w:t>и</w:t>
      </w:r>
      <w:r w:rsidRPr="000C35DF">
        <w:rPr>
          <w:rFonts w:ascii="Times New Roman" w:hAnsi="Times New Roman"/>
          <w:b/>
          <w:sz w:val="24"/>
          <w:szCs w:val="24"/>
        </w:rPr>
        <w:t xml:space="preserve"> </w:t>
      </w:r>
      <w:r w:rsidRPr="000B5DE0">
        <w:rPr>
          <w:rFonts w:ascii="Times New Roman" w:hAnsi="Times New Roman"/>
          <w:b/>
          <w:sz w:val="24"/>
          <w:szCs w:val="24"/>
        </w:rPr>
        <w:t>муниципального образования «</w:t>
      </w:r>
      <w:r>
        <w:rPr>
          <w:rFonts w:ascii="Times New Roman" w:hAnsi="Times New Roman"/>
          <w:b/>
          <w:sz w:val="24"/>
          <w:szCs w:val="24"/>
        </w:rPr>
        <w:t>Сковородневский</w:t>
      </w:r>
      <w:r w:rsidRPr="000B5DE0">
        <w:rPr>
          <w:rFonts w:ascii="Times New Roman" w:hAnsi="Times New Roman"/>
          <w:b/>
          <w:sz w:val="24"/>
          <w:szCs w:val="24"/>
        </w:rPr>
        <w:t xml:space="preserve"> сельсовет»</w:t>
      </w:r>
      <w:r>
        <w:rPr>
          <w:rFonts w:ascii="Times New Roman" w:hAnsi="Times New Roman"/>
          <w:b/>
          <w:sz w:val="24"/>
          <w:szCs w:val="24"/>
        </w:rPr>
        <w:t xml:space="preserve"> Хомутовского района.</w:t>
      </w:r>
      <w:bookmarkEnd w:id="128"/>
    </w:p>
    <w:p w:rsidR="00874E42" w:rsidRPr="009617E9"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10.1.1. </w:t>
      </w:r>
      <w:r w:rsidRPr="004A761F">
        <w:rPr>
          <w:rFonts w:ascii="Times New Roman" w:hAnsi="Times New Roman"/>
          <w:sz w:val="24"/>
          <w:szCs w:val="24"/>
        </w:rPr>
        <w:t>При проведении градостроительного зонирования в соответствии с Градостроительным кодексом Российской Федерации</w:t>
      </w:r>
      <w:r>
        <w:rPr>
          <w:rFonts w:ascii="Times New Roman" w:hAnsi="Times New Roman"/>
          <w:sz w:val="24"/>
          <w:szCs w:val="24"/>
        </w:rPr>
        <w:t xml:space="preserve">, классификатора </w:t>
      </w:r>
      <w:r w:rsidRPr="00C52271">
        <w:rPr>
          <w:rFonts w:ascii="Times New Roman" w:hAnsi="Times New Roman"/>
          <w:sz w:val="24"/>
          <w:szCs w:val="24"/>
        </w:rPr>
        <w:t>видов разрешенного использования земельных участков</w:t>
      </w:r>
      <w:r>
        <w:rPr>
          <w:rFonts w:ascii="Times New Roman" w:hAnsi="Times New Roman"/>
          <w:sz w:val="24"/>
          <w:szCs w:val="24"/>
        </w:rPr>
        <w:t xml:space="preserve"> (</w:t>
      </w:r>
      <w:r w:rsidRPr="00C52271">
        <w:rPr>
          <w:rFonts w:ascii="Times New Roman" w:hAnsi="Times New Roman"/>
          <w:sz w:val="24"/>
          <w:szCs w:val="24"/>
        </w:rPr>
        <w:t xml:space="preserve">Приказ Министерства экономического развития РФ от 1 сентября </w:t>
      </w:r>
      <w:smartTag w:uri="urn:schemas-microsoft-com:office:smarttags" w:element="metricconverter">
        <w:smartTagPr>
          <w:attr w:name="ProductID" w:val="2014 г"/>
        </w:smartTagPr>
        <w:r w:rsidRPr="00C52271">
          <w:rPr>
            <w:rFonts w:ascii="Times New Roman" w:hAnsi="Times New Roman"/>
            <w:sz w:val="24"/>
            <w:szCs w:val="24"/>
          </w:rPr>
          <w:t>2014 г</w:t>
        </w:r>
      </w:smartTag>
      <w:r w:rsidRPr="00C52271">
        <w:rPr>
          <w:rFonts w:ascii="Times New Roman" w:hAnsi="Times New Roman"/>
          <w:sz w:val="24"/>
          <w:szCs w:val="24"/>
        </w:rPr>
        <w:t>. № 540 «Об утверждении классификатора видов разрешенного использования земельных участков»</w:t>
      </w:r>
      <w:r>
        <w:rPr>
          <w:rFonts w:ascii="Times New Roman" w:hAnsi="Times New Roman"/>
          <w:sz w:val="24"/>
          <w:szCs w:val="24"/>
        </w:rPr>
        <w:t xml:space="preserve">, Приказ </w:t>
      </w:r>
      <w:r w:rsidRPr="005B03FB">
        <w:rPr>
          <w:rFonts w:ascii="Times New Roman" w:hAnsi="Times New Roman"/>
          <w:sz w:val="24"/>
          <w:szCs w:val="24"/>
        </w:rPr>
        <w:t>Минэкономразвития России</w:t>
      </w:r>
      <w:r>
        <w:rPr>
          <w:rFonts w:ascii="Times New Roman" w:hAnsi="Times New Roman"/>
          <w:sz w:val="24"/>
          <w:szCs w:val="24"/>
        </w:rPr>
        <w:t xml:space="preserve"> от 30.09.2015 </w:t>
      </w:r>
      <w:r w:rsidRPr="003C175D">
        <w:rPr>
          <w:rFonts w:ascii="Times New Roman" w:hAnsi="Times New Roman"/>
          <w:sz w:val="24"/>
          <w:szCs w:val="24"/>
        </w:rPr>
        <w:t>№709</w:t>
      </w:r>
      <w:r>
        <w:rPr>
          <w:rFonts w:ascii="Times New Roman" w:hAnsi="Times New Roman"/>
          <w:sz w:val="24"/>
          <w:szCs w:val="24"/>
        </w:rPr>
        <w:t xml:space="preserve"> «О внесении изменений в классификатор видов</w:t>
      </w:r>
      <w:r w:rsidRPr="005B03FB">
        <w:t xml:space="preserve"> </w:t>
      </w:r>
      <w:r w:rsidRPr="005B03FB">
        <w:rPr>
          <w:rFonts w:ascii="Times New Roman" w:hAnsi="Times New Roman"/>
          <w:sz w:val="24"/>
          <w:szCs w:val="24"/>
        </w:rPr>
        <w:t>разрешенного использования земельных</w:t>
      </w:r>
      <w:r>
        <w:rPr>
          <w:rFonts w:ascii="Times New Roman" w:hAnsi="Times New Roman"/>
          <w:sz w:val="24"/>
          <w:szCs w:val="24"/>
        </w:rPr>
        <w:t xml:space="preserve"> </w:t>
      </w:r>
      <w:r w:rsidRPr="005B03FB">
        <w:rPr>
          <w:rFonts w:ascii="Times New Roman" w:hAnsi="Times New Roman"/>
          <w:sz w:val="24"/>
          <w:szCs w:val="24"/>
        </w:rPr>
        <w:t>участков, утвержденный приказом минэкономразвития России</w:t>
      </w:r>
      <w:r>
        <w:rPr>
          <w:rFonts w:ascii="Times New Roman" w:hAnsi="Times New Roman"/>
          <w:sz w:val="24"/>
          <w:szCs w:val="24"/>
        </w:rPr>
        <w:t xml:space="preserve"> </w:t>
      </w:r>
      <w:r w:rsidRPr="005B03FB">
        <w:rPr>
          <w:rFonts w:ascii="Times New Roman" w:hAnsi="Times New Roman"/>
          <w:sz w:val="24"/>
          <w:szCs w:val="24"/>
        </w:rPr>
        <w:t xml:space="preserve">от 1 сентября 2014 г. </w:t>
      </w:r>
      <w:r>
        <w:rPr>
          <w:rFonts w:ascii="Times New Roman" w:hAnsi="Times New Roman"/>
          <w:sz w:val="24"/>
          <w:szCs w:val="24"/>
        </w:rPr>
        <w:t>№</w:t>
      </w:r>
      <w:r w:rsidRPr="005B03FB">
        <w:rPr>
          <w:rFonts w:ascii="Times New Roman" w:hAnsi="Times New Roman"/>
          <w:sz w:val="24"/>
          <w:szCs w:val="24"/>
        </w:rPr>
        <w:t>540</w:t>
      </w:r>
      <w:r>
        <w:rPr>
          <w:rFonts w:ascii="Times New Roman" w:hAnsi="Times New Roman"/>
          <w:sz w:val="24"/>
          <w:szCs w:val="24"/>
        </w:rPr>
        <w:t>»)</w:t>
      </w:r>
      <w:r w:rsidRPr="00C52271">
        <w:rPr>
          <w:rFonts w:ascii="Times New Roman" w:hAnsi="Times New Roman"/>
          <w:sz w:val="24"/>
          <w:szCs w:val="24"/>
        </w:rPr>
        <w:t xml:space="preserve"> </w:t>
      </w:r>
      <w:r w:rsidRPr="004A761F">
        <w:rPr>
          <w:rFonts w:ascii="Times New Roman" w:hAnsi="Times New Roman"/>
          <w:sz w:val="24"/>
          <w:szCs w:val="24"/>
        </w:rPr>
        <w:t xml:space="preserve">на территории </w:t>
      </w:r>
      <w:r w:rsidRPr="000E6871">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0E6871">
        <w:rPr>
          <w:rFonts w:ascii="Times New Roman" w:hAnsi="Times New Roman"/>
          <w:sz w:val="24"/>
          <w:szCs w:val="24"/>
        </w:rPr>
        <w:t xml:space="preserve"> сельсовет»</w:t>
      </w:r>
      <w:r>
        <w:rPr>
          <w:rFonts w:ascii="Times New Roman" w:hAnsi="Times New Roman"/>
          <w:sz w:val="24"/>
          <w:szCs w:val="24"/>
        </w:rPr>
        <w:t xml:space="preserve"> Хомутовского района</w:t>
      </w:r>
      <w:r w:rsidRPr="004A761F">
        <w:rPr>
          <w:rFonts w:ascii="Times New Roman" w:hAnsi="Times New Roman"/>
          <w:sz w:val="24"/>
          <w:szCs w:val="24"/>
        </w:rPr>
        <w:t xml:space="preserve"> установлены</w:t>
      </w:r>
      <w:r>
        <w:rPr>
          <w:rFonts w:ascii="Times New Roman" w:hAnsi="Times New Roman"/>
          <w:sz w:val="24"/>
          <w:szCs w:val="24"/>
        </w:rPr>
        <w:t xml:space="preserve"> следующие </w:t>
      </w:r>
      <w:r w:rsidRPr="009617E9">
        <w:rPr>
          <w:rFonts w:ascii="Times New Roman" w:hAnsi="Times New Roman"/>
          <w:sz w:val="24"/>
          <w:szCs w:val="24"/>
        </w:rPr>
        <w:t>территориальные зоны</w:t>
      </w:r>
      <w:r w:rsidRPr="009617E9">
        <w:rPr>
          <w:rFonts w:ascii="Times New Roman" w:eastAsia="Times New Roman" w:hAnsi="Times New Roman"/>
          <w:sz w:val="24"/>
          <w:szCs w:val="24"/>
          <w:lang w:eastAsia="ru-RU"/>
        </w:rPr>
        <w:t>:</w:t>
      </w:r>
    </w:p>
    <w:p w:rsidR="00874E42" w:rsidRPr="00CC7EB9" w:rsidRDefault="00874E42" w:rsidP="00874E42">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CC7EB9">
        <w:rPr>
          <w:rFonts w:ascii="Times New Roman" w:eastAsia="Times New Roman" w:hAnsi="Times New Roman"/>
          <w:sz w:val="24"/>
          <w:szCs w:val="24"/>
          <w:lang w:eastAsia="ru-RU"/>
        </w:rPr>
        <w:t>жилые зоны</w:t>
      </w:r>
      <w:r>
        <w:rPr>
          <w:rFonts w:ascii="Times New Roman" w:eastAsia="Times New Roman" w:hAnsi="Times New Roman"/>
          <w:sz w:val="24"/>
          <w:szCs w:val="24"/>
          <w:lang w:eastAsia="ru-RU"/>
        </w:rPr>
        <w:t xml:space="preserve"> – Ж (Ж1);</w:t>
      </w:r>
    </w:p>
    <w:p w:rsidR="00874E42" w:rsidRDefault="00874E42" w:rsidP="00874E42">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CC7EB9">
        <w:rPr>
          <w:rFonts w:ascii="Times New Roman" w:eastAsia="Times New Roman" w:hAnsi="Times New Roman"/>
          <w:sz w:val="24"/>
          <w:szCs w:val="24"/>
          <w:lang w:eastAsia="ru-RU"/>
        </w:rPr>
        <w:t>зоны</w:t>
      </w:r>
      <w:r>
        <w:rPr>
          <w:rFonts w:ascii="Times New Roman" w:eastAsia="Times New Roman" w:hAnsi="Times New Roman"/>
          <w:sz w:val="24"/>
          <w:szCs w:val="24"/>
          <w:lang w:eastAsia="ru-RU"/>
        </w:rPr>
        <w:t xml:space="preserve"> </w:t>
      </w:r>
      <w:r w:rsidRPr="000F7682">
        <w:rPr>
          <w:rFonts w:ascii="Times New Roman" w:hAnsi="Times New Roman"/>
          <w:sz w:val="24"/>
          <w:szCs w:val="24"/>
        </w:rPr>
        <w:t xml:space="preserve">объектов многофункциональной общественно-деловой застройки, </w:t>
      </w:r>
      <w:r w:rsidRPr="000F7682">
        <w:rPr>
          <w:rFonts w:ascii="Times New Roman" w:eastAsia="Times New Roman" w:hAnsi="Times New Roman"/>
          <w:sz w:val="24"/>
          <w:szCs w:val="24"/>
          <w:lang w:eastAsia="ru-RU"/>
        </w:rPr>
        <w:t>объектов социального, коммунально-бытового и коммерческого назначения</w:t>
      </w:r>
      <w:r>
        <w:rPr>
          <w:rFonts w:ascii="Times New Roman" w:eastAsia="Times New Roman" w:hAnsi="Times New Roman"/>
          <w:sz w:val="24"/>
          <w:szCs w:val="24"/>
          <w:lang w:eastAsia="ru-RU"/>
        </w:rPr>
        <w:t xml:space="preserve"> – ОД (ОД1);</w:t>
      </w:r>
    </w:p>
    <w:p w:rsidR="00874E42" w:rsidRDefault="00874E42" w:rsidP="00874E42">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инженерной и транспортной инфраструктур, улично-дорожной сети – ИТ</w:t>
      </w:r>
      <w:r>
        <w:rPr>
          <w:rFonts w:ascii="Times New Roman" w:eastAsia="Times New Roman" w:hAnsi="Times New Roman"/>
          <w:sz w:val="24"/>
          <w:szCs w:val="24"/>
          <w:lang w:eastAsia="ru-RU"/>
        </w:rPr>
        <w:t xml:space="preserve"> (ИТ1, ИТ2</w:t>
      </w:r>
      <w:r w:rsidRPr="000F7682">
        <w:rPr>
          <w:rFonts w:ascii="Times New Roman" w:eastAsia="Times New Roman" w:hAnsi="Times New Roman"/>
          <w:sz w:val="24"/>
          <w:szCs w:val="24"/>
          <w:lang w:eastAsia="ru-RU"/>
        </w:rPr>
        <w:t>);</w:t>
      </w:r>
    </w:p>
    <w:p w:rsidR="00874E42" w:rsidRDefault="00874E42" w:rsidP="00874E42">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зона сельскохозяйственного использования и сельскохозяйственных угодий – СХ (СХ1, СХ2);</w:t>
      </w:r>
    </w:p>
    <w:p w:rsidR="00874E42" w:rsidRDefault="00874E42" w:rsidP="00874E42">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специального назначения</w:t>
      </w:r>
      <w:r w:rsidRPr="000F7682">
        <w:rPr>
          <w:rFonts w:ascii="Times New Roman" w:hAnsi="Times New Roman"/>
          <w:sz w:val="24"/>
          <w:szCs w:val="24"/>
        </w:rPr>
        <w:t xml:space="preserve"> – </w:t>
      </w:r>
      <w:r w:rsidRPr="000F7682">
        <w:rPr>
          <w:rFonts w:ascii="Times New Roman" w:eastAsia="Times New Roman" w:hAnsi="Times New Roman"/>
          <w:sz w:val="24"/>
          <w:szCs w:val="24"/>
          <w:lang w:eastAsia="ru-RU"/>
        </w:rPr>
        <w:t>С (С1);</w:t>
      </w:r>
    </w:p>
    <w:p w:rsidR="00874E42" w:rsidRDefault="00874E42" w:rsidP="00874E42">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рекреационного назначения – Р (Р1).</w:t>
      </w:r>
    </w:p>
    <w:p w:rsidR="00874E42" w:rsidRPr="00E742EF"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29" w:name="_Toc286828585"/>
      <w:r>
        <w:rPr>
          <w:rFonts w:ascii="Times New Roman" w:hAnsi="Times New Roman"/>
          <w:b/>
          <w:sz w:val="24"/>
          <w:szCs w:val="24"/>
        </w:rPr>
        <w:t> </w:t>
      </w:r>
      <w:bookmarkStart w:id="130" w:name="_Toc374525532"/>
      <w:r w:rsidRPr="00E742EF">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29"/>
      <w:r>
        <w:rPr>
          <w:rFonts w:ascii="Times New Roman" w:hAnsi="Times New Roman"/>
          <w:b/>
          <w:sz w:val="24"/>
          <w:szCs w:val="24"/>
        </w:rPr>
        <w:t>.</w:t>
      </w:r>
      <w:bookmarkEnd w:id="130"/>
    </w:p>
    <w:p w:rsidR="00874E42" w:rsidRPr="00E742E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10.2.</w:t>
      </w:r>
      <w:r>
        <w:rPr>
          <w:rFonts w:ascii="Times New Roman" w:hAnsi="Times New Roman"/>
          <w:sz w:val="24"/>
          <w:szCs w:val="24"/>
        </w:rPr>
        <w:t>1. </w:t>
      </w:r>
      <w:r w:rsidRPr="00E742EF">
        <w:rPr>
          <w:rFonts w:ascii="Times New Roman" w:hAnsi="Times New Roman"/>
          <w:sz w:val="24"/>
          <w:szCs w:val="24"/>
        </w:rPr>
        <w:t>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874E42" w:rsidRPr="00E742E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10.2.</w:t>
      </w:r>
      <w:r>
        <w:rPr>
          <w:rFonts w:ascii="Times New Roman" w:hAnsi="Times New Roman"/>
          <w:sz w:val="24"/>
          <w:szCs w:val="24"/>
        </w:rPr>
        <w:t>2. </w:t>
      </w:r>
      <w:r w:rsidRPr="00E742EF">
        <w:rPr>
          <w:rFonts w:ascii="Times New Roman" w:hAnsi="Times New Roman"/>
          <w:sz w:val="24"/>
          <w:szCs w:val="24"/>
        </w:rPr>
        <w:t xml:space="preserve">Градостроительные регламенты, относящиеся ко всем территориальным зонам в целом, </w:t>
      </w:r>
      <w:r w:rsidRPr="0027643B">
        <w:rPr>
          <w:rFonts w:ascii="Times New Roman" w:hAnsi="Times New Roman"/>
          <w:sz w:val="24"/>
          <w:szCs w:val="24"/>
        </w:rPr>
        <w:t>приведены в главе 10 части II настоящих Правил. Градостроительные</w:t>
      </w:r>
      <w:r w:rsidRPr="000B7CDB">
        <w:rPr>
          <w:rFonts w:ascii="Times New Roman" w:hAnsi="Times New Roman"/>
          <w:sz w:val="24"/>
          <w:szCs w:val="24"/>
        </w:rPr>
        <w:t xml:space="preserve"> регламенты, относящиеся к отдельным территориальным зонам, </w:t>
      </w:r>
      <w:r w:rsidRPr="0027643B">
        <w:rPr>
          <w:rFonts w:ascii="Times New Roman" w:hAnsi="Times New Roman"/>
          <w:sz w:val="24"/>
          <w:szCs w:val="24"/>
        </w:rPr>
        <w:t>приведены в главе 11 части II настоящих</w:t>
      </w:r>
      <w:r w:rsidRPr="000B7CDB">
        <w:rPr>
          <w:rFonts w:ascii="Times New Roman" w:hAnsi="Times New Roman"/>
          <w:sz w:val="24"/>
          <w:szCs w:val="24"/>
        </w:rPr>
        <w:t xml:space="preserve"> Правил.</w:t>
      </w:r>
    </w:p>
    <w:p w:rsidR="00874E42" w:rsidRPr="00E742E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10.2.</w:t>
      </w:r>
      <w:r>
        <w:rPr>
          <w:rFonts w:ascii="Times New Roman" w:hAnsi="Times New Roman"/>
          <w:sz w:val="24"/>
          <w:szCs w:val="24"/>
        </w:rPr>
        <w:t>3. </w:t>
      </w:r>
      <w:r w:rsidRPr="00E742EF">
        <w:rPr>
          <w:rFonts w:ascii="Times New Roman" w:hAnsi="Times New Roman"/>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площадь земельных участков;</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 xml:space="preserve">максимальное количество этажей надземной части зданий, строений, </w:t>
      </w:r>
      <w:r w:rsidRPr="00E742EF">
        <w:rPr>
          <w:rFonts w:ascii="Times New Roman" w:eastAsia="Times New Roman" w:hAnsi="Times New Roman"/>
          <w:sz w:val="24"/>
          <w:szCs w:val="24"/>
          <w:lang w:eastAsia="ru-RU"/>
        </w:rPr>
        <w:lastRenderedPageBreak/>
        <w:t>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874E42" w:rsidRPr="00E742EF"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874E42"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874E42" w:rsidRPr="00F041B5"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31" w:name="_Toc286828586"/>
      <w:r>
        <w:rPr>
          <w:rFonts w:ascii="Times New Roman" w:hAnsi="Times New Roman"/>
          <w:b/>
          <w:sz w:val="24"/>
          <w:szCs w:val="24"/>
        </w:rPr>
        <w:t> </w:t>
      </w:r>
      <w:bookmarkStart w:id="132" w:name="_Toc374525533"/>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31"/>
      <w:r>
        <w:rPr>
          <w:rFonts w:ascii="Times New Roman" w:hAnsi="Times New Roman"/>
          <w:b/>
          <w:sz w:val="24"/>
          <w:szCs w:val="24"/>
        </w:rPr>
        <w:t>.</w:t>
      </w:r>
      <w:bookmarkEnd w:id="132"/>
    </w:p>
    <w:p w:rsidR="00874E42" w:rsidRPr="00F041B5"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1. </w:t>
      </w:r>
      <w:r w:rsidRPr="00F041B5">
        <w:rPr>
          <w:rFonts w:ascii="Times New Roman" w:hAnsi="Times New Roman"/>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w:t>
      </w:r>
      <w:r>
        <w:rPr>
          <w:rFonts w:ascii="Times New Roman" w:hAnsi="Times New Roman"/>
          <w:sz w:val="24"/>
          <w:szCs w:val="24"/>
        </w:rPr>
        <w:t>х видов использования (основных</w:t>
      </w:r>
      <w:r w:rsidRPr="00F041B5">
        <w:rPr>
          <w:rFonts w:ascii="Times New Roman" w:hAnsi="Times New Roman"/>
          <w:sz w:val="24"/>
          <w:szCs w:val="24"/>
        </w:rPr>
        <w:t xml:space="preserve"> и условных).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874E42" w:rsidRPr="00F041B5"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2. </w:t>
      </w:r>
      <w:r w:rsidRPr="00F041B5">
        <w:rPr>
          <w:rFonts w:ascii="Times New 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874E42" w:rsidRPr="00F041B5"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3. </w:t>
      </w:r>
      <w:r w:rsidRPr="00F041B5">
        <w:rPr>
          <w:rFonts w:ascii="Times New Roman" w:hAnsi="Times New Roman"/>
          <w:sz w:val="24"/>
          <w:szCs w:val="24"/>
        </w:rPr>
        <w:t xml:space="preserve">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260A06">
        <w:rPr>
          <w:rFonts w:ascii="Times New Roman" w:hAnsi="Times New Roman"/>
          <w:sz w:val="24"/>
          <w:szCs w:val="24"/>
        </w:rPr>
        <w:t>в главе 11 части II настоящих Правил, при условии</w:t>
      </w:r>
      <w:r w:rsidRPr="00F041B5">
        <w:rPr>
          <w:rFonts w:ascii="Times New Roman" w:hAnsi="Times New Roman"/>
          <w:sz w:val="24"/>
          <w:szCs w:val="24"/>
        </w:rPr>
        <w:t xml:space="preserve">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874E42" w:rsidRPr="00F041B5"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4. </w:t>
      </w:r>
      <w:r w:rsidRPr="00F041B5">
        <w:rPr>
          <w:rFonts w:ascii="Times New Roman" w:hAnsi="Times New Roman"/>
          <w:sz w:val="24"/>
          <w:szCs w:val="24"/>
        </w:rPr>
        <w:t xml:space="preserve">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w:t>
      </w:r>
      <w:r w:rsidRPr="00F041B5">
        <w:rPr>
          <w:rFonts w:ascii="Times New Roman" w:hAnsi="Times New Roman"/>
          <w:sz w:val="24"/>
          <w:szCs w:val="24"/>
        </w:rPr>
        <w:lastRenderedPageBreak/>
        <w:t>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874E42" w:rsidRPr="00F041B5"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Pr>
          <w:rFonts w:ascii="Times New Roman" w:hAnsi="Times New Roman"/>
          <w:sz w:val="24"/>
          <w:szCs w:val="24"/>
        </w:rPr>
        <w:t>5. </w:t>
      </w:r>
      <w:r w:rsidRPr="00F041B5">
        <w:rPr>
          <w:rFonts w:ascii="Times New Roman" w:hAnsi="Times New Roman"/>
          <w:sz w:val="24"/>
          <w:szCs w:val="24"/>
        </w:rPr>
        <w:t>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Pr>
          <w:rFonts w:ascii="Times New Roman" w:hAnsi="Times New Roman"/>
          <w:sz w:val="24"/>
          <w:szCs w:val="24"/>
        </w:rPr>
        <w:t xml:space="preserve"> населённых пунктов Сковородневского сельсовета Хомутовского района</w:t>
      </w:r>
      <w:r w:rsidRPr="00F041B5">
        <w:rPr>
          <w:rFonts w:ascii="Times New Roman" w:hAnsi="Times New Roman"/>
          <w:sz w:val="24"/>
          <w:szCs w:val="24"/>
        </w:rPr>
        <w:t xml:space="preserve"> в установленном порядке.</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Pr>
          <w:rFonts w:ascii="Times New Roman" w:hAnsi="Times New Roman"/>
          <w:sz w:val="24"/>
          <w:szCs w:val="24"/>
        </w:rPr>
        <w:t>еговую полосу, пляжами, лесами</w:t>
      </w:r>
      <w:r w:rsidRPr="00F041B5">
        <w:rPr>
          <w:rFonts w:ascii="Times New Roman" w:hAnsi="Times New Roman"/>
          <w:sz w:val="24"/>
          <w:szCs w:val="24"/>
        </w:rPr>
        <w:t>, лесопарками и другими объектами, могут включаться в состав различных территориальных зон и не подлежат приватизации.</w:t>
      </w:r>
    </w:p>
    <w:p w:rsidR="00874E42" w:rsidRPr="00CD4961"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33" w:name="_Toc286828587"/>
      <w:r>
        <w:rPr>
          <w:rFonts w:ascii="Times New Roman" w:hAnsi="Times New Roman"/>
          <w:b/>
          <w:sz w:val="24"/>
          <w:szCs w:val="24"/>
        </w:rPr>
        <w:t> </w:t>
      </w:r>
      <w:bookmarkStart w:id="134" w:name="_Toc374525534"/>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33"/>
      <w:r>
        <w:rPr>
          <w:rFonts w:ascii="Times New Roman" w:hAnsi="Times New Roman"/>
          <w:b/>
          <w:sz w:val="24"/>
          <w:szCs w:val="24"/>
        </w:rPr>
        <w:t>.</w:t>
      </w:r>
      <w:bookmarkEnd w:id="134"/>
    </w:p>
    <w:p w:rsidR="00874E42" w:rsidRPr="00CD4961"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10.4.</w:t>
      </w:r>
      <w:r>
        <w:rPr>
          <w:rFonts w:ascii="Times New Roman" w:hAnsi="Times New Roman"/>
          <w:sz w:val="24"/>
          <w:szCs w:val="24"/>
        </w:rPr>
        <w:t>1. </w:t>
      </w:r>
      <w:r w:rsidRPr="00CD4961">
        <w:rPr>
          <w:rFonts w:ascii="Times New Roman" w:hAnsi="Times New Roman"/>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74E42" w:rsidRPr="00431C9D"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проезды общего пользования;</w:t>
      </w:r>
    </w:p>
    <w:p w:rsidR="00874E42" w:rsidRPr="00431C9D"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74E42" w:rsidRPr="00431C9D"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74E42" w:rsidRPr="00431C9D"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874E42" w:rsidRPr="00431C9D"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сады, скверы, бульвары;</w:t>
      </w:r>
    </w:p>
    <w:p w:rsidR="00874E42" w:rsidRPr="00431C9D"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874E42" w:rsidRPr="00431C9D"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общественные туалеты;</w:t>
      </w:r>
    </w:p>
    <w:p w:rsidR="00874E42" w:rsidRPr="00431C9D"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74E42" w:rsidRPr="00431C9D" w:rsidRDefault="00874E42" w:rsidP="00874E42">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74E42" w:rsidRPr="00CD4961" w:rsidRDefault="00874E42" w:rsidP="00874E42">
      <w:pPr>
        <w:widowControl w:val="0"/>
        <w:spacing w:line="240" w:lineRule="auto"/>
        <w:ind w:firstLine="709"/>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874E42" w:rsidRPr="00CD4961"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10.4.</w:t>
      </w:r>
      <w:r>
        <w:rPr>
          <w:rFonts w:ascii="Times New Roman" w:hAnsi="Times New Roman"/>
          <w:sz w:val="24"/>
          <w:szCs w:val="24"/>
        </w:rPr>
        <w:t>2. </w:t>
      </w:r>
      <w:r w:rsidRPr="00CD4961">
        <w:rPr>
          <w:rFonts w:ascii="Times New Roman" w:hAnsi="Times New Roman"/>
          <w:sz w:val="24"/>
          <w:szCs w:val="24"/>
        </w:rPr>
        <w:t>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874E42" w:rsidRPr="00CD4961"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10.4.</w:t>
      </w:r>
      <w:r>
        <w:rPr>
          <w:rFonts w:ascii="Times New Roman" w:hAnsi="Times New Roman"/>
          <w:sz w:val="24"/>
          <w:szCs w:val="24"/>
        </w:rPr>
        <w:t>3. </w:t>
      </w:r>
      <w:r w:rsidRPr="00CD4961">
        <w:rPr>
          <w:rFonts w:ascii="Times New Roman" w:hAnsi="Times New Roman"/>
          <w:sz w:val="24"/>
          <w:szCs w:val="24"/>
        </w:rPr>
        <w:t xml:space="preserve">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w:t>
      </w:r>
      <w:r w:rsidRPr="00CD4961">
        <w:rPr>
          <w:rFonts w:ascii="Times New Roman" w:hAnsi="Times New Roman"/>
          <w:sz w:val="24"/>
          <w:szCs w:val="24"/>
        </w:rPr>
        <w:lastRenderedPageBreak/>
        <w:t>должно быть обосновано и подтверждено в составе проектной документации.</w:t>
      </w:r>
    </w:p>
    <w:p w:rsidR="00874E42" w:rsidRPr="00FB5CA1"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35" w:name="_Toc276550342"/>
      <w:bookmarkStart w:id="136" w:name="_Toc286828588"/>
      <w:r>
        <w:rPr>
          <w:rFonts w:ascii="Times New Roman" w:hAnsi="Times New Roman"/>
          <w:b/>
          <w:sz w:val="24"/>
          <w:szCs w:val="24"/>
        </w:rPr>
        <w:t> </w:t>
      </w:r>
      <w:bookmarkStart w:id="137" w:name="_Toc374525535"/>
      <w:r w:rsidRPr="00FB5CA1">
        <w:rPr>
          <w:rFonts w:ascii="Times New Roman" w:hAnsi="Times New Roman"/>
          <w:b/>
          <w:sz w:val="24"/>
          <w:szCs w:val="24"/>
        </w:rPr>
        <w:t>Минимальная площадь земельного участка</w:t>
      </w:r>
      <w:bookmarkEnd w:id="135"/>
      <w:bookmarkEnd w:id="136"/>
      <w:r>
        <w:rPr>
          <w:rFonts w:ascii="Times New Roman" w:hAnsi="Times New Roman"/>
          <w:b/>
          <w:sz w:val="24"/>
          <w:szCs w:val="24"/>
        </w:rPr>
        <w:t>.</w:t>
      </w:r>
      <w:bookmarkEnd w:id="137"/>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10.5.</w:t>
      </w:r>
      <w:r>
        <w:rPr>
          <w:rFonts w:ascii="Times New Roman" w:hAnsi="Times New Roman"/>
          <w:sz w:val="24"/>
          <w:szCs w:val="24"/>
        </w:rPr>
        <w:t>1. </w:t>
      </w:r>
      <w:r w:rsidRPr="004A761F">
        <w:rPr>
          <w:rFonts w:ascii="Times New Roman" w:hAnsi="Times New Roman"/>
          <w:sz w:val="24"/>
          <w:szCs w:val="24"/>
        </w:rPr>
        <w:t>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Минимальные площади земельных участков для многоквартирных жилых домов рассчитываются по формуле:</w:t>
      </w:r>
    </w:p>
    <w:p w:rsidR="00874E42" w:rsidRPr="004A761F" w:rsidRDefault="00874E42" w:rsidP="00874E42">
      <w:pPr>
        <w:widowControl w:val="0"/>
        <w:spacing w:line="240" w:lineRule="auto"/>
        <w:ind w:firstLine="709"/>
        <w:jc w:val="both"/>
        <w:rPr>
          <w:rFonts w:ascii="Times New Roman" w:hAnsi="Times New Roman"/>
          <w:sz w:val="24"/>
          <w:szCs w:val="24"/>
        </w:rPr>
      </w:pPr>
      <w:r w:rsidRPr="00FB5CA1">
        <w:rPr>
          <w:rFonts w:ascii="Times New Roman" w:hAnsi="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5pt" o:ole="">
            <v:imagedata r:id="rId13" o:title=""/>
          </v:shape>
          <o:OLEObject Type="Embed" ProgID="Equation.3" ShapeID="_x0000_i1025" DrawAspect="Content" ObjectID="_1511003979" r:id="rId14"/>
        </w:object>
      </w:r>
      <w:r>
        <w:rPr>
          <w:rFonts w:ascii="Times New Roman" w:hAnsi="Times New Roman"/>
          <w:sz w:val="24"/>
          <w:szCs w:val="24"/>
        </w:rPr>
        <w:t>,</w:t>
      </w:r>
    </w:p>
    <w:p w:rsidR="00874E42" w:rsidRDefault="00874E42" w:rsidP="00874E42">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874E42" w:rsidRDefault="00874E42" w:rsidP="00874E42">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w:t>
      </w:r>
      <w:smartTag w:uri="urn:schemas-microsoft-com:office:smarttags" w:element="metricconverter">
        <w:smartTagPr>
          <w:attr w:name="ProductID" w:val="1 кв. м"/>
        </w:smartTagPr>
        <w:r w:rsidRPr="004A761F">
          <w:rPr>
            <w:rFonts w:ascii="Times New Roman" w:hAnsi="Times New Roman"/>
            <w:sz w:val="24"/>
            <w:szCs w:val="24"/>
          </w:rPr>
          <w:t>1 кв. м</w:t>
        </w:r>
      </w:smartTag>
      <w:r w:rsidRPr="004A761F">
        <w:rPr>
          <w:rFonts w:ascii="Times New Roman" w:hAnsi="Times New Roman"/>
          <w:sz w:val="24"/>
          <w:szCs w:val="24"/>
        </w:rPr>
        <w:t xml:space="preserve"> общей площади жилых помещений. </w:t>
      </w:r>
    </w:p>
    <w:p w:rsidR="00874E42" w:rsidRPr="004A761F" w:rsidRDefault="00874E42" w:rsidP="00874E42">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874E42" w:rsidRPr="004A761F" w:rsidRDefault="00874E42" w:rsidP="00874E42">
      <w:pPr>
        <w:widowControl w:val="0"/>
        <w:spacing w:line="240" w:lineRule="auto"/>
        <w:ind w:firstLine="709"/>
        <w:jc w:val="both"/>
        <w:rPr>
          <w:rFonts w:ascii="Times New Roman" w:hAnsi="Times New Roman"/>
          <w:sz w:val="24"/>
          <w:szCs w:val="24"/>
        </w:rPr>
      </w:pPr>
      <w:r w:rsidRPr="00C42F1E">
        <w:rPr>
          <w:rFonts w:ascii="Times New Roman" w:hAnsi="Times New Roman"/>
          <w:position w:val="-24"/>
          <w:sz w:val="24"/>
          <w:szCs w:val="24"/>
        </w:rPr>
        <w:object w:dxaOrig="1180" w:dyaOrig="620">
          <v:shape id="_x0000_i1026" type="#_x0000_t75" style="width:59.25pt;height:30.75pt" o:ole="">
            <v:imagedata r:id="rId15" o:title=""/>
          </v:shape>
          <o:OLEObject Type="Embed" ProgID="Equation.3" ShapeID="_x0000_i1026" DrawAspect="Content" ObjectID="_1511003980" r:id="rId16"/>
        </w:object>
      </w:r>
      <w:r>
        <w:rPr>
          <w:rFonts w:ascii="Times New Roman" w:hAnsi="Times New Roman"/>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874E42" w:rsidRPr="004A761F" w:rsidRDefault="00874E42" w:rsidP="00874E42">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10.5.</w:t>
      </w:r>
      <w:r>
        <w:rPr>
          <w:rFonts w:ascii="Times New Roman" w:hAnsi="Times New Roman"/>
          <w:sz w:val="24"/>
          <w:szCs w:val="24"/>
        </w:rPr>
        <w:t>3. </w:t>
      </w:r>
      <w:r w:rsidRPr="004A761F">
        <w:rPr>
          <w:rFonts w:ascii="Times New Roman" w:hAnsi="Times New Roman"/>
          <w:sz w:val="24"/>
          <w:szCs w:val="24"/>
        </w:rPr>
        <w:t xml:space="preserve">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w:t>
      </w:r>
      <w:smartTag w:uri="urn:schemas-microsoft-com:office:smarttags" w:element="metricconverter">
        <w:smartTagPr>
          <w:attr w:name="ProductID" w:val="75 кв. м"/>
        </w:smartTagPr>
        <w:r w:rsidRPr="004A761F">
          <w:rPr>
            <w:rFonts w:ascii="Times New Roman" w:hAnsi="Times New Roman"/>
            <w:sz w:val="24"/>
            <w:szCs w:val="24"/>
          </w:rPr>
          <w:t>75 кв. м</w:t>
        </w:r>
      </w:smartTag>
      <w:r w:rsidRPr="004A761F">
        <w:rPr>
          <w:rFonts w:ascii="Times New Roman" w:hAnsi="Times New Roman"/>
          <w:sz w:val="24"/>
          <w:szCs w:val="24"/>
        </w:rPr>
        <w:t>.</w:t>
      </w:r>
    </w:p>
    <w:p w:rsidR="00874E42" w:rsidRPr="00621633"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38" w:name="_Toc276550343"/>
      <w:bookmarkStart w:id="139" w:name="_Toc286828589"/>
      <w:r>
        <w:rPr>
          <w:rFonts w:ascii="Times New Roman" w:hAnsi="Times New Roman"/>
          <w:b/>
          <w:sz w:val="24"/>
          <w:szCs w:val="24"/>
        </w:rPr>
        <w:t> </w:t>
      </w:r>
      <w:bookmarkStart w:id="140" w:name="_Toc374525536"/>
      <w:r w:rsidRPr="00621633">
        <w:rPr>
          <w:rFonts w:ascii="Times New Roman" w:hAnsi="Times New Roman"/>
          <w:b/>
          <w:sz w:val="24"/>
          <w:szCs w:val="24"/>
        </w:rPr>
        <w:t>Коэффициент застройки и коэффициент использования территории</w:t>
      </w:r>
      <w:bookmarkEnd w:id="138"/>
      <w:bookmarkEnd w:id="139"/>
      <w:r>
        <w:rPr>
          <w:rFonts w:ascii="Times New Roman" w:hAnsi="Times New Roman"/>
          <w:b/>
          <w:sz w:val="24"/>
          <w:szCs w:val="24"/>
        </w:rPr>
        <w:t>.</w:t>
      </w:r>
      <w:bookmarkEnd w:id="140"/>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1. </w:t>
      </w:r>
      <w:r w:rsidRPr="004A761F">
        <w:rPr>
          <w:rFonts w:ascii="Times New Roman" w:hAnsi="Times New Roman"/>
          <w:sz w:val="24"/>
          <w:szCs w:val="24"/>
        </w:rPr>
        <w:t>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2. </w:t>
      </w:r>
      <w:r w:rsidRPr="004A761F">
        <w:rPr>
          <w:rFonts w:ascii="Times New Roman" w:hAnsi="Times New Roman"/>
          <w:sz w:val="24"/>
          <w:szCs w:val="24"/>
        </w:rPr>
        <w:t>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3. </w:t>
      </w:r>
      <w:r w:rsidRPr="004A761F">
        <w:rPr>
          <w:rFonts w:ascii="Times New Roman" w:hAnsi="Times New Roman"/>
          <w:sz w:val="24"/>
          <w:szCs w:val="24"/>
        </w:rPr>
        <w:t>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4. </w:t>
      </w:r>
      <w:r w:rsidRPr="004A761F">
        <w:rPr>
          <w:rFonts w:ascii="Times New Roman" w:hAnsi="Times New Roman"/>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10.6.</w:t>
      </w:r>
      <w:r>
        <w:rPr>
          <w:rFonts w:ascii="Times New Roman" w:hAnsi="Times New Roman"/>
          <w:sz w:val="24"/>
          <w:szCs w:val="24"/>
        </w:rPr>
        <w:t>5. </w:t>
      </w:r>
      <w:r w:rsidRPr="004A761F">
        <w:rPr>
          <w:rFonts w:ascii="Times New Roman" w:hAnsi="Times New Roman"/>
          <w:sz w:val="24"/>
          <w:szCs w:val="24"/>
        </w:rPr>
        <w:t>Общая (суммарная) площадь зданий определяется как сумма общей площади зданий, сооружений, в том числе и подземных.</w:t>
      </w:r>
    </w:p>
    <w:p w:rsidR="00874E42" w:rsidRPr="00A11F44"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41" w:name="_Toc276550344"/>
      <w:bookmarkStart w:id="142" w:name="_Toc286828590"/>
      <w:r>
        <w:rPr>
          <w:rFonts w:ascii="Times New Roman" w:hAnsi="Times New Roman"/>
          <w:b/>
          <w:sz w:val="24"/>
          <w:szCs w:val="24"/>
        </w:rPr>
        <w:t> </w:t>
      </w:r>
      <w:bookmarkStart w:id="143" w:name="_Toc374525537"/>
      <w:r w:rsidRPr="00A11F44">
        <w:rPr>
          <w:rFonts w:ascii="Times New Roman" w:hAnsi="Times New Roman"/>
          <w:b/>
          <w:sz w:val="24"/>
          <w:szCs w:val="24"/>
        </w:rPr>
        <w:t>Минимальные отступы зданий, строений, сооружений от границ земельных участков</w:t>
      </w:r>
      <w:bookmarkEnd w:id="141"/>
      <w:bookmarkEnd w:id="142"/>
      <w:r>
        <w:rPr>
          <w:rFonts w:ascii="Times New Roman" w:hAnsi="Times New Roman"/>
          <w:b/>
          <w:sz w:val="24"/>
          <w:szCs w:val="24"/>
        </w:rPr>
        <w:t>.</w:t>
      </w:r>
      <w:bookmarkEnd w:id="143"/>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10.7.</w:t>
      </w:r>
      <w:r>
        <w:rPr>
          <w:rFonts w:ascii="Times New Roman" w:hAnsi="Times New Roman"/>
          <w:sz w:val="24"/>
          <w:szCs w:val="24"/>
        </w:rPr>
        <w:t>1. </w:t>
      </w:r>
      <w:r w:rsidRPr="004A761F">
        <w:rPr>
          <w:rFonts w:ascii="Times New Roman" w:hAnsi="Times New Roman"/>
          <w:sz w:val="24"/>
          <w:szCs w:val="24"/>
        </w:rPr>
        <w:t xml:space="preserve">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w:t>
      </w:r>
      <w:r w:rsidRPr="004A761F">
        <w:rPr>
          <w:rFonts w:ascii="Times New Roman" w:hAnsi="Times New Roman"/>
          <w:sz w:val="24"/>
          <w:szCs w:val="24"/>
        </w:rPr>
        <w:lastRenderedPageBreak/>
        <w:t xml:space="preserve">границ земельных участков </w:t>
      </w:r>
      <w:r>
        <w:rPr>
          <w:rFonts w:ascii="Times New Roman" w:hAnsi="Times New Roman"/>
          <w:sz w:val="24"/>
          <w:szCs w:val="24"/>
        </w:rPr>
        <w:t>в индивидуальной жилой застройке</w:t>
      </w:r>
      <w:r w:rsidRPr="000B7CDB">
        <w:rPr>
          <w:rFonts w:ascii="Times New Roman" w:hAnsi="Times New Roman"/>
          <w:sz w:val="24"/>
          <w:szCs w:val="24"/>
        </w:rPr>
        <w:t xml:space="preserve"> приведены </w:t>
      </w:r>
      <w:r w:rsidRPr="00260A06">
        <w:rPr>
          <w:rFonts w:ascii="Times New Roman" w:hAnsi="Times New Roman"/>
          <w:sz w:val="24"/>
          <w:szCs w:val="24"/>
        </w:rPr>
        <w:t xml:space="preserve">в статье 11.2 главы </w:t>
      </w:r>
      <w:r w:rsidRPr="00260A06">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10.7.</w:t>
      </w:r>
      <w:r>
        <w:rPr>
          <w:rFonts w:ascii="Times New Roman" w:hAnsi="Times New Roman"/>
          <w:sz w:val="24"/>
          <w:szCs w:val="24"/>
        </w:rPr>
        <w:t>2. </w:t>
      </w:r>
      <w:r w:rsidRPr="004A761F">
        <w:rPr>
          <w:rFonts w:ascii="Times New Roman" w:hAnsi="Times New Roman"/>
          <w:sz w:val="24"/>
          <w:szCs w:val="24"/>
        </w:rPr>
        <w:t xml:space="preserve">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 xml:space="preserve">стен зданий, строений, сооружений принимаются равными </w:t>
      </w:r>
      <w:smartTag w:uri="urn:schemas-microsoft-com:office:smarttags" w:element="metricconverter">
        <w:smartTagPr>
          <w:attr w:name="ProductID" w:val="3 метрам"/>
        </w:smartTagPr>
        <w:r w:rsidRPr="004A761F">
          <w:rPr>
            <w:rFonts w:ascii="Times New Roman" w:hAnsi="Times New Roman"/>
            <w:sz w:val="24"/>
            <w:szCs w:val="24"/>
          </w:rPr>
          <w:t>3 метрам</w:t>
        </w:r>
      </w:smartTag>
      <w:r w:rsidRPr="004A761F">
        <w:rPr>
          <w:rFonts w:ascii="Times New Roman" w:hAnsi="Times New Roman"/>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10.7.</w:t>
      </w:r>
      <w:r>
        <w:rPr>
          <w:rFonts w:ascii="Times New Roman" w:hAnsi="Times New Roman"/>
          <w:sz w:val="24"/>
          <w:szCs w:val="24"/>
        </w:rPr>
        <w:t>3. </w:t>
      </w:r>
      <w:r w:rsidRPr="004A761F">
        <w:rPr>
          <w:rFonts w:ascii="Times New Roman" w:hAnsi="Times New Roman"/>
          <w:sz w:val="24"/>
          <w:szCs w:val="24"/>
        </w:rPr>
        <w:t>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874E42" w:rsidRPr="00A11F44"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A11F44">
        <w:rPr>
          <w:rFonts w:ascii="Times New Roman" w:eastAsia="Times New Roman" w:hAnsi="Times New Roman"/>
          <w:sz w:val="24"/>
          <w:szCs w:val="24"/>
          <w:lang w:eastAsia="ru-RU"/>
        </w:rPr>
        <w:t xml:space="preserve">для жилых зданий с квартирами в первых этажах и учреждений образования и воспитания, выходящих на магистральные улицы - </w:t>
      </w:r>
      <w:smartTag w:uri="urn:schemas-microsoft-com:office:smarttags" w:element="metricconverter">
        <w:smartTagPr>
          <w:attr w:name="ProductID" w:val="5 метров"/>
        </w:smartTagPr>
        <w:r w:rsidRPr="00A11F44">
          <w:rPr>
            <w:rFonts w:ascii="Times New Roman" w:eastAsia="Times New Roman" w:hAnsi="Times New Roman"/>
            <w:sz w:val="24"/>
            <w:szCs w:val="24"/>
            <w:lang w:eastAsia="ru-RU"/>
          </w:rPr>
          <w:t>5 метров</w:t>
        </w:r>
      </w:smartTag>
      <w:r w:rsidRPr="00A11F44">
        <w:rPr>
          <w:rFonts w:ascii="Times New Roman" w:eastAsia="Times New Roman" w:hAnsi="Times New Roman"/>
          <w:sz w:val="24"/>
          <w:szCs w:val="24"/>
          <w:lang w:eastAsia="ru-RU"/>
        </w:rPr>
        <w:t>;</w:t>
      </w:r>
    </w:p>
    <w:p w:rsidR="00874E42" w:rsidRPr="00A11F44"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A11F44">
        <w:rPr>
          <w:rFonts w:ascii="Times New Roman" w:eastAsia="Times New Roman" w:hAnsi="Times New Roman"/>
          <w:sz w:val="24"/>
          <w:szCs w:val="24"/>
          <w:lang w:eastAsia="ru-RU"/>
        </w:rPr>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A11F44">
          <w:rPr>
            <w:rFonts w:ascii="Times New Roman" w:eastAsia="Times New Roman" w:hAnsi="Times New Roman"/>
            <w:sz w:val="24"/>
            <w:szCs w:val="24"/>
            <w:lang w:eastAsia="ru-RU"/>
          </w:rPr>
          <w:t>3 метра</w:t>
        </w:r>
      </w:smartTag>
      <w:r w:rsidRPr="00A11F44">
        <w:rPr>
          <w:rFonts w:ascii="Times New Roman" w:eastAsia="Times New Roman" w:hAnsi="Times New Roman"/>
          <w:sz w:val="24"/>
          <w:szCs w:val="24"/>
          <w:lang w:eastAsia="ru-RU"/>
        </w:rPr>
        <w:t>;</w:t>
      </w:r>
    </w:p>
    <w:p w:rsidR="00874E42" w:rsidRPr="00A11F44"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A11F44">
        <w:rPr>
          <w:rFonts w:ascii="Times New Roman" w:eastAsia="Times New Roman" w:hAnsi="Times New Roman"/>
          <w:sz w:val="24"/>
          <w:szCs w:val="24"/>
          <w:lang w:eastAsia="ru-RU"/>
        </w:rPr>
        <w:t>для прочих зданий - не нормируется.</w:t>
      </w:r>
    </w:p>
    <w:p w:rsidR="00874E42" w:rsidRPr="004228CA"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44" w:name="_Toc276550345"/>
      <w:bookmarkStart w:id="145" w:name="_Toc286828591"/>
      <w:r>
        <w:rPr>
          <w:rFonts w:ascii="Times New Roman" w:hAnsi="Times New Roman"/>
          <w:b/>
          <w:sz w:val="24"/>
          <w:szCs w:val="24"/>
        </w:rPr>
        <w:t> </w:t>
      </w:r>
      <w:bookmarkStart w:id="146" w:name="_Toc374525538"/>
      <w:r w:rsidRPr="004228CA">
        <w:rPr>
          <w:rFonts w:ascii="Times New Roman" w:hAnsi="Times New Roman"/>
          <w:b/>
          <w:sz w:val="24"/>
          <w:szCs w:val="24"/>
        </w:rPr>
        <w:t>Максимальные выступы за красную линию частей зданий, строений, сооружений</w:t>
      </w:r>
      <w:bookmarkEnd w:id="144"/>
      <w:bookmarkEnd w:id="145"/>
      <w:r>
        <w:rPr>
          <w:rFonts w:ascii="Times New Roman" w:hAnsi="Times New Roman"/>
          <w:b/>
          <w:sz w:val="24"/>
          <w:szCs w:val="24"/>
        </w:rPr>
        <w:t>.</w:t>
      </w:r>
      <w:bookmarkEnd w:id="146"/>
    </w:p>
    <w:p w:rsidR="00874E42" w:rsidRDefault="00874E42" w:rsidP="00874E42">
      <w:pPr>
        <w:widowControl w:val="0"/>
        <w:spacing w:line="240" w:lineRule="auto"/>
        <w:ind w:firstLine="709"/>
        <w:jc w:val="both"/>
        <w:rPr>
          <w:rFonts w:ascii="Times New Roman" w:hAnsi="Times New Roman"/>
          <w:sz w:val="24"/>
          <w:szCs w:val="24"/>
        </w:rPr>
      </w:pP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w:t>
      </w:r>
      <w:smartTag w:uri="urn:schemas-microsoft-com:office:smarttags" w:element="metricconverter">
        <w:smartTagPr>
          <w:attr w:name="ProductID" w:val="3,5 метров"/>
        </w:smartTagPr>
        <w:r w:rsidRPr="004A74BB">
          <w:rPr>
            <w:rFonts w:ascii="Times New Roman" w:hAnsi="Times New Roman"/>
            <w:sz w:val="24"/>
            <w:szCs w:val="24"/>
          </w:rPr>
          <w:t>3,5 метров</w:t>
        </w:r>
      </w:smartTag>
      <w:r w:rsidRPr="004A74BB">
        <w:rPr>
          <w:rFonts w:ascii="Times New Roman" w:hAnsi="Times New Roman"/>
          <w:sz w:val="24"/>
          <w:szCs w:val="24"/>
        </w:rPr>
        <w:t xml:space="preserve"> от уровня земли, в отношении балконов, эркеров, козырьков, консолей - не более </w:t>
      </w:r>
      <w:smartTag w:uri="urn:schemas-microsoft-com:office:smarttags" w:element="metricconverter">
        <w:smartTagPr>
          <w:attr w:name="ProductID" w:val="1 метра"/>
        </w:smartTagP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smartTag>
      <w:r w:rsidRPr="004A74BB">
        <w:rPr>
          <w:rFonts w:ascii="Times New Roman" w:hAnsi="Times New Roman"/>
          <w:sz w:val="24"/>
          <w:szCs w:val="24"/>
        </w:rPr>
        <w:t>, но не более ширины тротуара.</w:t>
      </w:r>
    </w:p>
    <w:p w:rsidR="00874E42" w:rsidRPr="00EF1635"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47" w:name="_Toc276550346"/>
      <w:bookmarkStart w:id="148" w:name="_Toc286828592"/>
      <w:r>
        <w:rPr>
          <w:rFonts w:ascii="Times New Roman" w:hAnsi="Times New Roman"/>
          <w:b/>
          <w:sz w:val="24"/>
          <w:szCs w:val="24"/>
        </w:rPr>
        <w:t> </w:t>
      </w:r>
      <w:bookmarkStart w:id="149" w:name="_Toc374525539"/>
      <w:r w:rsidRPr="00EF1635">
        <w:rPr>
          <w:rFonts w:ascii="Times New Roman" w:hAnsi="Times New Roman"/>
          <w:b/>
          <w:sz w:val="24"/>
          <w:szCs w:val="24"/>
        </w:rPr>
        <w:t>Максимальная высота зданий, строений, сооружений</w:t>
      </w:r>
      <w:bookmarkEnd w:id="147"/>
      <w:bookmarkEnd w:id="148"/>
      <w:r>
        <w:rPr>
          <w:rFonts w:ascii="Times New Roman" w:hAnsi="Times New Roman"/>
          <w:b/>
          <w:sz w:val="24"/>
          <w:szCs w:val="24"/>
        </w:rPr>
        <w:t>.</w:t>
      </w:r>
      <w:bookmarkEnd w:id="149"/>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w:t>
      </w:r>
      <w:smartTag w:uri="urn:schemas-microsoft-com:office:smarttags" w:element="metricconverter">
        <w:smartTagPr>
          <w:attr w:name="ProductID" w:val="2,5 метра"/>
        </w:smartTagPr>
        <w:r w:rsidRPr="004A761F">
          <w:rPr>
            <w:rFonts w:ascii="Times New Roman" w:hAnsi="Times New Roman"/>
            <w:sz w:val="24"/>
            <w:szCs w:val="24"/>
          </w:rPr>
          <w:t>2,5 метра</w:t>
        </w:r>
      </w:smartTag>
      <w:r w:rsidRPr="004A761F">
        <w:rPr>
          <w:rFonts w:ascii="Times New Roman" w:hAnsi="Times New Roman"/>
          <w:sz w:val="24"/>
          <w:szCs w:val="24"/>
        </w:rPr>
        <w:t>, суммарная площадь которых не превышает 25% площади кровли.</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874E42" w:rsidRPr="00EF1635"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874E42" w:rsidRPr="00EF1635"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F1635">
        <w:rPr>
          <w:rFonts w:ascii="Times New Roman" w:eastAsia="Times New Roman" w:hAnsi="Times New Roman"/>
          <w:sz w:val="24"/>
          <w:szCs w:val="24"/>
          <w:lang w:eastAsia="ru-RU"/>
        </w:rPr>
        <w:t>видов разрешенного использования в гран</w:t>
      </w:r>
      <w:r>
        <w:rPr>
          <w:rFonts w:ascii="Times New Roman" w:eastAsia="Times New Roman" w:hAnsi="Times New Roman"/>
          <w:sz w:val="24"/>
          <w:szCs w:val="24"/>
          <w:lang w:eastAsia="ru-RU"/>
        </w:rPr>
        <w:t>ицах территориальных зон.</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874E42" w:rsidRPr="004A5211" w:rsidRDefault="00874E42" w:rsidP="00874E42">
      <w:pPr>
        <w:pStyle w:val="a5"/>
        <w:widowControl w:val="0"/>
        <w:numPr>
          <w:ilvl w:val="2"/>
          <w:numId w:val="1"/>
        </w:numPr>
        <w:autoSpaceDE w:val="0"/>
        <w:autoSpaceDN w:val="0"/>
        <w:adjustRightInd w:val="0"/>
        <w:spacing w:after="0" w:line="240" w:lineRule="auto"/>
        <w:ind w:left="0" w:firstLine="709"/>
        <w:jc w:val="both"/>
        <w:outlineLvl w:val="3"/>
        <w:rPr>
          <w:rFonts w:ascii="Times New Roman" w:hAnsi="Times New Roman"/>
          <w:b/>
          <w:sz w:val="24"/>
          <w:szCs w:val="24"/>
        </w:rPr>
      </w:pPr>
      <w:bookmarkStart w:id="150" w:name="_Toc276550347"/>
      <w:bookmarkStart w:id="151" w:name="_Toc286828593"/>
      <w:r>
        <w:rPr>
          <w:rFonts w:ascii="Times New Roman" w:hAnsi="Times New Roman"/>
          <w:b/>
          <w:sz w:val="24"/>
          <w:szCs w:val="24"/>
        </w:rPr>
        <w:t> </w:t>
      </w:r>
      <w:bookmarkStart w:id="152" w:name="_Toc374525540"/>
      <w:r w:rsidRPr="004A5211">
        <w:rPr>
          <w:rFonts w:ascii="Times New Roman" w:hAnsi="Times New Roman"/>
          <w:b/>
          <w:sz w:val="24"/>
          <w:szCs w:val="24"/>
        </w:rPr>
        <w:t>Минимальная доля озелененной территории земельных участков</w:t>
      </w:r>
      <w:bookmarkEnd w:id="150"/>
      <w:bookmarkEnd w:id="151"/>
      <w:r>
        <w:rPr>
          <w:rFonts w:ascii="Times New Roman" w:hAnsi="Times New Roman"/>
          <w:b/>
          <w:sz w:val="24"/>
          <w:szCs w:val="24"/>
        </w:rPr>
        <w:t>.</w:t>
      </w:r>
      <w:bookmarkEnd w:id="152"/>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1. </w:t>
      </w:r>
      <w:r w:rsidRPr="004A761F">
        <w:rPr>
          <w:rFonts w:ascii="Times New Roman" w:hAnsi="Times New Roman"/>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2. </w:t>
      </w:r>
      <w:r w:rsidRPr="004A761F">
        <w:rPr>
          <w:rFonts w:ascii="Times New Roman" w:hAnsi="Times New Roman"/>
          <w:sz w:val="24"/>
          <w:szCs w:val="24"/>
        </w:rPr>
        <w:t>Озелененная территория земельного участка может быть оборудована:</w:t>
      </w:r>
    </w:p>
    <w:p w:rsidR="00874E42" w:rsidRPr="00166878"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площадками для отдыха взрослых, детскими площадками;</w:t>
      </w:r>
    </w:p>
    <w:p w:rsidR="00874E42" w:rsidRPr="00166878"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открытыми спортивными площадками;</w:t>
      </w:r>
    </w:p>
    <w:p w:rsidR="00874E42" w:rsidRPr="00166878"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площадками для выгула собак;</w:t>
      </w:r>
    </w:p>
    <w:p w:rsidR="00874E42" w:rsidRPr="00166878"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грунтовыми пешеходными дорожками;</w:t>
      </w:r>
    </w:p>
    <w:p w:rsidR="00874E42" w:rsidRPr="00166878"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малыми архитектурными формами;</w:t>
      </w:r>
    </w:p>
    <w:p w:rsidR="00874E42" w:rsidRPr="00166878"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другими подобными объектами.</w:t>
      </w:r>
    </w:p>
    <w:p w:rsidR="00874E42" w:rsidRPr="004A761F" w:rsidRDefault="00874E42" w:rsidP="00874E42">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3. </w:t>
      </w:r>
      <w:r w:rsidRPr="004A761F">
        <w:rPr>
          <w:rFonts w:ascii="Times New Roman" w:hAnsi="Times New Roman"/>
          <w:sz w:val="24"/>
          <w:szCs w:val="24"/>
        </w:rPr>
        <w:t xml:space="preserve">Минимально допустимая площадь озелененной территории земельных участков </w:t>
      </w:r>
      <w:r>
        <w:rPr>
          <w:rFonts w:ascii="Times New Roman" w:hAnsi="Times New Roman"/>
          <w:sz w:val="24"/>
          <w:szCs w:val="24"/>
        </w:rPr>
        <w:t>приведена в таблице</w:t>
      </w:r>
      <w:r w:rsidRPr="000B7CDB">
        <w:rPr>
          <w:rFonts w:ascii="Times New Roman" w:hAnsi="Times New Roman"/>
          <w:sz w:val="24"/>
          <w:szCs w:val="24"/>
        </w:rPr>
        <w:t xml:space="preserve"> и установлена</w:t>
      </w:r>
      <w:r w:rsidRPr="004A761F">
        <w:rPr>
          <w:rFonts w:ascii="Times New Roman" w:hAnsi="Times New Roman"/>
          <w:sz w:val="24"/>
          <w:szCs w:val="24"/>
        </w:rPr>
        <w:t xml:space="preserve"> в градостроительных регламентах </w:t>
      </w:r>
      <w:r w:rsidRPr="004A761F">
        <w:rPr>
          <w:rFonts w:ascii="Times New Roman" w:hAnsi="Times New Roman"/>
          <w:sz w:val="24"/>
          <w:szCs w:val="24"/>
        </w:rPr>
        <w:lastRenderedPageBreak/>
        <w:t>соответствующих зон.</w:t>
      </w:r>
    </w:p>
    <w:p w:rsidR="00874E42" w:rsidRPr="00166878" w:rsidRDefault="00874E42" w:rsidP="00874E42">
      <w:pPr>
        <w:pStyle w:val="af0"/>
        <w:widowControl w:val="0"/>
        <w:ind w:right="266"/>
      </w:pPr>
      <w:r w:rsidRPr="00166878">
        <w:t>Таблица</w:t>
      </w:r>
      <w:r>
        <w:t xml:space="preserve">. </w:t>
      </w:r>
      <w:r w:rsidRPr="00166878">
        <w:t>Минимально допустимая площадь озелененной территории земельных участков</w:t>
      </w:r>
      <w:r>
        <w:t>.</w:t>
      </w:r>
    </w:p>
    <w:tbl>
      <w:tblPr>
        <w:tblW w:w="5000" w:type="pct"/>
        <w:tblCellMar>
          <w:left w:w="70" w:type="dxa"/>
          <w:right w:w="70" w:type="dxa"/>
        </w:tblCellMar>
        <w:tblLook w:val="0000"/>
      </w:tblPr>
      <w:tblGrid>
        <w:gridCol w:w="512"/>
        <w:gridCol w:w="4106"/>
        <w:gridCol w:w="4877"/>
      </w:tblGrid>
      <w:tr w:rsidR="00874E42" w:rsidRPr="00E27A08" w:rsidTr="00221291">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874E42" w:rsidRPr="00A268E2" w:rsidRDefault="00874E42" w:rsidP="00221291">
            <w:pPr>
              <w:pStyle w:val="ConsPlusCel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A268E2" w:rsidRDefault="00874E42" w:rsidP="00221291">
            <w:pPr>
              <w:pStyle w:val="ConsPlusCel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A268E2" w:rsidRDefault="00874E42" w:rsidP="00221291">
            <w:pPr>
              <w:pStyle w:val="ConsPlusCel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874E42" w:rsidRPr="00E27A08" w:rsidTr="00221291">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23 квадратных метра на </w:t>
            </w:r>
            <w:smartTag w:uri="urn:schemas-microsoft-com:office:smarttags" w:element="metricconverter">
              <w:smartTagPr>
                <w:attr w:name="ProductID" w:val="100 кв. метров"/>
              </w:smartTagPr>
              <w:r w:rsidRPr="00E27A08">
                <w:rPr>
                  <w:rFonts w:ascii="Times New Roman" w:hAnsi="Times New Roman" w:cs="Times New Roman"/>
                </w:rPr>
                <w:t>100 кв. метров</w:t>
              </w:r>
            </w:smartTag>
            <w:r w:rsidRPr="00E27A08">
              <w:rPr>
                <w:rFonts w:ascii="Times New Roman" w:hAnsi="Times New Roman" w:cs="Times New Roman"/>
              </w:rPr>
              <w:t xml:space="preserve"> общей площади квартир в объекте капитального строительства на участке</w:t>
            </w:r>
          </w:p>
        </w:tc>
      </w:tr>
      <w:tr w:rsidR="00874E42" w:rsidRPr="00E27A08" w:rsidTr="00221291">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Сады, 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E27A08">
                <w:rPr>
                  <w:rFonts w:ascii="Times New Roman" w:hAnsi="Times New Roman" w:cs="Times New Roman"/>
                </w:rPr>
                <w:t>1 га</w:t>
              </w:r>
            </w:smartTag>
            <w:r w:rsidRPr="00E27A08">
              <w:rPr>
                <w:rFonts w:ascii="Times New Roman" w:hAnsi="Times New Roman" w:cs="Times New Roman"/>
              </w:rPr>
              <w:t xml:space="preserve">; </w:t>
            </w:r>
            <w:r w:rsidRPr="00E27A08">
              <w:rPr>
                <w:rFonts w:ascii="Times New Roman" w:hAnsi="Times New Roman" w:cs="Times New Roman"/>
              </w:rPr>
              <w:br/>
              <w:t xml:space="preserve">90% - при площади от 1 до </w:t>
            </w:r>
            <w:smartTag w:uri="urn:schemas-microsoft-com:office:smarttags" w:element="metricconverter">
              <w:smartTagPr>
                <w:attr w:name="ProductID" w:val="5 га"/>
              </w:smartTagPr>
              <w:r w:rsidRPr="00E27A08">
                <w:rPr>
                  <w:rFonts w:ascii="Times New Roman" w:hAnsi="Times New Roman" w:cs="Times New Roman"/>
                </w:rPr>
                <w:t>5 га</w:t>
              </w:r>
            </w:smartTag>
            <w:r w:rsidRPr="00E27A08">
              <w:rPr>
                <w:rFonts w:ascii="Times New Roman" w:hAnsi="Times New Roman" w:cs="Times New Roman"/>
              </w:rPr>
              <w:t xml:space="preserve">; </w:t>
            </w:r>
            <w:r w:rsidRPr="00E27A08">
              <w:rPr>
                <w:rFonts w:ascii="Times New Roman" w:hAnsi="Times New Roman" w:cs="Times New Roman"/>
              </w:rPr>
              <w:br/>
              <w:t xml:space="preserve">85% - при площади от 5 до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r w:rsidRPr="00E27A08">
              <w:rPr>
                <w:rFonts w:ascii="Times New Roman" w:hAnsi="Times New Roman" w:cs="Times New Roman"/>
              </w:rPr>
              <w:br/>
              <w:t xml:space="preserve">80% - при площади свыше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p>
        </w:tc>
      </w:tr>
      <w:tr w:rsidR="00874E42" w:rsidRPr="00E27A08" w:rsidTr="00221291">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w:t>
            </w:r>
            <w:smartTag w:uri="urn:schemas-microsoft-com:office:smarttags" w:element="metricconverter">
              <w:smartTagPr>
                <w:attr w:name="ProductID" w:val="1 га"/>
              </w:smartTagPr>
              <w:r w:rsidRPr="00E27A08">
                <w:rPr>
                  <w:rFonts w:ascii="Times New Roman" w:hAnsi="Times New Roman" w:cs="Times New Roman"/>
                </w:rPr>
                <w:t>1 га</w:t>
              </w:r>
            </w:smartTag>
            <w:r w:rsidRPr="00E27A08">
              <w:rPr>
                <w:rFonts w:ascii="Times New Roman" w:hAnsi="Times New Roman" w:cs="Times New Roman"/>
              </w:rPr>
              <w:t xml:space="preserve">; </w:t>
            </w:r>
            <w:r w:rsidRPr="00E27A08">
              <w:rPr>
                <w:rFonts w:ascii="Times New Roman" w:hAnsi="Times New Roman" w:cs="Times New Roman"/>
              </w:rPr>
              <w:br/>
              <w:t xml:space="preserve">90% - при площади от 1 до </w:t>
            </w:r>
            <w:smartTag w:uri="urn:schemas-microsoft-com:office:smarttags" w:element="metricconverter">
              <w:smartTagPr>
                <w:attr w:name="ProductID" w:val="5 га"/>
              </w:smartTagPr>
              <w:r w:rsidRPr="00E27A08">
                <w:rPr>
                  <w:rFonts w:ascii="Times New Roman" w:hAnsi="Times New Roman" w:cs="Times New Roman"/>
                </w:rPr>
                <w:t>5 га</w:t>
              </w:r>
            </w:smartTag>
            <w:r w:rsidRPr="00E27A08">
              <w:rPr>
                <w:rFonts w:ascii="Times New Roman" w:hAnsi="Times New Roman" w:cs="Times New Roman"/>
              </w:rPr>
              <w:t xml:space="preserve">; </w:t>
            </w:r>
            <w:r w:rsidRPr="00E27A08">
              <w:rPr>
                <w:rFonts w:ascii="Times New Roman" w:hAnsi="Times New Roman" w:cs="Times New Roman"/>
              </w:rPr>
              <w:br/>
              <w:t xml:space="preserve">80% - при площади от 5 до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r w:rsidRPr="00E27A08">
              <w:rPr>
                <w:rFonts w:ascii="Times New Roman" w:hAnsi="Times New Roman" w:cs="Times New Roman"/>
              </w:rPr>
              <w:br/>
              <w:t xml:space="preserve">70% - при площади свыше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p>
        </w:tc>
      </w:tr>
      <w:tr w:rsidR="00874E42" w:rsidRPr="00E27A08" w:rsidTr="00221291">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Пляжи </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w:t>
            </w:r>
            <w:smartTag w:uri="urn:schemas-microsoft-com:office:smarttags" w:element="metricconverter">
              <w:smartTagPr>
                <w:attr w:name="ProductID" w:val="1 га"/>
              </w:smartTagPr>
              <w:r w:rsidRPr="00E27A08">
                <w:rPr>
                  <w:rFonts w:ascii="Times New Roman" w:hAnsi="Times New Roman" w:cs="Times New Roman"/>
                </w:rPr>
                <w:t>1 га</w:t>
              </w:r>
            </w:smartTag>
            <w:r w:rsidRPr="00E27A08">
              <w:rPr>
                <w:rFonts w:ascii="Times New Roman" w:hAnsi="Times New Roman" w:cs="Times New Roman"/>
              </w:rPr>
              <w:t xml:space="preserve">; </w:t>
            </w:r>
            <w:r w:rsidRPr="00E27A08">
              <w:rPr>
                <w:rFonts w:ascii="Times New Roman" w:hAnsi="Times New Roman" w:cs="Times New Roman"/>
              </w:rPr>
              <w:br/>
              <w:t xml:space="preserve">20% - при площади от 1 до </w:t>
            </w:r>
            <w:smartTag w:uri="urn:schemas-microsoft-com:office:smarttags" w:element="metricconverter">
              <w:smartTagPr>
                <w:attr w:name="ProductID" w:val="5 га"/>
              </w:smartTagPr>
              <w:r w:rsidRPr="00E27A08">
                <w:rPr>
                  <w:rFonts w:ascii="Times New Roman" w:hAnsi="Times New Roman" w:cs="Times New Roman"/>
                </w:rPr>
                <w:t>5 га</w:t>
              </w:r>
            </w:smartTag>
            <w:r w:rsidRPr="00E27A08">
              <w:rPr>
                <w:rFonts w:ascii="Times New Roman" w:hAnsi="Times New Roman" w:cs="Times New Roman"/>
              </w:rPr>
              <w:t xml:space="preserve">; </w:t>
            </w:r>
            <w:r w:rsidRPr="00E27A08">
              <w:rPr>
                <w:rFonts w:ascii="Times New Roman" w:hAnsi="Times New Roman" w:cs="Times New Roman"/>
              </w:rPr>
              <w:br/>
              <w:t xml:space="preserve">30% - при площади от 5 до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r w:rsidRPr="00E27A08">
              <w:rPr>
                <w:rFonts w:ascii="Times New Roman" w:hAnsi="Times New Roman" w:cs="Times New Roman"/>
              </w:rPr>
              <w:br/>
              <w:t xml:space="preserve">40% - при площади свыше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p>
        </w:tc>
      </w:tr>
      <w:tr w:rsidR="00874E42" w:rsidRPr="00E27A08" w:rsidTr="00221291">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60% территории земельного участка </w:t>
            </w:r>
          </w:p>
        </w:tc>
      </w:tr>
      <w:tr w:rsidR="00874E42" w:rsidRPr="00E27A08" w:rsidTr="00221291">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50% территории земельного участка </w:t>
            </w:r>
          </w:p>
        </w:tc>
      </w:tr>
      <w:tr w:rsidR="00874E42" w:rsidRPr="00E27A08" w:rsidTr="00221291">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40% территории земельного участка </w:t>
            </w:r>
          </w:p>
        </w:tc>
      </w:tr>
      <w:tr w:rsidR="00874E42" w:rsidRPr="00E27A08" w:rsidTr="00221291">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 xml:space="preserve">15% территории земельного участка </w:t>
            </w:r>
          </w:p>
        </w:tc>
      </w:tr>
      <w:tr w:rsidR="00874E42" w:rsidRPr="00E27A08" w:rsidTr="00221291">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не устанавливается</w:t>
            </w:r>
          </w:p>
        </w:tc>
      </w:tr>
    </w:tbl>
    <w:p w:rsidR="00874E42" w:rsidRPr="004B0578" w:rsidRDefault="00874E42" w:rsidP="00874E42">
      <w:pPr>
        <w:widowControl w:val="0"/>
        <w:spacing w:line="240" w:lineRule="auto"/>
        <w:ind w:firstLine="709"/>
        <w:jc w:val="both"/>
        <w:rPr>
          <w:rFonts w:ascii="Times New Roman" w:eastAsia="Times New Roman" w:hAnsi="Times New Roman"/>
          <w:sz w:val="16"/>
          <w:szCs w:val="16"/>
          <w:lang w:eastAsia="ru-RU"/>
        </w:rPr>
      </w:pP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4. 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10.10.</w:t>
      </w:r>
      <w:r>
        <w:rPr>
          <w:rFonts w:ascii="Times New Roman" w:hAnsi="Times New Roman"/>
          <w:sz w:val="24"/>
          <w:szCs w:val="24"/>
        </w:rPr>
        <w:t>6. </w:t>
      </w:r>
      <w:r w:rsidRPr="004A761F">
        <w:rPr>
          <w:rFonts w:ascii="Times New Roman" w:hAnsi="Times New Roman"/>
          <w:sz w:val="24"/>
          <w:szCs w:val="24"/>
        </w:rPr>
        <w:t xml:space="preserve">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874E42" w:rsidRPr="0052157E"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3" w:name="_Toc276550348"/>
      <w:bookmarkStart w:id="154" w:name="_Toc286828594"/>
      <w:r>
        <w:rPr>
          <w:rFonts w:ascii="Times New Roman" w:hAnsi="Times New Roman"/>
          <w:b/>
          <w:sz w:val="24"/>
          <w:szCs w:val="24"/>
        </w:rPr>
        <w:t> </w:t>
      </w:r>
      <w:r w:rsidRPr="0052157E">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153"/>
      <w:bookmarkEnd w:id="154"/>
      <w:r>
        <w:rPr>
          <w:rFonts w:ascii="Times New Roman" w:hAnsi="Times New Roman"/>
          <w:b/>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1. </w:t>
      </w:r>
      <w:r w:rsidRPr="004A761F">
        <w:rPr>
          <w:rFonts w:ascii="Times New Roman" w:hAnsi="Times New Roman"/>
          <w:sz w:val="24"/>
          <w:szCs w:val="24"/>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согласно таблице для</w:t>
      </w:r>
      <w:r w:rsidRPr="004A761F">
        <w:rPr>
          <w:rFonts w:ascii="Times New Roman" w:hAnsi="Times New Roman"/>
          <w:sz w:val="24"/>
          <w:szCs w:val="24"/>
        </w:rPr>
        <w:t xml:space="preserve"> видов использования, расположенных на территории всех зон с учетом</w:t>
      </w:r>
      <w:r>
        <w:rPr>
          <w:rFonts w:ascii="Times New Roman" w:hAnsi="Times New Roman"/>
          <w:sz w:val="24"/>
          <w:szCs w:val="24"/>
        </w:rPr>
        <w:t>,</w:t>
      </w:r>
      <w:r w:rsidRPr="004A761F">
        <w:rPr>
          <w:rFonts w:ascii="Times New Roman" w:hAnsi="Times New Roman"/>
          <w:sz w:val="24"/>
          <w:szCs w:val="24"/>
        </w:rPr>
        <w:t xml:space="preserve"> установленных в градостроительных регламентах соответствующих зон.</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2. </w:t>
      </w:r>
      <w:r w:rsidRPr="004A761F">
        <w:rPr>
          <w:rFonts w:ascii="Times New Roman" w:hAnsi="Times New Roman"/>
          <w:sz w:val="24"/>
          <w:szCs w:val="24"/>
        </w:rPr>
        <w:t>Минимальное количество машино-мест для хранения</w:t>
      </w:r>
      <w:r>
        <w:rPr>
          <w:rFonts w:ascii="Times New Roman" w:hAnsi="Times New Roman"/>
          <w:sz w:val="24"/>
          <w:szCs w:val="24"/>
        </w:rPr>
        <w:t xml:space="preserve"> </w:t>
      </w:r>
      <w:r w:rsidRPr="004A761F">
        <w:rPr>
          <w:rFonts w:ascii="Times New Roman" w:hAnsi="Times New Roman"/>
          <w:sz w:val="24"/>
          <w:szCs w:val="24"/>
        </w:rPr>
        <w:t xml:space="preserve">индивидуального </w:t>
      </w:r>
      <w:r w:rsidRPr="004A761F">
        <w:rPr>
          <w:rFonts w:ascii="Times New Roman" w:hAnsi="Times New Roman"/>
          <w:sz w:val="24"/>
          <w:szCs w:val="24"/>
        </w:rPr>
        <w:lastRenderedPageBreak/>
        <w:t>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r>
        <w:rPr>
          <w:rFonts w:ascii="Times New Roman" w:hAnsi="Times New Roman"/>
          <w:sz w:val="24"/>
          <w:szCs w:val="24"/>
        </w:rPr>
        <w:t>.</w:t>
      </w:r>
    </w:p>
    <w:p w:rsidR="00874E42" w:rsidRPr="0052157E" w:rsidRDefault="00874E42" w:rsidP="00874E42">
      <w:pPr>
        <w:pStyle w:val="af0"/>
        <w:widowControl w:val="0"/>
        <w:ind w:right="266"/>
      </w:pPr>
      <w:r w:rsidRPr="0052157E">
        <w:t>Таблица</w:t>
      </w:r>
      <w:r>
        <w:t xml:space="preserve">. </w:t>
      </w:r>
      <w:r w:rsidRPr="0052157E">
        <w:t>Нормы расчета стоянок автомобилей</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1"/>
        <w:gridCol w:w="2914"/>
        <w:gridCol w:w="1906"/>
      </w:tblGrid>
      <w:tr w:rsidR="00874E42" w:rsidRPr="00E27A08" w:rsidTr="00221291">
        <w:trPr>
          <w:tblHeader/>
        </w:trPr>
        <w:tc>
          <w:tcPr>
            <w:tcW w:w="0" w:type="auto"/>
            <w:vAlign w:val="center"/>
          </w:tcPr>
          <w:p w:rsidR="00874E42" w:rsidRPr="00A268E2" w:rsidRDefault="00874E42" w:rsidP="00221291">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874E42" w:rsidRPr="00A268E2" w:rsidRDefault="00874E42" w:rsidP="00221291">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874E42" w:rsidRPr="00A268E2" w:rsidRDefault="00874E42" w:rsidP="00221291">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smartTag w:uri="urn:schemas-microsoft-com:office:smarttags" w:element="metricconverter">
              <w:smartTagPr>
                <w:attr w:name="ProductID" w:val="80 м2"/>
              </w:smartTagPr>
              <w:r w:rsidRPr="00E27A08">
                <w:rPr>
                  <w:rFonts w:ascii="Times New Roman" w:hAnsi="Times New Roman"/>
                  <w:sz w:val="20"/>
                  <w:szCs w:val="20"/>
                </w:rPr>
                <w:t>80 м</w:t>
              </w:r>
              <w:r w:rsidRPr="00C77B77">
                <w:rPr>
                  <w:rFonts w:ascii="Times New Roman" w:hAnsi="Times New Roman"/>
                  <w:sz w:val="20"/>
                  <w:szCs w:val="20"/>
                  <w:vertAlign w:val="superscript"/>
                </w:rPr>
                <w:t>2</w:t>
              </w:r>
            </w:smartTag>
            <w:r w:rsidRPr="00E27A08">
              <w:rPr>
                <w:rFonts w:ascii="Times New Roman" w:hAnsi="Times New Roman"/>
                <w:sz w:val="20"/>
                <w:szCs w:val="20"/>
              </w:rPr>
              <w:t xml:space="preserve"> общей площади квартир</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874E42" w:rsidRPr="00E27A08" w:rsidTr="00221291">
        <w:tc>
          <w:tcPr>
            <w:tcW w:w="0" w:type="auto"/>
            <w:vMerge w:val="restart"/>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smartTag w:uri="urn:schemas-microsoft-com:office:smarttags" w:element="metricconverter">
              <w:smartTagPr>
                <w:attr w:name="ProductID" w:val="100 м2"/>
              </w:smartTagPr>
              <w:r w:rsidRPr="00E27A08">
                <w:rPr>
                  <w:rFonts w:ascii="Times New Roman" w:hAnsi="Times New Roman"/>
                  <w:sz w:val="20"/>
                  <w:szCs w:val="20"/>
                </w:rPr>
                <w:t>100 м</w:t>
              </w:r>
              <w:r w:rsidRPr="00C77B77">
                <w:rPr>
                  <w:rFonts w:ascii="Times New Roman" w:hAnsi="Times New Roman"/>
                  <w:sz w:val="20"/>
                  <w:szCs w:val="20"/>
                  <w:vertAlign w:val="superscript"/>
                </w:rPr>
                <w:t>2</w:t>
              </w:r>
            </w:smartTag>
            <w:r w:rsidRPr="00E27A08">
              <w:rPr>
                <w:rFonts w:ascii="Times New Roman" w:hAnsi="Times New Roman"/>
                <w:sz w:val="20"/>
                <w:szCs w:val="20"/>
              </w:rPr>
              <w:t xml:space="preserve"> торговой площади</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p>
        </w:tc>
      </w:tr>
      <w:tr w:rsidR="00874E42" w:rsidRPr="00E27A08" w:rsidTr="00221291">
        <w:tc>
          <w:tcPr>
            <w:tcW w:w="0" w:type="auto"/>
            <w:vMerge/>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до </w:t>
            </w:r>
            <w:smartTag w:uri="urn:schemas-microsoft-com:office:smarttags" w:element="metricconverter">
              <w:smartTagPr>
                <w:attr w:name="ProductID" w:val="1000 м2"/>
              </w:smartTagPr>
              <w:r w:rsidRPr="00E27A08">
                <w:rPr>
                  <w:rFonts w:ascii="Times New Roman" w:hAnsi="Times New Roman"/>
                  <w:sz w:val="20"/>
                  <w:szCs w:val="20"/>
                </w:rPr>
                <w:t>1000 м</w:t>
              </w:r>
              <w:r w:rsidRPr="00C77B77">
                <w:rPr>
                  <w:rFonts w:ascii="Times New Roman" w:hAnsi="Times New Roman"/>
                  <w:sz w:val="20"/>
                  <w:szCs w:val="20"/>
                  <w:vertAlign w:val="superscript"/>
                </w:rPr>
                <w:t>2</w:t>
              </w:r>
            </w:smartTag>
            <w:r w:rsidRPr="00E27A08">
              <w:rPr>
                <w:rFonts w:ascii="Times New Roman" w:hAnsi="Times New Roman"/>
                <w:sz w:val="20"/>
                <w:szCs w:val="20"/>
              </w:rPr>
              <w:t xml:space="preserve"> торговой площади</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874E42" w:rsidRPr="00E27A08" w:rsidTr="00221291">
        <w:tc>
          <w:tcPr>
            <w:tcW w:w="0" w:type="auto"/>
            <w:vMerge/>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от 1000 до </w:t>
            </w:r>
            <w:smartTag w:uri="urn:schemas-microsoft-com:office:smarttags" w:element="metricconverter">
              <w:smartTagPr>
                <w:attr w:name="ProductID" w:val="10000 м2"/>
              </w:smartTagPr>
              <w:r w:rsidRPr="00E27A08">
                <w:rPr>
                  <w:rFonts w:ascii="Times New Roman" w:hAnsi="Times New Roman"/>
                  <w:sz w:val="20"/>
                  <w:szCs w:val="20"/>
                </w:rPr>
                <w:t>10000 м</w:t>
              </w:r>
              <w:r w:rsidRPr="00C77B77">
                <w:rPr>
                  <w:rFonts w:ascii="Times New Roman" w:hAnsi="Times New Roman"/>
                  <w:sz w:val="20"/>
                  <w:szCs w:val="20"/>
                  <w:vertAlign w:val="superscript"/>
                </w:rPr>
                <w:t>2</w:t>
              </w:r>
            </w:smartTag>
            <w:r w:rsidRPr="00E27A08">
              <w:rPr>
                <w:rFonts w:ascii="Times New Roman" w:hAnsi="Times New Roman"/>
                <w:sz w:val="20"/>
                <w:szCs w:val="20"/>
              </w:rPr>
              <w:t xml:space="preserve"> торговой площади</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874E42" w:rsidRPr="00E27A08" w:rsidTr="00221291">
        <w:tc>
          <w:tcPr>
            <w:tcW w:w="0" w:type="auto"/>
            <w:vMerge/>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более </w:t>
            </w:r>
            <w:smartTag w:uri="urn:schemas-microsoft-com:office:smarttags" w:element="metricconverter">
              <w:smartTagPr>
                <w:attr w:name="ProductID" w:val="10000 м2"/>
              </w:smartTagPr>
              <w:r w:rsidRPr="00E27A08">
                <w:rPr>
                  <w:rFonts w:ascii="Times New Roman" w:hAnsi="Times New Roman"/>
                  <w:sz w:val="20"/>
                  <w:szCs w:val="20"/>
                </w:rPr>
                <w:t>10000 м</w:t>
              </w:r>
              <w:r w:rsidRPr="00C77B77">
                <w:rPr>
                  <w:rFonts w:ascii="Times New Roman" w:hAnsi="Times New Roman"/>
                  <w:sz w:val="20"/>
                  <w:szCs w:val="20"/>
                  <w:vertAlign w:val="superscript"/>
                </w:rPr>
                <w:t>2</w:t>
              </w:r>
            </w:smartTag>
            <w:r w:rsidRPr="00E27A08">
              <w:rPr>
                <w:rFonts w:ascii="Times New Roman" w:hAnsi="Times New Roman"/>
                <w:sz w:val="20"/>
                <w:szCs w:val="20"/>
              </w:rPr>
              <w:t xml:space="preserve"> торговой площади</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Предприятия общественного питания и коммунально-бытового обслуживания общей площадью более </w:t>
            </w:r>
            <w:smartTag w:uri="urn:schemas-microsoft-com:office:smarttags" w:element="metricconverter">
              <w:smartTagPr>
                <w:attr w:name="ProductID" w:val="250 кв. м"/>
              </w:smartTagPr>
              <w:r w:rsidRPr="00E27A08">
                <w:rPr>
                  <w:rFonts w:ascii="Times New Roman" w:hAnsi="Times New Roman"/>
                  <w:sz w:val="20"/>
                  <w:szCs w:val="20"/>
                </w:rPr>
                <w:t>250 кв. м</w:t>
              </w:r>
            </w:smartTag>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Офисы, магазины, предприятия общественного питания, объекты коммунально-бытового обслуживания и др. общей площадью до </w:t>
            </w:r>
            <w:smartTag w:uri="urn:schemas-microsoft-com:office:smarttags" w:element="metricconverter">
              <w:smartTagPr>
                <w:attr w:name="ProductID" w:val="250 кв. м"/>
              </w:smartTagPr>
              <w:r w:rsidRPr="00E27A08">
                <w:rPr>
                  <w:rFonts w:ascii="Times New Roman" w:hAnsi="Times New Roman"/>
                  <w:sz w:val="20"/>
                  <w:szCs w:val="20"/>
                </w:rPr>
                <w:t>250 кв. м</w:t>
              </w:r>
            </w:smartTag>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Рестораны и кафе</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874E42" w:rsidRPr="00E27A08" w:rsidTr="00221291">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874E42" w:rsidRPr="00E27A08" w:rsidRDefault="00874E42" w:rsidP="00221291">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3. </w:t>
      </w:r>
      <w:r w:rsidRPr="004A761F">
        <w:rPr>
          <w:rFonts w:ascii="Times New Roman" w:hAnsi="Times New Roman"/>
          <w:sz w:val="24"/>
          <w:szCs w:val="24"/>
        </w:rPr>
        <w:t xml:space="preserve">Для видов использования, не </w:t>
      </w:r>
      <w:r>
        <w:rPr>
          <w:rFonts w:ascii="Times New Roman" w:hAnsi="Times New Roman"/>
          <w:sz w:val="24"/>
          <w:szCs w:val="24"/>
        </w:rPr>
        <w:t>указанных в таблице</w:t>
      </w:r>
      <w:r w:rsidRPr="000B7CDB">
        <w:rPr>
          <w:rFonts w:ascii="Times New Roman" w:hAnsi="Times New Roman"/>
          <w:sz w:val="24"/>
          <w:szCs w:val="24"/>
        </w:rPr>
        <w:t>, минимальное количество машино-мест для хранения индивидуального транспорта на территории земельных участков определяется по аналогии с видами испол</w:t>
      </w:r>
      <w:r>
        <w:rPr>
          <w:rFonts w:ascii="Times New Roman" w:hAnsi="Times New Roman"/>
          <w:sz w:val="24"/>
          <w:szCs w:val="24"/>
        </w:rPr>
        <w:t>ьзования, указанными в таблице</w:t>
      </w:r>
      <w:r w:rsidRPr="000B7CDB">
        <w:rPr>
          <w:rFonts w:ascii="Times New Roman" w:hAnsi="Times New Roman"/>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5.</w:t>
      </w:r>
      <w:r>
        <w:rPr>
          <w:rFonts w:ascii="Times New Roman" w:hAnsi="Times New Roman"/>
          <w:sz w:val="24"/>
          <w:szCs w:val="24"/>
        </w:rPr>
        <w:t> </w:t>
      </w:r>
      <w:r w:rsidRPr="004A761F">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могут быть организованы в виде:</w:t>
      </w:r>
    </w:p>
    <w:p w:rsidR="00874E42" w:rsidRPr="00535279"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874E42" w:rsidRPr="00535279"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6.</w:t>
      </w:r>
      <w:r>
        <w:rPr>
          <w:rFonts w:ascii="Times New Roman" w:hAnsi="Times New Roman"/>
          <w:sz w:val="24"/>
          <w:szCs w:val="24"/>
        </w:rPr>
        <w:t> </w:t>
      </w:r>
      <w:r w:rsidRPr="004A761F">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874E42" w:rsidRPr="00535279"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для жилых многоквартирных домов не менее 50% от расчетного. </w:t>
      </w:r>
      <w:r w:rsidRPr="00535279">
        <w:rPr>
          <w:rFonts w:ascii="Times New Roman" w:eastAsia="Times New Roman" w:hAnsi="Times New Roman"/>
          <w:sz w:val="24"/>
          <w:szCs w:val="24"/>
          <w:lang w:eastAsia="ru-RU"/>
        </w:rPr>
        <w:lastRenderedPageBreak/>
        <w:t>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874E42" w:rsidRPr="00535279"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объектов иного назначения 100% от расчетного.</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Возможно</w:t>
      </w:r>
      <w:r w:rsidRPr="004A761F">
        <w:rPr>
          <w:rFonts w:ascii="Times New Roman" w:hAnsi="Times New Roman"/>
          <w:sz w:val="24"/>
          <w:szCs w:val="24"/>
        </w:rPr>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7. </w:t>
      </w:r>
      <w:r w:rsidRPr="004A761F">
        <w:rPr>
          <w:rFonts w:ascii="Times New Roman" w:hAnsi="Times New Roman"/>
          <w:sz w:val="24"/>
          <w:szCs w:val="24"/>
        </w:rPr>
        <w:t>Площади машино-мест для хранения индивидуального автотранспорта определяются из расчета в кв.м</w:t>
      </w:r>
      <w:r>
        <w:rPr>
          <w:rFonts w:ascii="Times New Roman" w:hAnsi="Times New Roman"/>
          <w:sz w:val="24"/>
          <w:szCs w:val="24"/>
        </w:rPr>
        <w:t>.</w:t>
      </w:r>
      <w:r w:rsidRPr="004A761F">
        <w:rPr>
          <w:rFonts w:ascii="Times New Roman" w:hAnsi="Times New Roman"/>
          <w:sz w:val="24"/>
          <w:szCs w:val="24"/>
        </w:rPr>
        <w:t>/машино-место:</w:t>
      </w:r>
    </w:p>
    <w:p w:rsidR="00874E42" w:rsidRPr="00535279" w:rsidRDefault="00874E42" w:rsidP="00874E42">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гаражей:</w:t>
      </w:r>
    </w:p>
    <w:p w:rsidR="00874E42" w:rsidRPr="00535279"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одноэтажных - 30;</w:t>
      </w:r>
    </w:p>
    <w:p w:rsidR="00874E42" w:rsidRPr="00535279"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двухэтажных - 22;</w:t>
      </w:r>
    </w:p>
    <w:p w:rsidR="00874E42" w:rsidRPr="00535279"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трехэтажных – 14.</w:t>
      </w:r>
    </w:p>
    <w:p w:rsidR="00874E42" w:rsidRPr="00535279" w:rsidRDefault="00874E42" w:rsidP="00874E42">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для наземных стоянок - 25.</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В</w:t>
      </w:r>
      <w:r w:rsidRPr="004A761F">
        <w:rPr>
          <w:rFonts w:ascii="Times New Roman" w:hAnsi="Times New Roman"/>
          <w:sz w:val="24"/>
          <w:szCs w:val="24"/>
        </w:rPr>
        <w:t xml:space="preserve"> общественно-деловой зоне площадь участка для стоянки одного автомобиля на автостоянках следует уменьшать до </w:t>
      </w:r>
      <w:smartTag w:uri="urn:schemas-microsoft-com:office:smarttags" w:element="metricconverter">
        <w:smartTagPr>
          <w:attr w:name="ProductID" w:val="22,5 кв. м"/>
        </w:smartTagPr>
        <w:r w:rsidRPr="004A761F">
          <w:rPr>
            <w:rFonts w:ascii="Times New Roman" w:hAnsi="Times New Roman"/>
            <w:sz w:val="24"/>
            <w:szCs w:val="24"/>
          </w:rPr>
          <w:t>22,5 кв. м</w:t>
        </w:r>
      </w:smartTag>
      <w:r w:rsidRPr="004A761F">
        <w:rPr>
          <w:rFonts w:ascii="Times New Roman" w:hAnsi="Times New Roman"/>
          <w:sz w:val="24"/>
          <w:szCs w:val="24"/>
        </w:rPr>
        <w:t xml:space="preserve">, а при примыкании участков для стоянки к проезжей части улиц и проездов - до </w:t>
      </w:r>
      <w:smartTag w:uri="urn:schemas-microsoft-com:office:smarttags" w:element="metricconverter">
        <w:smartTagPr>
          <w:attr w:name="ProductID" w:val="15,0 кв. м"/>
        </w:smartTagPr>
        <w:r w:rsidRPr="004A761F">
          <w:rPr>
            <w:rFonts w:ascii="Times New Roman" w:hAnsi="Times New Roman"/>
            <w:sz w:val="24"/>
            <w:szCs w:val="24"/>
          </w:rPr>
          <w:t>15,0 кв. м</w:t>
        </w:r>
      </w:smartTag>
      <w:r w:rsidRPr="004A761F">
        <w:rPr>
          <w:rFonts w:ascii="Times New Roman" w:hAnsi="Times New Roman"/>
          <w:sz w:val="24"/>
          <w:szCs w:val="24"/>
        </w:rPr>
        <w:t xml:space="preserve"> на автомобиль.</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Pr>
          <w:rFonts w:ascii="Times New Roman" w:hAnsi="Times New Roman"/>
          <w:sz w:val="24"/>
          <w:szCs w:val="24"/>
        </w:rPr>
        <w:t>8. </w:t>
      </w:r>
      <w:r w:rsidRPr="004A761F">
        <w:rPr>
          <w:rFonts w:ascii="Times New Roman" w:hAnsi="Times New Roman"/>
          <w:sz w:val="24"/>
          <w:szCs w:val="24"/>
        </w:rPr>
        <w:t xml:space="preserve">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4A761F">
          <w:rPr>
            <w:rFonts w:ascii="Times New Roman" w:hAnsi="Times New Roman"/>
            <w:sz w:val="24"/>
            <w:szCs w:val="24"/>
          </w:rPr>
          <w:t>800 м</w:t>
        </w:r>
      </w:smartTag>
      <w:r w:rsidRPr="004A761F">
        <w:rPr>
          <w:rFonts w:ascii="Times New Roman" w:hAnsi="Times New Roman"/>
          <w:sz w:val="24"/>
          <w:szCs w:val="24"/>
        </w:rPr>
        <w:t xml:space="preserve">, а в районах сложившейся застройки - не более </w:t>
      </w:r>
      <w:smartTag w:uri="urn:schemas-microsoft-com:office:smarttags" w:element="metricconverter">
        <w:smartTagPr>
          <w:attr w:name="ProductID" w:val="1500 м"/>
        </w:smartTagPr>
        <w:r w:rsidRPr="004A761F">
          <w:rPr>
            <w:rFonts w:ascii="Times New Roman" w:hAnsi="Times New Roman"/>
            <w:sz w:val="24"/>
            <w:szCs w:val="24"/>
          </w:rPr>
          <w:t>1500 м</w:t>
        </w:r>
      </w:smartTag>
      <w:r w:rsidRPr="004A761F">
        <w:rPr>
          <w:rFonts w:ascii="Times New Roman" w:hAnsi="Times New Roman"/>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9.</w:t>
      </w:r>
      <w:r>
        <w:rPr>
          <w:rFonts w:ascii="Times New Roman" w:hAnsi="Times New Roman"/>
          <w:sz w:val="24"/>
          <w:szCs w:val="24"/>
        </w:rPr>
        <w:t> </w:t>
      </w:r>
      <w:r w:rsidRPr="004A761F">
        <w:rPr>
          <w:rFonts w:ascii="Times New Roman" w:hAnsi="Times New Roman"/>
          <w:sz w:val="24"/>
          <w:szCs w:val="24"/>
        </w:rPr>
        <w:t>В жилых зонах при размещении гаражей и автостоянок преимущество должно отдаваться хранению автотранспорта инвалидов.</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10</w:t>
      </w:r>
      <w:r>
        <w:rPr>
          <w:rFonts w:ascii="Times New Roman" w:hAnsi="Times New Roman"/>
          <w:sz w:val="24"/>
          <w:szCs w:val="24"/>
        </w:rPr>
        <w:t>. </w:t>
      </w:r>
      <w:r w:rsidRPr="004A761F">
        <w:rPr>
          <w:rFonts w:ascii="Times New Roman" w:hAnsi="Times New Roman"/>
          <w:sz w:val="24"/>
          <w:szCs w:val="24"/>
        </w:rPr>
        <w:t>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11.</w:t>
      </w:r>
      <w:r>
        <w:rPr>
          <w:rFonts w:ascii="Times New Roman" w:hAnsi="Times New Roman"/>
          <w:sz w:val="24"/>
          <w:szCs w:val="24"/>
        </w:rPr>
        <w:t> </w:t>
      </w:r>
      <w:r w:rsidRPr="004A761F">
        <w:rPr>
          <w:rFonts w:ascii="Times New Roman" w:hAnsi="Times New Roman"/>
          <w:sz w:val="24"/>
          <w:szCs w:val="24"/>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12.</w:t>
      </w:r>
      <w:r>
        <w:rPr>
          <w:rFonts w:ascii="Times New Roman" w:hAnsi="Times New Roman"/>
          <w:sz w:val="24"/>
          <w:szCs w:val="24"/>
        </w:rPr>
        <w:t> </w:t>
      </w:r>
      <w:r w:rsidRPr="004A761F">
        <w:rPr>
          <w:rFonts w:ascii="Times New Roman" w:hAnsi="Times New Roman"/>
          <w:sz w:val="24"/>
          <w:szCs w:val="24"/>
        </w:rPr>
        <w:t>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874E42" w:rsidRPr="003062FB" w:rsidRDefault="00874E42" w:rsidP="00874E42">
      <w:pPr>
        <w:pStyle w:val="af0"/>
        <w:widowControl w:val="0"/>
        <w:ind w:right="266"/>
      </w:pPr>
      <w:r w:rsidRPr="003062FB">
        <w:t>Таблица</w:t>
      </w:r>
      <w:r>
        <w:t xml:space="preserve">. </w:t>
      </w:r>
      <w:r w:rsidRPr="003062FB">
        <w:t>Расстояния от сооружений для хранения легкового автотранспорта до объектов застройки</w:t>
      </w:r>
      <w:r>
        <w:t>.</w:t>
      </w:r>
    </w:p>
    <w:tbl>
      <w:tblPr>
        <w:tblW w:w="5000" w:type="pct"/>
        <w:tblLayout w:type="fixed"/>
        <w:tblCellMar>
          <w:left w:w="70" w:type="dxa"/>
          <w:right w:w="70" w:type="dxa"/>
        </w:tblCellMar>
        <w:tblLook w:val="0000"/>
      </w:tblPr>
      <w:tblGrid>
        <w:gridCol w:w="4950"/>
        <w:gridCol w:w="815"/>
        <w:gridCol w:w="950"/>
        <w:gridCol w:w="950"/>
        <w:gridCol w:w="951"/>
        <w:gridCol w:w="879"/>
      </w:tblGrid>
      <w:tr w:rsidR="00874E42" w:rsidRPr="00E27A08" w:rsidTr="00221291">
        <w:trPr>
          <w:cantSplit/>
          <w:trHeight w:val="240"/>
        </w:trPr>
        <w:tc>
          <w:tcPr>
            <w:tcW w:w="2607" w:type="pct"/>
            <w:vMerge w:val="restart"/>
            <w:tcBorders>
              <w:top w:val="single" w:sz="6" w:space="0" w:color="auto"/>
              <w:left w:val="single" w:sz="6" w:space="0" w:color="auto"/>
              <w:bottom w:val="nil"/>
              <w:right w:val="single" w:sz="6" w:space="0" w:color="auto"/>
            </w:tcBorders>
            <w:vAlign w:val="center"/>
          </w:tcPr>
          <w:p w:rsidR="00874E42" w:rsidRPr="004B0490" w:rsidRDefault="00874E42" w:rsidP="00221291">
            <w:pPr>
              <w:pStyle w:val="ConsPlusCel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874E42" w:rsidRPr="004B0490" w:rsidRDefault="00874E42" w:rsidP="00221291">
            <w:pPr>
              <w:pStyle w:val="ConsPlusCell"/>
              <w:jc w:val="center"/>
              <w:rPr>
                <w:rFonts w:ascii="Times New Roman" w:hAnsi="Times New Roman" w:cs="Times New Roman"/>
                <w:b/>
              </w:rPr>
            </w:pPr>
            <w:r w:rsidRPr="004B0490">
              <w:rPr>
                <w:rFonts w:ascii="Times New Roman" w:hAnsi="Times New Roman" w:cs="Times New Roman"/>
                <w:b/>
              </w:rPr>
              <w:t>Расстояние, м</w:t>
            </w:r>
          </w:p>
        </w:tc>
      </w:tr>
      <w:tr w:rsidR="00874E42" w:rsidRPr="00E27A08" w:rsidTr="00221291">
        <w:trPr>
          <w:cantSplit/>
          <w:trHeight w:val="480"/>
        </w:trPr>
        <w:tc>
          <w:tcPr>
            <w:tcW w:w="2607" w:type="pct"/>
            <w:vMerge/>
            <w:tcBorders>
              <w:top w:val="nil"/>
              <w:left w:val="single" w:sz="6" w:space="0" w:color="auto"/>
              <w:bottom w:val="nil"/>
              <w:right w:val="single" w:sz="6" w:space="0" w:color="auto"/>
            </w:tcBorders>
            <w:vAlign w:val="center"/>
          </w:tcPr>
          <w:p w:rsidR="00874E42" w:rsidRPr="004B0490" w:rsidRDefault="00874E42" w:rsidP="00221291">
            <w:pPr>
              <w:pStyle w:val="ConsPlusCell"/>
              <w:jc w:val="center"/>
              <w:rPr>
                <w:rFonts w:ascii="Times New Roman" w:hAnsi="Times New Roman" w:cs="Times New Roman"/>
                <w:b/>
              </w:rPr>
            </w:pP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874E42" w:rsidRPr="004B0490" w:rsidRDefault="00874E42" w:rsidP="00221291">
            <w:pPr>
              <w:pStyle w:val="ConsPlusCel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874E42" w:rsidRPr="00E27A08" w:rsidTr="00221291">
        <w:trPr>
          <w:cantSplit/>
          <w:trHeight w:val="360"/>
        </w:trPr>
        <w:tc>
          <w:tcPr>
            <w:tcW w:w="2607" w:type="pct"/>
            <w:vMerge/>
            <w:tcBorders>
              <w:top w:val="nil"/>
              <w:left w:val="single" w:sz="6" w:space="0" w:color="auto"/>
              <w:bottom w:val="single" w:sz="6" w:space="0" w:color="auto"/>
              <w:right w:val="single" w:sz="6" w:space="0" w:color="auto"/>
            </w:tcBorders>
            <w:vAlign w:val="center"/>
          </w:tcPr>
          <w:p w:rsidR="00874E42" w:rsidRPr="004B0490" w:rsidRDefault="00874E42" w:rsidP="00221291">
            <w:pPr>
              <w:pStyle w:val="ConsPlusCell"/>
              <w:jc w:val="center"/>
              <w:rPr>
                <w:rFonts w:ascii="Times New Roman" w:hAnsi="Times New Roman" w:cs="Times New Roman"/>
                <w:b/>
              </w:rPr>
            </w:pPr>
          </w:p>
        </w:tc>
        <w:tc>
          <w:tcPr>
            <w:tcW w:w="429" w:type="pct"/>
            <w:tcBorders>
              <w:top w:val="single" w:sz="6" w:space="0" w:color="auto"/>
              <w:left w:val="single" w:sz="6" w:space="0" w:color="auto"/>
              <w:bottom w:val="single" w:sz="6" w:space="0" w:color="auto"/>
              <w:right w:val="single" w:sz="6" w:space="0" w:color="auto"/>
            </w:tcBorders>
            <w:vAlign w:val="center"/>
          </w:tcPr>
          <w:p w:rsidR="00874E42" w:rsidRDefault="00874E42" w:rsidP="00221291">
            <w:pPr>
              <w:pStyle w:val="ConsPlusCell"/>
              <w:jc w:val="center"/>
              <w:rPr>
                <w:rFonts w:ascii="Times New Roman" w:hAnsi="Times New Roman" w:cs="Times New Roman"/>
                <w:b/>
              </w:rPr>
            </w:pPr>
            <w:r w:rsidRPr="004B0490">
              <w:rPr>
                <w:rFonts w:ascii="Times New Roman" w:hAnsi="Times New Roman" w:cs="Times New Roman"/>
                <w:b/>
              </w:rPr>
              <w:t xml:space="preserve">10 и </w:t>
            </w:r>
          </w:p>
          <w:p w:rsidR="00874E42" w:rsidRPr="004B0490" w:rsidRDefault="00874E42" w:rsidP="00221291">
            <w:pPr>
              <w:pStyle w:val="ConsPlusCell"/>
              <w:jc w:val="center"/>
              <w:rPr>
                <w:rFonts w:ascii="Times New Roman" w:hAnsi="Times New Roman" w:cs="Times New Roman"/>
                <w:b/>
              </w:rPr>
            </w:pPr>
            <w:r w:rsidRPr="004B0490">
              <w:rPr>
                <w:rFonts w:ascii="Times New Roman" w:hAnsi="Times New Roman" w:cs="Times New Roman"/>
                <w:b/>
              </w:rPr>
              <w:t>менее</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4B0490" w:rsidRDefault="00874E42" w:rsidP="00221291">
            <w:pPr>
              <w:pStyle w:val="ConsPlusCell"/>
              <w:jc w:val="center"/>
              <w:rPr>
                <w:rFonts w:ascii="Times New Roman" w:hAnsi="Times New Roman" w:cs="Times New Roman"/>
                <w:b/>
              </w:rPr>
            </w:pPr>
            <w:r w:rsidRPr="004B0490">
              <w:rPr>
                <w:rFonts w:ascii="Times New Roman" w:hAnsi="Times New Roman" w:cs="Times New Roman"/>
                <w:b/>
              </w:rPr>
              <w:t>11 - 50</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4B0490" w:rsidRDefault="00874E42" w:rsidP="00221291">
            <w:pPr>
              <w:pStyle w:val="ConsPlusCell"/>
              <w:jc w:val="center"/>
              <w:rPr>
                <w:rFonts w:ascii="Times New Roman" w:hAnsi="Times New Roman" w:cs="Times New Roman"/>
                <w:b/>
              </w:rPr>
            </w:pPr>
            <w:r w:rsidRPr="004B0490">
              <w:rPr>
                <w:rFonts w:ascii="Times New Roman" w:hAnsi="Times New Roman" w:cs="Times New Roman"/>
                <w:b/>
              </w:rPr>
              <w:t>51 - 100</w:t>
            </w:r>
          </w:p>
        </w:tc>
        <w:tc>
          <w:tcPr>
            <w:tcW w:w="501" w:type="pct"/>
            <w:tcBorders>
              <w:top w:val="single" w:sz="6" w:space="0" w:color="auto"/>
              <w:left w:val="single" w:sz="6" w:space="0" w:color="auto"/>
              <w:bottom w:val="single" w:sz="6" w:space="0" w:color="auto"/>
              <w:right w:val="single" w:sz="6" w:space="0" w:color="auto"/>
            </w:tcBorders>
            <w:vAlign w:val="center"/>
          </w:tcPr>
          <w:p w:rsidR="00874E42" w:rsidRPr="004B0490" w:rsidRDefault="00874E42" w:rsidP="00221291">
            <w:pPr>
              <w:pStyle w:val="ConsPlusCell"/>
              <w:jc w:val="center"/>
              <w:rPr>
                <w:rFonts w:ascii="Times New Roman" w:hAnsi="Times New Roman" w:cs="Times New Roman"/>
                <w:b/>
              </w:rPr>
            </w:pPr>
            <w:r w:rsidRPr="004B0490">
              <w:rPr>
                <w:rFonts w:ascii="Times New Roman" w:hAnsi="Times New Roman" w:cs="Times New Roman"/>
                <w:b/>
              </w:rPr>
              <w:t>101 - 300</w:t>
            </w:r>
          </w:p>
        </w:tc>
        <w:tc>
          <w:tcPr>
            <w:tcW w:w="463" w:type="pct"/>
            <w:tcBorders>
              <w:top w:val="single" w:sz="6" w:space="0" w:color="auto"/>
              <w:left w:val="single" w:sz="6" w:space="0" w:color="auto"/>
              <w:bottom w:val="single" w:sz="6" w:space="0" w:color="auto"/>
              <w:right w:val="single" w:sz="6" w:space="0" w:color="auto"/>
            </w:tcBorders>
            <w:vAlign w:val="center"/>
          </w:tcPr>
          <w:p w:rsidR="00874E42" w:rsidRPr="004B0490" w:rsidRDefault="00874E42" w:rsidP="00221291">
            <w:pPr>
              <w:pStyle w:val="ConsPlusCell"/>
              <w:jc w:val="center"/>
              <w:rPr>
                <w:rFonts w:ascii="Times New Roman" w:hAnsi="Times New Roman" w:cs="Times New Roman"/>
                <w:b/>
              </w:rPr>
            </w:pPr>
            <w:r>
              <w:rPr>
                <w:rFonts w:ascii="Times New Roman" w:hAnsi="Times New Roman" w:cs="Times New Roman"/>
                <w:b/>
              </w:rPr>
              <w:t>с</w:t>
            </w:r>
            <w:r w:rsidRPr="004B0490">
              <w:rPr>
                <w:rFonts w:ascii="Times New Roman" w:hAnsi="Times New Roman" w:cs="Times New Roman"/>
                <w:b/>
              </w:rPr>
              <w:t>выше 300</w:t>
            </w:r>
          </w:p>
        </w:tc>
      </w:tr>
      <w:tr w:rsidR="00874E42" w:rsidRPr="00E27A08" w:rsidTr="00221291">
        <w:trPr>
          <w:cantSplit/>
          <w:trHeight w:val="214"/>
        </w:trPr>
        <w:tc>
          <w:tcPr>
            <w:tcW w:w="2607"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429"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15</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25</w:t>
            </w:r>
          </w:p>
        </w:tc>
        <w:tc>
          <w:tcPr>
            <w:tcW w:w="501"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35</w:t>
            </w:r>
          </w:p>
        </w:tc>
        <w:tc>
          <w:tcPr>
            <w:tcW w:w="463"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50</w:t>
            </w:r>
          </w:p>
        </w:tc>
      </w:tr>
      <w:tr w:rsidR="00874E42" w:rsidRPr="00E27A08" w:rsidTr="00221291">
        <w:trPr>
          <w:cantSplit/>
          <w:trHeight w:val="240"/>
        </w:trPr>
        <w:tc>
          <w:tcPr>
            <w:tcW w:w="2607"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Торцы жилых домов без окон</w:t>
            </w:r>
          </w:p>
        </w:tc>
        <w:tc>
          <w:tcPr>
            <w:tcW w:w="429"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35</w:t>
            </w:r>
          </w:p>
        </w:tc>
      </w:tr>
      <w:tr w:rsidR="00874E42" w:rsidRPr="00E27A08" w:rsidTr="00221291">
        <w:trPr>
          <w:cantSplit/>
          <w:trHeight w:val="480"/>
        </w:trPr>
        <w:tc>
          <w:tcPr>
            <w:tcW w:w="2607"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both"/>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429"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50</w:t>
            </w:r>
          </w:p>
        </w:tc>
        <w:tc>
          <w:tcPr>
            <w:tcW w:w="501"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50</w:t>
            </w:r>
          </w:p>
        </w:tc>
        <w:tc>
          <w:tcPr>
            <w:tcW w:w="463"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50</w:t>
            </w:r>
          </w:p>
        </w:tc>
      </w:tr>
      <w:tr w:rsidR="00874E42" w:rsidRPr="00E27A08" w:rsidTr="00221291">
        <w:trPr>
          <w:cantSplit/>
          <w:trHeight w:val="720"/>
        </w:trPr>
        <w:tc>
          <w:tcPr>
            <w:tcW w:w="2607"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both"/>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429"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w:t>
            </w:r>
          </w:p>
        </w:tc>
        <w:tc>
          <w:tcPr>
            <w:tcW w:w="501"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w:t>
            </w:r>
          </w:p>
        </w:tc>
        <w:tc>
          <w:tcPr>
            <w:tcW w:w="463"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w:t>
            </w:r>
          </w:p>
        </w:tc>
      </w:tr>
      <w:tr w:rsidR="00874E42" w:rsidRPr="00E27A08" w:rsidTr="00221291">
        <w:trPr>
          <w:cantSplit/>
          <w:trHeight w:val="182"/>
        </w:trPr>
        <w:tc>
          <w:tcPr>
            <w:tcW w:w="2607"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429"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874E42" w:rsidRPr="00E27A08" w:rsidRDefault="00874E42" w:rsidP="00221291">
            <w:pPr>
              <w:pStyle w:val="ConsPlusCell"/>
              <w:jc w:val="center"/>
              <w:rPr>
                <w:rFonts w:ascii="Times New Roman" w:hAnsi="Times New Roman" w:cs="Times New Roman"/>
              </w:rPr>
            </w:pPr>
            <w:r w:rsidRPr="00E27A08">
              <w:rPr>
                <w:rFonts w:ascii="Times New Roman" w:hAnsi="Times New Roman" w:cs="Times New Roman"/>
              </w:rPr>
              <w:t>35</w:t>
            </w:r>
          </w:p>
        </w:tc>
      </w:tr>
    </w:tbl>
    <w:p w:rsidR="00874E42" w:rsidRPr="00671477" w:rsidRDefault="00874E42" w:rsidP="00874E42">
      <w:pPr>
        <w:widowControl w:val="0"/>
        <w:spacing w:line="240" w:lineRule="auto"/>
        <w:ind w:firstLine="709"/>
        <w:jc w:val="both"/>
        <w:rPr>
          <w:rFonts w:ascii="Times New Roman" w:hAnsi="Times New Roman"/>
          <w:b/>
          <w:sz w:val="24"/>
          <w:szCs w:val="24"/>
        </w:rPr>
      </w:pPr>
      <w:r w:rsidRPr="00671477">
        <w:rPr>
          <w:rFonts w:ascii="Times New Roman" w:hAnsi="Times New Roman"/>
          <w:b/>
          <w:sz w:val="24"/>
          <w:szCs w:val="24"/>
        </w:rPr>
        <w:lastRenderedPageBreak/>
        <w:t>Примечание:</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1) </w:t>
      </w:r>
      <w:r w:rsidRPr="00535279">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2) </w:t>
      </w:r>
      <w:r w:rsidRPr="00535279">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3) </w:t>
      </w:r>
      <w:r w:rsidRPr="00535279">
        <w:rPr>
          <w:rFonts w:ascii="Times New Roman" w:hAnsi="Times New Roman"/>
          <w:sz w:val="24"/>
          <w:szCs w:val="24"/>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4) </w:t>
      </w:r>
      <w:r w:rsidRPr="00535279">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5) </w:t>
      </w:r>
      <w:r w:rsidRPr="00535279">
        <w:rPr>
          <w:rFonts w:ascii="Times New Roman" w:hAnsi="Times New Roman"/>
          <w:sz w:val="24"/>
          <w:szCs w:val="24"/>
        </w:rPr>
        <w:t>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6) </w:t>
      </w:r>
      <w:r w:rsidRPr="00535279">
        <w:rPr>
          <w:rFonts w:ascii="Times New Roman" w:hAnsi="Times New Roman"/>
          <w:sz w:val="24"/>
          <w:szCs w:val="24"/>
        </w:rPr>
        <w:t xml:space="preserve">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w:t>
      </w:r>
      <w:smartTag w:uri="urn:schemas-microsoft-com:office:smarttags" w:element="metricconverter">
        <w:smartTagPr>
          <w:attr w:name="ProductID" w:val="15 м"/>
        </w:smartTagPr>
        <w:r w:rsidRPr="00535279">
          <w:rPr>
            <w:rFonts w:ascii="Times New Roman" w:hAnsi="Times New Roman"/>
            <w:sz w:val="24"/>
            <w:szCs w:val="24"/>
          </w:rPr>
          <w:t>15 м</w:t>
        </w:r>
      </w:smartTag>
      <w:r w:rsidRPr="00535279">
        <w:rPr>
          <w:rFonts w:ascii="Times New Roman" w:hAnsi="Times New Roman"/>
          <w:sz w:val="24"/>
          <w:szCs w:val="24"/>
        </w:rPr>
        <w:t>.</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7) </w:t>
      </w:r>
      <w:r w:rsidRPr="00535279">
        <w:rPr>
          <w:rFonts w:ascii="Times New Roman" w:hAnsi="Times New Roman"/>
          <w:sz w:val="24"/>
          <w:szCs w:val="24"/>
        </w:rPr>
        <w:t xml:space="preserve">Расстояние от проездов автотранспорта из гаражей всех типов и открытых автостоянок до нормируемых объектов должно быть не менее </w:t>
      </w:r>
      <w:smartTag w:uri="urn:schemas-microsoft-com:office:smarttags" w:element="metricconverter">
        <w:smartTagPr>
          <w:attr w:name="ProductID" w:val="7 м"/>
        </w:smartTagPr>
        <w:r w:rsidRPr="00535279">
          <w:rPr>
            <w:rFonts w:ascii="Times New Roman" w:hAnsi="Times New Roman"/>
            <w:sz w:val="24"/>
            <w:szCs w:val="24"/>
          </w:rPr>
          <w:t>7 м</w:t>
        </w:r>
      </w:smartTag>
      <w:r w:rsidRPr="00535279">
        <w:rPr>
          <w:rFonts w:ascii="Times New Roman" w:hAnsi="Times New Roman"/>
          <w:sz w:val="24"/>
          <w:szCs w:val="24"/>
        </w:rPr>
        <w:t>.</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8) </w:t>
      </w:r>
      <w:r w:rsidRPr="00535279">
        <w:rPr>
          <w:rFonts w:ascii="Times New Roman" w:hAnsi="Times New Roman"/>
          <w:sz w:val="24"/>
          <w:szCs w:val="24"/>
        </w:rPr>
        <w:t xml:space="preserve">Вентвыбросы от подземных гаражей-стоянок,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535279">
          <w:rPr>
            <w:rFonts w:ascii="Times New Roman" w:hAnsi="Times New Roman"/>
            <w:sz w:val="24"/>
            <w:szCs w:val="24"/>
          </w:rPr>
          <w:t>1,5 м</w:t>
        </w:r>
      </w:smartTag>
      <w:r w:rsidRPr="00535279">
        <w:rPr>
          <w:rFonts w:ascii="Times New Roman" w:hAnsi="Times New Roman"/>
          <w:sz w:val="24"/>
          <w:szCs w:val="24"/>
        </w:rPr>
        <w:t xml:space="preserve"> выше конька крыши самой высокой части здания.</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9) </w:t>
      </w:r>
      <w:r w:rsidRPr="00535279">
        <w:rPr>
          <w:rFonts w:ascii="Times New Roman" w:hAnsi="Times New Roman"/>
          <w:sz w:val="24"/>
          <w:szCs w:val="24"/>
        </w:rPr>
        <w:t xml:space="preserve">На эксплуатируемой кровле подземного гаража-стоянки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535279">
          <w:rPr>
            <w:rFonts w:ascii="Times New Roman" w:hAnsi="Times New Roman"/>
            <w:sz w:val="24"/>
            <w:szCs w:val="24"/>
          </w:rPr>
          <w:t>15 м</w:t>
        </w:r>
      </w:smartTag>
      <w:r w:rsidRPr="00535279">
        <w:rPr>
          <w:rFonts w:ascii="Times New Roman" w:hAnsi="Times New Roman"/>
          <w:sz w:val="24"/>
          <w:szCs w:val="24"/>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10) </w:t>
      </w:r>
      <w:r w:rsidRPr="00535279">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11) </w:t>
      </w:r>
      <w:r w:rsidRPr="00535279">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874E42" w:rsidRPr="00535279"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12) </w:t>
      </w:r>
      <w:r w:rsidRPr="00535279">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874E42" w:rsidRPr="00560172"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5" w:name="_Toc276550349"/>
      <w:bookmarkStart w:id="156" w:name="_Toc286828595"/>
      <w:r>
        <w:rPr>
          <w:rFonts w:ascii="Times New Roman" w:hAnsi="Times New Roman"/>
          <w:b/>
          <w:sz w:val="24"/>
          <w:szCs w:val="24"/>
        </w:rPr>
        <w:t> </w:t>
      </w:r>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55"/>
      <w:bookmarkEnd w:id="156"/>
      <w:r>
        <w:rPr>
          <w:rFonts w:ascii="Times New Roman" w:hAnsi="Times New Roman"/>
          <w:b/>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3.</w:t>
      </w:r>
      <w:r>
        <w:rPr>
          <w:rFonts w:ascii="Times New Roman" w:hAnsi="Times New Roman"/>
          <w:sz w:val="24"/>
          <w:szCs w:val="24"/>
        </w:rPr>
        <w:t> </w:t>
      </w:r>
      <w:r w:rsidRPr="004A761F">
        <w:rPr>
          <w:rFonts w:ascii="Times New Roman" w:hAnsi="Times New Roman"/>
          <w:sz w:val="24"/>
          <w:szCs w:val="24"/>
        </w:rPr>
        <w:t>Минимальное количество мест на погрузочно-разгрузочных площадках на территории земельных участков определяется из расчета:</w:t>
      </w:r>
    </w:p>
    <w:p w:rsidR="00874E42" w:rsidRPr="00560172"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 xml:space="preserve">одно место для объектов общей площадью от 100 квадратных метров до </w:t>
      </w:r>
      <w:r w:rsidRPr="00560172">
        <w:rPr>
          <w:rFonts w:ascii="Times New Roman" w:eastAsia="Times New Roman" w:hAnsi="Times New Roman"/>
          <w:sz w:val="24"/>
          <w:szCs w:val="24"/>
          <w:lang w:eastAsia="ru-RU"/>
        </w:rPr>
        <w:lastRenderedPageBreak/>
        <w:t>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874E42" w:rsidRPr="00560172"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 xml:space="preserve">При проектировании многоквартирного жилого дома со встроенно-пристроенными нежилыми помещениями торгового назначения общей площадью более </w:t>
      </w:r>
      <w:smartTag w:uri="urn:schemas-microsoft-com:office:smarttags" w:element="metricconverter">
        <w:smartTagPr>
          <w:attr w:name="ProductID" w:val="250 кв. м"/>
        </w:smartTagPr>
        <w:r w:rsidRPr="004A761F">
          <w:rPr>
            <w:rFonts w:ascii="Times New Roman" w:hAnsi="Times New Roman"/>
            <w:sz w:val="24"/>
            <w:szCs w:val="24"/>
          </w:rPr>
          <w:t>250 кв. м</w:t>
        </w:r>
      </w:smartTag>
      <w:r w:rsidRPr="004A761F">
        <w:rPr>
          <w:rFonts w:ascii="Times New Roman" w:hAnsi="Times New Roman"/>
          <w:sz w:val="24"/>
          <w:szCs w:val="24"/>
        </w:rPr>
        <w:t xml:space="preserve"> разгрузочные места предусматривать в закрытых дебаркадерах.</w:t>
      </w:r>
    </w:p>
    <w:p w:rsidR="00874E42" w:rsidRPr="00E23A1E"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7" w:name="_Toc276550350"/>
      <w:bookmarkStart w:id="158" w:name="_Toc286828596"/>
      <w:r>
        <w:rPr>
          <w:rFonts w:ascii="Times New Roman" w:hAnsi="Times New Roman"/>
          <w:b/>
          <w:sz w:val="24"/>
          <w:szCs w:val="24"/>
        </w:rPr>
        <w:t> </w:t>
      </w:r>
      <w:r w:rsidRPr="00E23A1E">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157"/>
      <w:bookmarkEnd w:id="158"/>
      <w:r>
        <w:rPr>
          <w:rFonts w:ascii="Times New Roman" w:hAnsi="Times New Roman"/>
          <w:b/>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 xml:space="preserve">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- 70 квадратных метров на автомобиль.</w:t>
      </w:r>
    </w:p>
    <w:p w:rsidR="00874E42" w:rsidRPr="00E23A1E"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59" w:name="_Toc276550351"/>
      <w:bookmarkStart w:id="160" w:name="_Toc286828597"/>
      <w:r>
        <w:rPr>
          <w:rFonts w:ascii="Times New Roman" w:hAnsi="Times New Roman"/>
          <w:b/>
          <w:sz w:val="24"/>
          <w:szCs w:val="24"/>
        </w:rPr>
        <w:t> </w:t>
      </w:r>
      <w:r w:rsidRPr="00E23A1E">
        <w:rPr>
          <w:rFonts w:ascii="Times New Roman" w:hAnsi="Times New Roman"/>
          <w:b/>
          <w:sz w:val="24"/>
          <w:szCs w:val="24"/>
        </w:rPr>
        <w:t>Максимальная высота ограждений земельных участков</w:t>
      </w:r>
      <w:bookmarkEnd w:id="159"/>
      <w:bookmarkEnd w:id="160"/>
      <w:r>
        <w:rPr>
          <w:rFonts w:ascii="Times New Roman" w:hAnsi="Times New Roman"/>
          <w:b/>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874E42" w:rsidRPr="0044371F"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вдоль скоростных транспортных магистралей</w:t>
      </w:r>
      <w:r>
        <w:rPr>
          <w:rFonts w:ascii="Times New Roman" w:eastAsia="Times New Roman" w:hAnsi="Times New Roman"/>
          <w:sz w:val="24"/>
          <w:szCs w:val="24"/>
          <w:lang w:eastAsia="ru-RU"/>
        </w:rPr>
        <w:t>, улиц и проездов</w:t>
      </w:r>
      <w:r w:rsidRPr="004437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до </w:t>
      </w:r>
      <w:smartTag w:uri="urn:schemas-microsoft-com:office:smarttags" w:element="metricconverter">
        <w:smartTagPr>
          <w:attr w:name="ProductID" w:val="2,5 метра"/>
        </w:smartTagPr>
        <w:r>
          <w:rPr>
            <w:rFonts w:ascii="Times New Roman" w:eastAsia="Times New Roman" w:hAnsi="Times New Roman"/>
            <w:sz w:val="24"/>
            <w:szCs w:val="24"/>
            <w:lang w:eastAsia="ru-RU"/>
          </w:rPr>
          <w:t>2,5 метра</w:t>
        </w:r>
      </w:smartTag>
      <w:r w:rsidRPr="0044371F">
        <w:rPr>
          <w:rFonts w:ascii="Times New Roman" w:eastAsia="Times New Roman" w:hAnsi="Times New Roman"/>
          <w:sz w:val="24"/>
          <w:szCs w:val="24"/>
          <w:lang w:eastAsia="ru-RU"/>
        </w:rPr>
        <w:t>;</w:t>
      </w:r>
    </w:p>
    <w:p w:rsidR="00874E42" w:rsidRPr="0044371F" w:rsidRDefault="00874E42" w:rsidP="00874E42">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между соседними участками застройки - </w:t>
      </w:r>
      <w:smartTag w:uri="urn:schemas-microsoft-com:office:smarttags" w:element="metricconverter">
        <w:smartTagPr>
          <w:attr w:name="ProductID" w:val="1,8 метра"/>
        </w:smartTagPr>
        <w:r w:rsidRPr="0044371F">
          <w:rPr>
            <w:rFonts w:ascii="Times New Roman" w:eastAsia="Times New Roman" w:hAnsi="Times New Roman"/>
            <w:sz w:val="24"/>
            <w:szCs w:val="24"/>
            <w:lang w:eastAsia="ru-RU"/>
          </w:rPr>
          <w:t>1,8 метра</w:t>
        </w:r>
      </w:smartTag>
      <w:r w:rsidRPr="0044371F">
        <w:rPr>
          <w:rFonts w:ascii="Times New Roman" w:eastAsia="Times New Roman" w:hAnsi="Times New Roman"/>
          <w:sz w:val="24"/>
          <w:szCs w:val="24"/>
          <w:lang w:eastAsia="ru-RU"/>
        </w:rPr>
        <w:t xml:space="preserve"> без согласования со смежными землепользователями. Более </w:t>
      </w:r>
      <w:smartTag w:uri="urn:schemas-microsoft-com:office:smarttags" w:element="metricconverter">
        <w:smartTagPr>
          <w:attr w:name="ProductID" w:val="1,8 метра"/>
        </w:smartTagPr>
        <w:r w:rsidRPr="0044371F">
          <w:rPr>
            <w:rFonts w:ascii="Times New Roman" w:eastAsia="Times New Roman" w:hAnsi="Times New Roman"/>
            <w:sz w:val="24"/>
            <w:szCs w:val="24"/>
            <w:lang w:eastAsia="ru-RU"/>
          </w:rPr>
          <w:t>1,8 метра</w:t>
        </w:r>
      </w:smartTag>
      <w:r w:rsidRPr="0044371F">
        <w:rPr>
          <w:rFonts w:ascii="Times New Roman" w:eastAsia="Times New Roman" w:hAnsi="Times New Roman"/>
          <w:sz w:val="24"/>
          <w:szCs w:val="24"/>
          <w:lang w:eastAsia="ru-RU"/>
        </w:rPr>
        <w:t xml:space="preserve"> -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44371F">
          <w:rPr>
            <w:rFonts w:ascii="Times New Roman" w:eastAsia="Times New Roman" w:hAnsi="Times New Roman"/>
            <w:sz w:val="24"/>
            <w:szCs w:val="24"/>
            <w:lang w:eastAsia="ru-RU"/>
          </w:rPr>
          <w:t>1,8 метра</w:t>
        </w:r>
      </w:smartTag>
      <w:r w:rsidRPr="0044371F">
        <w:rPr>
          <w:rFonts w:ascii="Times New Roman" w:eastAsia="Times New Roman" w:hAnsi="Times New Roman"/>
          <w:sz w:val="24"/>
          <w:szCs w:val="24"/>
          <w:lang w:eastAsia="ru-RU"/>
        </w:rPr>
        <w:t xml:space="preserve">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3.</w:t>
      </w:r>
      <w:r>
        <w:rPr>
          <w:rFonts w:ascii="Times New Roman" w:hAnsi="Times New Roman"/>
          <w:sz w:val="24"/>
          <w:szCs w:val="24"/>
        </w:rPr>
        <w:t> </w:t>
      </w:r>
      <w:r w:rsidRPr="004A761F">
        <w:rPr>
          <w:rFonts w:ascii="Times New Roman" w:hAnsi="Times New Roman"/>
          <w:sz w:val="24"/>
          <w:szCs w:val="24"/>
        </w:rPr>
        <w:t xml:space="preserve">Ограждения вдоль улиц и проездов и между соседними земельными участками должны быть выполнены в </w:t>
      </w:r>
      <w:r>
        <w:rPr>
          <w:rFonts w:ascii="Times New Roman" w:hAnsi="Times New Roman"/>
          <w:sz w:val="24"/>
          <w:szCs w:val="24"/>
        </w:rPr>
        <w:t>«</w:t>
      </w:r>
      <w:r w:rsidRPr="004A761F">
        <w:rPr>
          <w:rFonts w:ascii="Times New Roman" w:hAnsi="Times New Roman"/>
          <w:sz w:val="24"/>
          <w:szCs w:val="24"/>
        </w:rPr>
        <w:t>прозрачном</w:t>
      </w:r>
      <w:r>
        <w:rPr>
          <w:rFonts w:ascii="Times New Roman" w:hAnsi="Times New Roman"/>
          <w:sz w:val="24"/>
          <w:szCs w:val="24"/>
        </w:rPr>
        <w:t>»</w:t>
      </w:r>
      <w:r w:rsidRPr="004A761F">
        <w:rPr>
          <w:rFonts w:ascii="Times New Roman" w:hAnsi="Times New Roman"/>
          <w:sz w:val="24"/>
          <w:szCs w:val="24"/>
        </w:rPr>
        <w:t xml:space="preserve"> исполнении.</w:t>
      </w:r>
      <w:r>
        <w:rPr>
          <w:rFonts w:ascii="Times New Roman" w:hAnsi="Times New Roman"/>
          <w:sz w:val="24"/>
          <w:szCs w:val="24"/>
        </w:rPr>
        <w:t xml:space="preserve"> Исключение составляют ограждения в зоне «Ж1».</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В зоне «Ж</w:t>
      </w:r>
      <w:r w:rsidRPr="00F31C60">
        <w:rPr>
          <w:rFonts w:ascii="Times New Roman" w:hAnsi="Times New Roman"/>
          <w:sz w:val="24"/>
          <w:szCs w:val="24"/>
        </w:rPr>
        <w:t>1» ограждения, расположенные на границе смежных земельных уча</w:t>
      </w:r>
      <w:r>
        <w:rPr>
          <w:rFonts w:ascii="Times New Roman" w:hAnsi="Times New Roman"/>
          <w:sz w:val="24"/>
          <w:szCs w:val="24"/>
        </w:rPr>
        <w:t>стков, должны быть выполнены в «</w:t>
      </w:r>
      <w:r w:rsidRPr="00F31C60">
        <w:rPr>
          <w:rFonts w:ascii="Times New Roman" w:hAnsi="Times New Roman"/>
          <w:sz w:val="24"/>
          <w:szCs w:val="24"/>
        </w:rPr>
        <w:t>прозрачном</w:t>
      </w:r>
      <w:r>
        <w:rPr>
          <w:rFonts w:ascii="Times New Roman" w:hAnsi="Times New Roman"/>
          <w:sz w:val="24"/>
          <w:szCs w:val="24"/>
        </w:rPr>
        <w:t>»</w:t>
      </w:r>
      <w:r w:rsidRPr="00F31C60">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F31C60">
        <w:rPr>
          <w:rFonts w:ascii="Times New Roman" w:hAnsi="Times New Roman"/>
          <w:sz w:val="24"/>
          <w:szCs w:val="24"/>
        </w:rPr>
        <w:t>прозрачном</w:t>
      </w:r>
      <w:r>
        <w:rPr>
          <w:rFonts w:ascii="Times New Roman" w:hAnsi="Times New Roman"/>
          <w:sz w:val="24"/>
          <w:szCs w:val="24"/>
        </w:rPr>
        <w:t>»</w:t>
      </w:r>
      <w:r w:rsidRPr="00F31C60">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r>
        <w:rPr>
          <w:rFonts w:ascii="Times New Roman" w:hAnsi="Times New Roman"/>
          <w:sz w:val="24"/>
          <w:szCs w:val="24"/>
        </w:rPr>
        <w:t>.</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874E42" w:rsidRPr="00741A03"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61" w:name="_Toc276550352"/>
      <w:bookmarkStart w:id="162" w:name="_Toc286828598"/>
      <w:r>
        <w:rPr>
          <w:rFonts w:ascii="Times New Roman" w:hAnsi="Times New Roman"/>
          <w:b/>
          <w:sz w:val="24"/>
          <w:szCs w:val="24"/>
        </w:rPr>
        <w:t> </w:t>
      </w:r>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1"/>
      <w:bookmarkEnd w:id="162"/>
      <w:r>
        <w:rPr>
          <w:rFonts w:ascii="Times New Roman" w:hAnsi="Times New Roman"/>
          <w:b/>
          <w:sz w:val="24"/>
          <w:szCs w:val="24"/>
        </w:rPr>
        <w:t>.</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10.15.</w:t>
      </w:r>
      <w:r>
        <w:rPr>
          <w:rFonts w:ascii="Times New Roman" w:hAnsi="Times New Roman"/>
          <w:sz w:val="24"/>
          <w:szCs w:val="24"/>
        </w:rPr>
        <w:t>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 xml:space="preserve">указанных в </w:t>
      </w:r>
      <w:r w:rsidRPr="00AE12F5">
        <w:rPr>
          <w:rFonts w:ascii="Times New Roman" w:hAnsi="Times New Roman"/>
          <w:sz w:val="24"/>
          <w:szCs w:val="24"/>
        </w:rPr>
        <w:t>главе 12 части II настоящих Правил</w:t>
      </w:r>
      <w:r w:rsidRPr="004A761F">
        <w:rPr>
          <w:rFonts w:ascii="Times New Roman" w:hAnsi="Times New Roman"/>
          <w:sz w:val="24"/>
          <w:szCs w:val="24"/>
        </w:rPr>
        <w:t xml:space="preserve">. При этом при совпадении ограничений, относящихся к одной и той же </w:t>
      </w:r>
      <w:r w:rsidRPr="004A761F">
        <w:rPr>
          <w:rFonts w:ascii="Times New Roman" w:hAnsi="Times New Roman"/>
          <w:sz w:val="24"/>
          <w:szCs w:val="24"/>
        </w:rPr>
        <w:lastRenderedPageBreak/>
        <w:t>территории, действуют минимальные предельные параметры.</w:t>
      </w:r>
    </w:p>
    <w:p w:rsidR="00874E42" w:rsidRPr="00741A03"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63" w:name="_Toc276550353"/>
      <w:bookmarkStart w:id="164" w:name="_Toc286828599"/>
      <w:r>
        <w:rPr>
          <w:rFonts w:ascii="Times New Roman" w:hAnsi="Times New Roman"/>
          <w:b/>
          <w:sz w:val="24"/>
          <w:szCs w:val="24"/>
        </w:rPr>
        <w:t> </w:t>
      </w:r>
      <w:r w:rsidRPr="00741A03">
        <w:rPr>
          <w:rFonts w:ascii="Times New Roman" w:hAnsi="Times New Roman"/>
          <w:b/>
          <w:sz w:val="24"/>
          <w:szCs w:val="24"/>
        </w:rPr>
        <w:t>Организация благоустройства территории и парковочных мест</w:t>
      </w:r>
      <w:bookmarkEnd w:id="163"/>
      <w:bookmarkEnd w:id="164"/>
      <w:r>
        <w:rPr>
          <w:rFonts w:ascii="Times New Roman" w:hAnsi="Times New Roman"/>
          <w:b/>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sidRPr="005F3B02">
        <w:rPr>
          <w:rFonts w:ascii="Times New Roman" w:hAnsi="Times New Roman"/>
          <w:sz w:val="24"/>
          <w:szCs w:val="24"/>
        </w:rPr>
        <w:t>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874E42" w:rsidRPr="005F5E9B" w:rsidRDefault="00874E42" w:rsidP="00874E42">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65" w:name="_Toc286828600"/>
      <w:bookmarkStart w:id="166" w:name="_Toc374525541"/>
      <w:r w:rsidRPr="005F5E9B">
        <w:rPr>
          <w:rFonts w:ascii="Times New Roman" w:hAnsi="Times New Roman"/>
          <w:color w:val="auto"/>
          <w:kern w:val="32"/>
          <w:sz w:val="24"/>
          <w:szCs w:val="24"/>
          <w:lang w:eastAsia="ru-RU"/>
        </w:rPr>
        <w:t>Градостроительные регламенты</w:t>
      </w:r>
      <w:bookmarkEnd w:id="165"/>
      <w:r w:rsidRPr="005F5E9B">
        <w:rPr>
          <w:rFonts w:ascii="Times New Roman" w:hAnsi="Times New Roman"/>
          <w:color w:val="auto"/>
          <w:kern w:val="32"/>
          <w:sz w:val="24"/>
          <w:szCs w:val="24"/>
          <w:lang w:eastAsia="ru-RU"/>
        </w:rPr>
        <w:t xml:space="preserve"> по территориальным зонам</w:t>
      </w:r>
      <w:bookmarkEnd w:id="166"/>
      <w:r w:rsidRPr="005F5E9B">
        <w:rPr>
          <w:rFonts w:ascii="Times New Roman" w:hAnsi="Times New Roman"/>
          <w:color w:val="auto"/>
          <w:kern w:val="32"/>
          <w:sz w:val="24"/>
          <w:szCs w:val="24"/>
          <w:lang w:eastAsia="ru-RU"/>
        </w:rPr>
        <w:t>.</w:t>
      </w:r>
    </w:p>
    <w:p w:rsidR="00874E42" w:rsidRPr="005F5E9B"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67" w:name="_Toc286828601"/>
      <w:r w:rsidRPr="005F5E9B">
        <w:rPr>
          <w:rFonts w:ascii="Times New Roman" w:hAnsi="Times New Roman"/>
          <w:b/>
          <w:sz w:val="24"/>
          <w:szCs w:val="24"/>
        </w:rPr>
        <w:t> Общие градостроительные регламенты для жилых зон</w:t>
      </w:r>
      <w:bookmarkEnd w:id="167"/>
      <w:r w:rsidRPr="005F5E9B">
        <w:rPr>
          <w:rFonts w:ascii="Times New Roman" w:hAnsi="Times New Roman"/>
          <w:b/>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sidRPr="005F5E9B">
        <w:rPr>
          <w:rFonts w:ascii="Times New Roman" w:eastAsia="Times New Roman" w:hAnsi="Times New Roman"/>
          <w:sz w:val="24"/>
          <w:szCs w:val="24"/>
          <w:lang w:eastAsia="ru-RU"/>
        </w:rPr>
        <w:t>11.1.</w:t>
      </w:r>
      <w:r>
        <w:rPr>
          <w:rFonts w:ascii="Times New Roman" w:hAnsi="Times New Roman"/>
          <w:sz w:val="24"/>
          <w:szCs w:val="24"/>
        </w:rPr>
        <w:t>1. </w:t>
      </w:r>
      <w:r w:rsidRPr="005F5E9B">
        <w:rPr>
          <w:rFonts w:ascii="Times New Roman" w:hAnsi="Times New Roman"/>
          <w:sz w:val="24"/>
          <w:szCs w:val="24"/>
        </w:rPr>
        <w:t>К жилой зоне относятся участки территории сельсовета,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r w:rsidRPr="004A761F">
        <w:rPr>
          <w:rFonts w:ascii="Times New Roman" w:hAnsi="Times New Roman"/>
          <w:sz w:val="24"/>
          <w:szCs w:val="24"/>
        </w:rPr>
        <w:t>.</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2. </w:t>
      </w:r>
      <w:r w:rsidRPr="004A761F">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3. </w:t>
      </w:r>
      <w:r w:rsidRPr="004A761F">
        <w:rPr>
          <w:rFonts w:ascii="Times New Roman" w:hAnsi="Times New Roman"/>
          <w:sz w:val="24"/>
          <w:szCs w:val="24"/>
        </w:rPr>
        <w:t xml:space="preserve">Жилые зоны должны быть озеленены. На территории жилых </w:t>
      </w:r>
      <w:r>
        <w:rPr>
          <w:rFonts w:ascii="Times New Roman" w:hAnsi="Times New Roman"/>
          <w:sz w:val="24"/>
          <w:szCs w:val="24"/>
        </w:rPr>
        <w:t>зон</w:t>
      </w:r>
      <w:r w:rsidRPr="004A761F">
        <w:rPr>
          <w:rFonts w:ascii="Times New Roman" w:hAnsi="Times New Roman"/>
          <w:sz w:val="24"/>
          <w:szCs w:val="24"/>
        </w:rPr>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4. </w:t>
      </w: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5. </w:t>
      </w:r>
      <w:r w:rsidRPr="004A761F">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6. </w:t>
      </w:r>
      <w:r w:rsidRPr="004A761F">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rsidRPr="004A761F">
          <w:rPr>
            <w:rFonts w:ascii="Times New Roman" w:hAnsi="Times New Roman"/>
            <w:sz w:val="24"/>
            <w:szCs w:val="24"/>
          </w:rPr>
          <w:t>2,0 м</w:t>
        </w:r>
      </w:smartTag>
      <w:r w:rsidRPr="004A761F">
        <w:rPr>
          <w:rFonts w:ascii="Times New Roman" w:hAnsi="Times New Roman"/>
          <w:sz w:val="24"/>
          <w:szCs w:val="24"/>
        </w:rPr>
        <w:t xml:space="preserve"> ширины тротуара с главного фасада и </w:t>
      </w:r>
      <w:smartTag w:uri="urn:schemas-microsoft-com:office:smarttags" w:element="metricconverter">
        <w:smartTagPr>
          <w:attr w:name="ProductID" w:val="1,35 м"/>
        </w:smartTagPr>
        <w:r w:rsidRPr="004A761F">
          <w:rPr>
            <w:rFonts w:ascii="Times New Roman" w:hAnsi="Times New Roman"/>
            <w:sz w:val="24"/>
            <w:szCs w:val="24"/>
          </w:rPr>
          <w:t>1,35 м</w:t>
        </w:r>
      </w:smartTag>
      <w:r w:rsidRPr="004A761F">
        <w:rPr>
          <w:rFonts w:ascii="Times New Roman" w:hAnsi="Times New Roman"/>
          <w:sz w:val="24"/>
          <w:szCs w:val="24"/>
        </w:rPr>
        <w:t xml:space="preserve"> с остальных сторон.</w:t>
      </w:r>
    </w:p>
    <w:p w:rsidR="00874E42" w:rsidRPr="004A761F"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7. </w:t>
      </w: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8. 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 xml:space="preserve">указанных в </w:t>
      </w:r>
      <w:r w:rsidRPr="00AE12F5">
        <w:rPr>
          <w:rFonts w:ascii="Times New Roman" w:hAnsi="Times New Roman"/>
          <w:sz w:val="24"/>
          <w:szCs w:val="24"/>
        </w:rPr>
        <w:t>главе 12 части II настоящих Правил</w:t>
      </w:r>
      <w:r w:rsidRPr="00E83DA4">
        <w:rPr>
          <w:rFonts w:ascii="Times New Roman" w:hAnsi="Times New Roman"/>
          <w:sz w:val="24"/>
          <w:szCs w:val="24"/>
        </w:rPr>
        <w:t>.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74E42" w:rsidRPr="004738DD" w:rsidRDefault="00874E42" w:rsidP="00874E42">
      <w:pPr>
        <w:pStyle w:val="a5"/>
        <w:widowControl w:val="0"/>
        <w:numPr>
          <w:ilvl w:val="2"/>
          <w:numId w:val="1"/>
        </w:numPr>
        <w:autoSpaceDE w:val="0"/>
        <w:autoSpaceDN w:val="0"/>
        <w:adjustRightInd w:val="0"/>
        <w:spacing w:after="0" w:line="240" w:lineRule="auto"/>
        <w:ind w:left="0" w:firstLine="709"/>
        <w:jc w:val="both"/>
        <w:rPr>
          <w:rFonts w:ascii="Times New Roman" w:hAnsi="Times New Roman"/>
          <w:sz w:val="24"/>
          <w:szCs w:val="24"/>
        </w:rPr>
      </w:pPr>
      <w:bookmarkStart w:id="168" w:name="_Toc286828602"/>
      <w:r>
        <w:rPr>
          <w:rFonts w:ascii="Times New Roman" w:hAnsi="Times New Roman"/>
          <w:b/>
          <w:sz w:val="24"/>
          <w:szCs w:val="24"/>
        </w:rPr>
        <w:t> </w:t>
      </w:r>
      <w:r w:rsidRPr="004738DD">
        <w:rPr>
          <w:rFonts w:ascii="Times New Roman" w:hAnsi="Times New Roman"/>
          <w:b/>
          <w:sz w:val="24"/>
          <w:szCs w:val="24"/>
        </w:rPr>
        <w:t>Градостроительный регламент зоны</w:t>
      </w:r>
      <w:bookmarkStart w:id="169" w:name="sub_1020"/>
      <w:r w:rsidRPr="004738DD">
        <w:t xml:space="preserve"> </w:t>
      </w:r>
      <w:r w:rsidRPr="004738DD">
        <w:rPr>
          <w:rFonts w:ascii="Times New Roman" w:hAnsi="Times New Roman"/>
          <w:b/>
          <w:sz w:val="24"/>
          <w:szCs w:val="24"/>
        </w:rPr>
        <w:t>жилой</w:t>
      </w:r>
      <w:r w:rsidRPr="005342CD">
        <w:t xml:space="preserve"> </w:t>
      </w:r>
      <w:bookmarkEnd w:id="169"/>
      <w:r w:rsidRPr="004738DD">
        <w:rPr>
          <w:rFonts w:ascii="Times New Roman" w:hAnsi="Times New Roman"/>
          <w:b/>
          <w:sz w:val="24"/>
          <w:szCs w:val="24"/>
        </w:rPr>
        <w:t>застройки</w:t>
      </w:r>
      <w:bookmarkEnd w:id="168"/>
      <w:r>
        <w:rPr>
          <w:rFonts w:ascii="Times New Roman" w:hAnsi="Times New Roman"/>
          <w:b/>
          <w:sz w:val="24"/>
          <w:szCs w:val="24"/>
        </w:rPr>
        <w:t>.</w:t>
      </w:r>
    </w:p>
    <w:p w:rsidR="00874E42" w:rsidRPr="004738DD" w:rsidRDefault="00874E42" w:rsidP="00874E42">
      <w:pPr>
        <w:pStyle w:val="a5"/>
        <w:widowControl w:val="0"/>
        <w:autoSpaceDE w:val="0"/>
        <w:autoSpaceDN w:val="0"/>
        <w:adjustRightInd w:val="0"/>
        <w:spacing w:after="0" w:line="240" w:lineRule="auto"/>
        <w:ind w:left="709"/>
        <w:jc w:val="both"/>
        <w:rPr>
          <w:rFonts w:ascii="Times New Roman" w:hAnsi="Times New Roman"/>
          <w:sz w:val="24"/>
          <w:szCs w:val="24"/>
        </w:rPr>
      </w:pPr>
      <w:r w:rsidRPr="004738DD">
        <w:rPr>
          <w:rFonts w:ascii="Times New Roman" w:hAnsi="Times New Roman"/>
          <w:sz w:val="24"/>
          <w:szCs w:val="24"/>
        </w:rPr>
        <w:t xml:space="preserve">Кодовое обозначение зоны </w:t>
      </w:r>
      <w:r>
        <w:rPr>
          <w:rFonts w:ascii="Times New Roman" w:hAnsi="Times New Roman"/>
          <w:sz w:val="24"/>
          <w:szCs w:val="24"/>
        </w:rPr>
        <w:t>–</w:t>
      </w:r>
      <w:r w:rsidRPr="004738DD">
        <w:rPr>
          <w:rFonts w:ascii="Times New Roman" w:hAnsi="Times New Roman"/>
          <w:sz w:val="24"/>
          <w:szCs w:val="24"/>
        </w:rPr>
        <w:t xml:space="preserve"> Ж</w:t>
      </w:r>
      <w:r>
        <w:rPr>
          <w:rFonts w:ascii="Times New Roman" w:hAnsi="Times New Roman"/>
          <w:sz w:val="24"/>
          <w:szCs w:val="24"/>
        </w:rPr>
        <w:t>1.</w:t>
      </w:r>
    </w:p>
    <w:p w:rsidR="00874E42" w:rsidRPr="004A74BB"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1.</w:t>
      </w:r>
      <w:r w:rsidRPr="004A74BB">
        <w:rPr>
          <w:rFonts w:ascii="Times New Roman" w:hAnsi="Times New Roman"/>
          <w:sz w:val="24"/>
          <w:szCs w:val="24"/>
        </w:rPr>
        <w:t xml:space="preserve"> Цели выделения зоны:</w:t>
      </w:r>
    </w:p>
    <w:p w:rsidR="00874E42" w:rsidRPr="004738DD" w:rsidRDefault="00874E42" w:rsidP="00874E42">
      <w:pPr>
        <w:pStyle w:val="aff0"/>
        <w:ind w:firstLine="709"/>
      </w:pPr>
      <w:r w:rsidRPr="004738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74E42" w:rsidRPr="004738DD" w:rsidRDefault="00874E42" w:rsidP="00874E42">
      <w:pPr>
        <w:pStyle w:val="aff0"/>
        <w:ind w:firstLine="709"/>
      </w:pPr>
      <w:r w:rsidRPr="004738DD">
        <w:t xml:space="preserve">- с целью извлечения предпринимательской выгоды из предоставления жилого </w:t>
      </w:r>
      <w:r w:rsidRPr="004738DD">
        <w:lastRenderedPageBreak/>
        <w:t>помещения для временного проживания в них (гостиницы, дома отдыха);</w:t>
      </w:r>
    </w:p>
    <w:p w:rsidR="00874E42" w:rsidRPr="004738DD" w:rsidRDefault="00874E42" w:rsidP="00874E42">
      <w:pPr>
        <w:pStyle w:val="aff0"/>
        <w:ind w:firstLine="709"/>
      </w:pPr>
      <w:r w:rsidRPr="004738DD">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74E42" w:rsidRPr="004738DD" w:rsidRDefault="00874E42" w:rsidP="00874E42">
      <w:pPr>
        <w:pStyle w:val="aff0"/>
        <w:ind w:firstLine="709"/>
      </w:pPr>
      <w:r w:rsidRPr="004738DD">
        <w:t>- как способ обеспечения непрерывности производства (вахтовые помещения, служебные жилые помещения на производственных объектах);</w:t>
      </w:r>
    </w:p>
    <w:p w:rsidR="00874E42" w:rsidRPr="004738DD" w:rsidRDefault="00874E42" w:rsidP="00874E42">
      <w:pPr>
        <w:pStyle w:val="aff0"/>
        <w:ind w:firstLine="709"/>
      </w:pPr>
      <w:r w:rsidRPr="004738DD">
        <w:t>- как способ обеспечения деятельности режимного учреждения (казармы, караульные помещения, места лишения свободы, содержания под стражей).</w:t>
      </w:r>
    </w:p>
    <w:p w:rsidR="00874E42" w:rsidRPr="009C1465" w:rsidRDefault="00874E42" w:rsidP="00874E42">
      <w:pPr>
        <w:pStyle w:val="a5"/>
        <w:widowControl w:val="0"/>
        <w:autoSpaceDE w:val="0"/>
        <w:autoSpaceDN w:val="0"/>
        <w:adjustRightInd w:val="0"/>
        <w:spacing w:after="0" w:line="240" w:lineRule="auto"/>
        <w:ind w:left="0" w:firstLine="720"/>
        <w:jc w:val="both"/>
        <w:rPr>
          <w:rFonts w:ascii="Times New Roman" w:hAnsi="Times New Roman"/>
          <w:sz w:val="24"/>
          <w:szCs w:val="24"/>
        </w:rPr>
      </w:pPr>
      <w:r w:rsidRPr="008F4788">
        <w:rPr>
          <w:rFonts w:ascii="Times New Roman" w:hAnsi="Times New Roman"/>
          <w:b/>
          <w:sz w:val="24"/>
          <w:szCs w:val="24"/>
        </w:rPr>
        <w:t>Код (числовое обозначение) вида разрешенного использования земельного участка</w:t>
      </w:r>
      <w:r w:rsidRPr="008F4788">
        <w:rPr>
          <w:rFonts w:ascii="Times New Roman" w:hAnsi="Times New Roman"/>
          <w:sz w:val="24"/>
          <w:szCs w:val="24"/>
        </w:rPr>
        <w:t xml:space="preserve"> – согласно </w:t>
      </w:r>
      <w:r>
        <w:rPr>
          <w:rFonts w:ascii="Times New Roman" w:hAnsi="Times New Roman"/>
          <w:sz w:val="24"/>
          <w:szCs w:val="24"/>
          <w:u w:val="single"/>
        </w:rPr>
        <w:t>классификатору</w:t>
      </w:r>
      <w:r w:rsidRPr="008F4788">
        <w:rPr>
          <w:rFonts w:ascii="Times New Roman" w:hAnsi="Times New Roman"/>
          <w:sz w:val="24"/>
          <w:szCs w:val="24"/>
          <w:u w:val="single"/>
        </w:rPr>
        <w:t xml:space="preserve"> видов разрешенного использования земельных участков</w:t>
      </w:r>
      <w:r>
        <w:rPr>
          <w:rFonts w:ascii="Times New Roman" w:hAnsi="Times New Roman"/>
          <w:sz w:val="24"/>
          <w:szCs w:val="24"/>
        </w:rPr>
        <w:t>.</w:t>
      </w:r>
    </w:p>
    <w:p w:rsidR="00874E42" w:rsidRPr="00431142" w:rsidRDefault="00874E42" w:rsidP="00874E42">
      <w:pPr>
        <w:widowControl w:val="0"/>
        <w:tabs>
          <w:tab w:val="left" w:pos="561"/>
        </w:tabs>
        <w:spacing w:line="240" w:lineRule="auto"/>
        <w:ind w:firstLine="561"/>
        <w:jc w:val="both"/>
        <w:rPr>
          <w:rFonts w:ascii="Times New Roman" w:eastAsia="Times New Roman" w:hAnsi="Times New Roman"/>
          <w:sz w:val="24"/>
          <w:szCs w:val="24"/>
          <w:lang w:eastAsia="ru-RU"/>
        </w:rPr>
      </w:pPr>
      <w:r w:rsidRPr="00431142">
        <w:rPr>
          <w:rFonts w:ascii="Times New Roman" w:eastAsia="Times New Roman" w:hAnsi="Times New Roman"/>
          <w:sz w:val="24"/>
          <w:szCs w:val="24"/>
          <w:lang w:eastAsia="ru-RU"/>
        </w:rPr>
        <w:t>&lt;</w:t>
      </w:r>
      <w:r w:rsidRPr="00431142">
        <w:rPr>
          <w:rFonts w:ascii="Times New Roman" w:eastAsia="Times New Roman" w:hAnsi="Times New Roman"/>
          <w:b/>
          <w:sz w:val="24"/>
          <w:szCs w:val="24"/>
          <w:lang w:eastAsia="ru-RU"/>
        </w:rPr>
        <w:t>1</w:t>
      </w:r>
      <w:r w:rsidRPr="00431142">
        <w:rPr>
          <w:rFonts w:ascii="Times New Roman" w:eastAsia="Times New Roman" w:hAnsi="Times New Roman"/>
          <w:sz w:val="24"/>
          <w:szCs w:val="24"/>
          <w:lang w:eastAsia="ru-RU"/>
        </w:rPr>
        <w:t>&gt; В скобках указаны иные равнозначные наименования.</w:t>
      </w:r>
    </w:p>
    <w:p w:rsidR="00874E42" w:rsidRPr="00431142" w:rsidRDefault="00874E42" w:rsidP="00874E42">
      <w:pPr>
        <w:widowControl w:val="0"/>
        <w:tabs>
          <w:tab w:val="left" w:pos="561"/>
        </w:tabs>
        <w:spacing w:line="240" w:lineRule="auto"/>
        <w:ind w:firstLine="561"/>
        <w:jc w:val="both"/>
        <w:rPr>
          <w:rFonts w:ascii="Times New Roman" w:eastAsia="Times New Roman" w:hAnsi="Times New Roman"/>
          <w:sz w:val="24"/>
          <w:szCs w:val="24"/>
          <w:lang w:eastAsia="ru-RU"/>
        </w:rPr>
      </w:pPr>
      <w:r w:rsidRPr="00431142">
        <w:rPr>
          <w:rFonts w:ascii="Times New Roman" w:eastAsia="Times New Roman" w:hAnsi="Times New Roman"/>
          <w:sz w:val="24"/>
          <w:szCs w:val="24"/>
          <w:lang w:eastAsia="ru-RU"/>
        </w:rPr>
        <w:t>&lt;</w:t>
      </w:r>
      <w:r w:rsidRPr="00431142">
        <w:rPr>
          <w:rFonts w:ascii="Times New Roman" w:eastAsia="Times New Roman" w:hAnsi="Times New Roman"/>
          <w:b/>
          <w:sz w:val="24"/>
          <w:szCs w:val="24"/>
          <w:lang w:eastAsia="ru-RU"/>
        </w:rPr>
        <w:t>2</w:t>
      </w:r>
      <w:r w:rsidRPr="00431142">
        <w:rPr>
          <w:rFonts w:ascii="Times New Roman" w:eastAsia="Times New Roman" w:hAnsi="Times New Roman"/>
          <w:sz w:val="24"/>
          <w:szCs w:val="24"/>
          <w:lang w:eastAsia="ru-RU"/>
        </w:rPr>
        <w:t>&gt;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74E42" w:rsidRDefault="00874E42" w:rsidP="00874E42">
      <w:pPr>
        <w:tabs>
          <w:tab w:val="left" w:pos="561"/>
        </w:tabs>
        <w:spacing w:line="240" w:lineRule="auto"/>
        <w:ind w:firstLine="561"/>
        <w:jc w:val="both"/>
        <w:rPr>
          <w:rFonts w:ascii="Times New Roman" w:eastAsia="Times New Roman" w:hAnsi="Times New Roman"/>
          <w:sz w:val="24"/>
          <w:szCs w:val="24"/>
          <w:lang w:eastAsia="ru-RU"/>
        </w:rPr>
      </w:pPr>
      <w:r w:rsidRPr="00431142">
        <w:rPr>
          <w:rFonts w:ascii="Times New Roman" w:eastAsia="Times New Roman" w:hAnsi="Times New Roman"/>
          <w:sz w:val="24"/>
          <w:szCs w:val="24"/>
          <w:lang w:eastAsia="ru-RU"/>
        </w:rPr>
        <w:t>&lt;</w:t>
      </w:r>
      <w:r w:rsidRPr="00431142">
        <w:rPr>
          <w:rFonts w:ascii="Times New Roman" w:eastAsia="Times New Roman" w:hAnsi="Times New Roman"/>
          <w:b/>
          <w:sz w:val="24"/>
          <w:szCs w:val="24"/>
          <w:lang w:eastAsia="ru-RU"/>
        </w:rPr>
        <w:t>3</w:t>
      </w:r>
      <w:r w:rsidRPr="00431142">
        <w:rPr>
          <w:rFonts w:ascii="Times New Roman" w:eastAsia="Times New Roman" w:hAnsi="Times New Roman"/>
          <w:sz w:val="24"/>
          <w:szCs w:val="24"/>
          <w:lang w:eastAsia="ru-RU"/>
        </w:rPr>
        <w:t>&gt; Текстовое наименование вида разрешенного использования земельного участка и его код (числовое обозначение) являются равнозначными.</w:t>
      </w: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567"/>
        <w:gridCol w:w="6747"/>
      </w:tblGrid>
      <w:tr w:rsidR="00874E42" w:rsidRPr="00641728" w:rsidTr="00221291">
        <w:tc>
          <w:tcPr>
            <w:tcW w:w="9866" w:type="dxa"/>
            <w:gridSpan w:val="4"/>
            <w:shd w:val="clear" w:color="auto" w:fill="auto"/>
            <w:vAlign w:val="center"/>
          </w:tcPr>
          <w:p w:rsidR="00874E42" w:rsidRPr="00641728" w:rsidRDefault="00874E42" w:rsidP="00221291">
            <w:pPr>
              <w:spacing w:line="240" w:lineRule="auto"/>
              <w:rPr>
                <w:rFonts w:ascii="Times New Roman" w:hAnsi="Times New Roman"/>
                <w:b/>
                <w:sz w:val="20"/>
                <w:szCs w:val="20"/>
              </w:rPr>
            </w:pPr>
            <w:r w:rsidRPr="00641728">
              <w:rPr>
                <w:rFonts w:ascii="Times New Roman" w:hAnsi="Times New Roman"/>
                <w:sz w:val="20"/>
                <w:szCs w:val="20"/>
              </w:rPr>
              <w:br w:type="page"/>
            </w:r>
            <w:r w:rsidRPr="00641728">
              <w:rPr>
                <w:rFonts w:ascii="Times New Roman" w:hAnsi="Times New Roman"/>
                <w:sz w:val="20"/>
                <w:szCs w:val="20"/>
              </w:rPr>
              <w:br w:type="page"/>
            </w:r>
            <w:r w:rsidRPr="00641728">
              <w:rPr>
                <w:rFonts w:ascii="Times New Roman" w:hAnsi="Times New Roman"/>
                <w:b/>
                <w:sz w:val="20"/>
                <w:szCs w:val="20"/>
              </w:rPr>
              <w:t>Ж1 – Зона малоэтажной жилой застройки</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b/>
                <w:sz w:val="20"/>
                <w:szCs w:val="20"/>
              </w:rPr>
            </w:pPr>
            <w:r w:rsidRPr="00641728">
              <w:rPr>
                <w:rFonts w:ascii="Times New Roman" w:hAnsi="Times New Roman"/>
                <w:b/>
                <w:sz w:val="20"/>
                <w:szCs w:val="20"/>
              </w:rPr>
              <w:t>№ п/п</w:t>
            </w:r>
          </w:p>
        </w:tc>
        <w:tc>
          <w:tcPr>
            <w:tcW w:w="1984" w:type="dxa"/>
            <w:shd w:val="clear" w:color="auto" w:fill="auto"/>
            <w:vAlign w:val="center"/>
          </w:tcPr>
          <w:p w:rsidR="00874E42" w:rsidRDefault="00874E42" w:rsidP="00221291">
            <w:pPr>
              <w:spacing w:line="240" w:lineRule="auto"/>
              <w:rPr>
                <w:rFonts w:ascii="Times New Roman" w:hAnsi="Times New Roman"/>
                <w:b/>
                <w:sz w:val="20"/>
                <w:szCs w:val="20"/>
              </w:rPr>
            </w:pPr>
            <w:r w:rsidRPr="00641728">
              <w:rPr>
                <w:rFonts w:ascii="Times New Roman" w:hAnsi="Times New Roman"/>
                <w:b/>
                <w:sz w:val="20"/>
                <w:szCs w:val="20"/>
              </w:rPr>
              <w:t>Наименование вида разрешенного использования</w:t>
            </w:r>
            <w:r>
              <w:rPr>
                <w:rFonts w:ascii="Times New Roman" w:hAnsi="Times New Roman"/>
                <w:b/>
                <w:sz w:val="20"/>
                <w:szCs w:val="20"/>
              </w:rPr>
              <w:t xml:space="preserve"> </w:t>
            </w:r>
          </w:p>
          <w:p w:rsidR="00874E42" w:rsidRPr="00641728" w:rsidRDefault="00874E42" w:rsidP="00221291">
            <w:pPr>
              <w:spacing w:line="240" w:lineRule="auto"/>
              <w:rPr>
                <w:rFonts w:ascii="Times New Roman" w:hAnsi="Times New Roman"/>
                <w:b/>
                <w:sz w:val="20"/>
                <w:szCs w:val="20"/>
              </w:rPr>
            </w:pPr>
            <w:r w:rsidRPr="00641728">
              <w:rPr>
                <w:rFonts w:ascii="Times New Roman" w:hAnsi="Times New Roman"/>
                <w:b/>
                <w:sz w:val="20"/>
                <w:szCs w:val="20"/>
                <w:lang w:val="en-US"/>
              </w:rPr>
              <w:t>&lt;</w:t>
            </w:r>
            <w:r w:rsidRPr="00641728">
              <w:rPr>
                <w:rFonts w:ascii="Times New Roman" w:hAnsi="Times New Roman"/>
                <w:b/>
                <w:sz w:val="20"/>
                <w:szCs w:val="20"/>
              </w:rPr>
              <w:t>1&gt;</w:t>
            </w:r>
          </w:p>
        </w:tc>
        <w:tc>
          <w:tcPr>
            <w:tcW w:w="567" w:type="dxa"/>
            <w:shd w:val="clear" w:color="auto" w:fill="auto"/>
            <w:vAlign w:val="center"/>
          </w:tcPr>
          <w:p w:rsidR="00874E42" w:rsidRPr="00641728" w:rsidRDefault="00874E42" w:rsidP="00221291">
            <w:pPr>
              <w:spacing w:line="240" w:lineRule="auto"/>
              <w:rPr>
                <w:rFonts w:ascii="Times New Roman" w:hAnsi="Times New Roman"/>
                <w:b/>
                <w:sz w:val="20"/>
                <w:szCs w:val="20"/>
                <w:lang w:val="en-US"/>
              </w:rPr>
            </w:pPr>
            <w:r w:rsidRPr="00641728">
              <w:rPr>
                <w:rFonts w:ascii="Times New Roman" w:hAnsi="Times New Roman"/>
                <w:b/>
                <w:sz w:val="20"/>
                <w:szCs w:val="20"/>
              </w:rPr>
              <w:t>Код</w:t>
            </w:r>
          </w:p>
          <w:p w:rsidR="00874E42" w:rsidRPr="00641728" w:rsidRDefault="00874E42" w:rsidP="00221291">
            <w:pPr>
              <w:spacing w:line="240" w:lineRule="auto"/>
              <w:rPr>
                <w:rFonts w:ascii="Times New Roman" w:hAnsi="Times New Roman"/>
                <w:b/>
                <w:sz w:val="20"/>
                <w:szCs w:val="20"/>
              </w:rPr>
            </w:pPr>
            <w:r w:rsidRPr="00641728">
              <w:rPr>
                <w:rFonts w:ascii="Times New Roman" w:hAnsi="Times New Roman"/>
                <w:b/>
                <w:sz w:val="20"/>
                <w:szCs w:val="20"/>
              </w:rPr>
              <w:t>&lt;</w:t>
            </w:r>
            <w:r>
              <w:rPr>
                <w:rFonts w:ascii="Times New Roman" w:hAnsi="Times New Roman"/>
                <w:b/>
                <w:sz w:val="20"/>
                <w:szCs w:val="20"/>
              </w:rPr>
              <w:t>2</w:t>
            </w:r>
            <w:r w:rsidRPr="00641728">
              <w:rPr>
                <w:rFonts w:ascii="Times New Roman" w:hAnsi="Times New Roman"/>
                <w:b/>
                <w:sz w:val="20"/>
                <w:szCs w:val="20"/>
              </w:rPr>
              <w:t>&gt;</w:t>
            </w:r>
          </w:p>
        </w:tc>
        <w:tc>
          <w:tcPr>
            <w:tcW w:w="6747" w:type="dxa"/>
            <w:shd w:val="clear" w:color="auto" w:fill="auto"/>
            <w:vAlign w:val="center"/>
          </w:tcPr>
          <w:p w:rsidR="00874E42" w:rsidRPr="00641728" w:rsidRDefault="00874E42" w:rsidP="00221291">
            <w:pPr>
              <w:spacing w:line="240" w:lineRule="auto"/>
              <w:rPr>
                <w:rFonts w:ascii="Times New Roman" w:hAnsi="Times New Roman"/>
                <w:b/>
                <w:sz w:val="20"/>
                <w:szCs w:val="20"/>
              </w:rPr>
            </w:pPr>
            <w:r w:rsidRPr="00641728">
              <w:rPr>
                <w:rFonts w:ascii="Times New Roman" w:hAnsi="Times New Roman"/>
                <w:b/>
                <w:sz w:val="20"/>
                <w:szCs w:val="20"/>
              </w:rPr>
              <w:t>Описание вида разрешенного</w:t>
            </w:r>
          </w:p>
          <w:p w:rsidR="00874E42" w:rsidRPr="00641728" w:rsidRDefault="00874E42" w:rsidP="00221291">
            <w:pPr>
              <w:spacing w:line="240" w:lineRule="auto"/>
              <w:rPr>
                <w:rFonts w:ascii="Times New Roman" w:hAnsi="Times New Roman"/>
                <w:b/>
                <w:sz w:val="20"/>
                <w:szCs w:val="20"/>
              </w:rPr>
            </w:pPr>
            <w:r w:rsidRPr="00641728">
              <w:rPr>
                <w:rFonts w:ascii="Times New Roman" w:hAnsi="Times New Roman"/>
                <w:b/>
                <w:sz w:val="20"/>
                <w:szCs w:val="20"/>
              </w:rPr>
              <w:t>использования земельного участка</w:t>
            </w:r>
          </w:p>
          <w:p w:rsidR="00874E42" w:rsidRPr="00641728" w:rsidRDefault="00874E42" w:rsidP="00221291">
            <w:pPr>
              <w:spacing w:line="240" w:lineRule="auto"/>
              <w:rPr>
                <w:rFonts w:ascii="Times New Roman" w:hAnsi="Times New Roman"/>
                <w:b/>
                <w:sz w:val="20"/>
                <w:szCs w:val="20"/>
              </w:rPr>
            </w:pPr>
            <w:r w:rsidRPr="00641728">
              <w:rPr>
                <w:rFonts w:ascii="Times New Roman" w:hAnsi="Times New Roman"/>
                <w:b/>
                <w:sz w:val="20"/>
                <w:szCs w:val="20"/>
              </w:rPr>
              <w:t>&lt;</w:t>
            </w:r>
            <w:r>
              <w:rPr>
                <w:rFonts w:ascii="Times New Roman" w:hAnsi="Times New Roman"/>
                <w:b/>
                <w:sz w:val="20"/>
                <w:szCs w:val="20"/>
              </w:rPr>
              <w:t>3</w:t>
            </w:r>
            <w:r w:rsidRPr="00641728">
              <w:rPr>
                <w:rFonts w:ascii="Times New Roman" w:hAnsi="Times New Roman"/>
                <w:b/>
                <w:sz w:val="20"/>
                <w:szCs w:val="20"/>
              </w:rPr>
              <w:t>&gt;</w:t>
            </w:r>
          </w:p>
        </w:tc>
      </w:tr>
      <w:tr w:rsidR="00874E42" w:rsidRPr="00641728" w:rsidTr="00221291">
        <w:tc>
          <w:tcPr>
            <w:tcW w:w="9866" w:type="dxa"/>
            <w:gridSpan w:val="4"/>
            <w:shd w:val="clear" w:color="auto" w:fill="auto"/>
            <w:vAlign w:val="center"/>
          </w:tcPr>
          <w:p w:rsidR="00874E42" w:rsidRPr="00641728" w:rsidRDefault="00874E42" w:rsidP="00221291">
            <w:pPr>
              <w:spacing w:line="240" w:lineRule="auto"/>
              <w:rPr>
                <w:rFonts w:ascii="Times New Roman" w:hAnsi="Times New Roman"/>
                <w:b/>
                <w:sz w:val="20"/>
                <w:szCs w:val="20"/>
              </w:rPr>
            </w:pPr>
            <w:r w:rsidRPr="00641728">
              <w:rPr>
                <w:rFonts w:ascii="Times New Roman" w:hAnsi="Times New Roman"/>
                <w:b/>
                <w:sz w:val="20"/>
                <w:szCs w:val="20"/>
              </w:rPr>
              <w:t>Основные виды разрешенного использования</w:t>
            </w:r>
          </w:p>
        </w:tc>
      </w:tr>
      <w:tr w:rsidR="00874E42" w:rsidRPr="00641728" w:rsidTr="00221291">
        <w:trPr>
          <w:trHeight w:val="824"/>
        </w:trPr>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1</w:t>
            </w:r>
          </w:p>
        </w:tc>
        <w:tc>
          <w:tcPr>
            <w:tcW w:w="1984" w:type="dxa"/>
            <w:shd w:val="clear" w:color="auto" w:fill="auto"/>
            <w:vAlign w:val="center"/>
          </w:tcPr>
          <w:p w:rsidR="00874E42" w:rsidRPr="00E25937" w:rsidRDefault="00874E42" w:rsidP="00221291">
            <w:pPr>
              <w:pStyle w:val="aff0"/>
              <w:jc w:val="center"/>
              <w:rPr>
                <w:sz w:val="20"/>
                <w:szCs w:val="20"/>
              </w:rPr>
            </w:pPr>
            <w:r w:rsidRPr="00E25937">
              <w:rPr>
                <w:sz w:val="20"/>
                <w:szCs w:val="20"/>
              </w:rPr>
              <w:t>Для индивидуального жилищного строительства</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2.1</w:t>
            </w:r>
          </w:p>
        </w:tc>
        <w:tc>
          <w:tcPr>
            <w:tcW w:w="6747" w:type="dxa"/>
            <w:shd w:val="clear" w:color="auto" w:fill="auto"/>
            <w:vAlign w:val="center"/>
          </w:tcPr>
          <w:p w:rsidR="00874E42" w:rsidRPr="00B17AE5" w:rsidRDefault="00874E42" w:rsidP="00221291">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2.1 - </w:t>
            </w:r>
            <w:r w:rsidRPr="00B17AE5">
              <w:rPr>
                <w:rFonts w:ascii="Times New Roman" w:eastAsia="Calibri" w:hAnsi="Times New Roman" w:cs="Times New Roman"/>
                <w:lang w:eastAsia="en-US"/>
              </w:rPr>
              <w:t>Размещение индивидуального жилого дома (дом, пригодный для постоянного проживания, высотой не выше трех надземных этажей);</w:t>
            </w:r>
            <w:r>
              <w:rPr>
                <w:rFonts w:ascii="Times New Roman" w:eastAsia="Calibri" w:hAnsi="Times New Roman" w:cs="Times New Roman"/>
                <w:lang w:eastAsia="en-US"/>
              </w:rPr>
              <w:t xml:space="preserve"> </w:t>
            </w:r>
            <w:r w:rsidRPr="00B17AE5">
              <w:rPr>
                <w:rFonts w:ascii="Times New Roman" w:eastAsia="Calibri" w:hAnsi="Times New Roman" w:cs="Times New Roman"/>
                <w:lang w:eastAsia="en-US"/>
              </w:rPr>
              <w:t>выращивание плодовых, ягодных, овощных, бахчевых или иных декоративных или сельскохозяйственных культур;</w:t>
            </w:r>
          </w:p>
          <w:p w:rsidR="00874E42" w:rsidRPr="00641728" w:rsidRDefault="00874E42" w:rsidP="00221291">
            <w:pPr>
              <w:spacing w:line="240" w:lineRule="auto"/>
              <w:jc w:val="both"/>
              <w:rPr>
                <w:rFonts w:ascii="Times New Roman" w:hAnsi="Times New Roman"/>
                <w:sz w:val="20"/>
                <w:szCs w:val="20"/>
              </w:rPr>
            </w:pPr>
            <w:r w:rsidRPr="00B17AE5">
              <w:rPr>
                <w:rFonts w:ascii="Times New Roman" w:hAnsi="Times New Roman"/>
              </w:rPr>
              <w:t>размещение индивидуальных гаражей и подсобных сооружений</w:t>
            </w:r>
          </w:p>
        </w:tc>
      </w:tr>
      <w:tr w:rsidR="00874E42" w:rsidRPr="00641728" w:rsidTr="00221291">
        <w:trPr>
          <w:trHeight w:val="824"/>
        </w:trPr>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2</w:t>
            </w:r>
          </w:p>
        </w:tc>
        <w:tc>
          <w:tcPr>
            <w:tcW w:w="1984" w:type="dxa"/>
            <w:shd w:val="clear" w:color="auto" w:fill="auto"/>
            <w:vAlign w:val="center"/>
          </w:tcPr>
          <w:p w:rsidR="00874E42" w:rsidRPr="00E25937" w:rsidRDefault="00874E42" w:rsidP="00221291">
            <w:pPr>
              <w:pStyle w:val="aff0"/>
              <w:jc w:val="center"/>
              <w:rPr>
                <w:sz w:val="20"/>
                <w:szCs w:val="20"/>
              </w:rPr>
            </w:pPr>
            <w:r w:rsidRPr="00E25937">
              <w:rPr>
                <w:sz w:val="20"/>
                <w:szCs w:val="20"/>
              </w:rPr>
              <w:t>Малоэтажная многоквартирная жилая застройка</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Pr>
                <w:rFonts w:ascii="Times New Roman" w:hAnsi="Times New Roman"/>
                <w:sz w:val="20"/>
                <w:szCs w:val="20"/>
              </w:rPr>
              <w:t>2.1.1</w:t>
            </w:r>
          </w:p>
        </w:tc>
        <w:tc>
          <w:tcPr>
            <w:tcW w:w="6747" w:type="dxa"/>
            <w:shd w:val="clear" w:color="auto" w:fill="auto"/>
            <w:vAlign w:val="center"/>
          </w:tcPr>
          <w:p w:rsidR="00874E42" w:rsidRPr="00E25937" w:rsidRDefault="00874E42" w:rsidP="00221291">
            <w:pPr>
              <w:pStyle w:val="ConsPlusNormal"/>
              <w:spacing w:line="256"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2.1.1 - </w:t>
            </w:r>
            <w:r w:rsidRPr="00E25937">
              <w:rPr>
                <w:rFonts w:ascii="Times New Roman" w:eastAsia="Calibri" w:hAnsi="Times New Roman" w:cs="Times New Roman"/>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разведение декоративных и плодовых деревьев, овощных и ягодных культур;</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размещение индивидуальных гаражей и иных вспомогательных сооружений;</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обустройство спортивных и детских площадок, площадок отдыха;</w:t>
            </w:r>
          </w:p>
          <w:p w:rsidR="00874E42" w:rsidRPr="00E25937" w:rsidRDefault="00874E42" w:rsidP="00221291">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74E42" w:rsidRPr="00641728" w:rsidTr="00221291">
        <w:trPr>
          <w:trHeight w:val="824"/>
        </w:trPr>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3</w:t>
            </w:r>
          </w:p>
        </w:tc>
        <w:tc>
          <w:tcPr>
            <w:tcW w:w="1984" w:type="dxa"/>
            <w:shd w:val="clear" w:color="auto" w:fill="auto"/>
            <w:vAlign w:val="center"/>
          </w:tcPr>
          <w:p w:rsidR="00874E42" w:rsidRPr="00641728" w:rsidRDefault="00874E42" w:rsidP="00221291">
            <w:pPr>
              <w:pStyle w:val="aff0"/>
              <w:jc w:val="center"/>
              <w:rPr>
                <w:sz w:val="20"/>
                <w:szCs w:val="20"/>
              </w:rPr>
            </w:pPr>
            <w:r w:rsidRPr="00E25937">
              <w:rPr>
                <w:rFonts w:eastAsia="Calibri"/>
                <w:sz w:val="20"/>
                <w:szCs w:val="20"/>
                <w:lang w:eastAsia="en-US"/>
              </w:rPr>
              <w:t>Для ведения личного подсобного хозяйства</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2.2</w:t>
            </w:r>
          </w:p>
        </w:tc>
        <w:tc>
          <w:tcPr>
            <w:tcW w:w="6747" w:type="dxa"/>
            <w:shd w:val="clear" w:color="auto" w:fill="auto"/>
            <w:vAlign w:val="center"/>
          </w:tcPr>
          <w:p w:rsidR="00874E42" w:rsidRPr="00E25937" w:rsidRDefault="00874E42" w:rsidP="00221291">
            <w:pPr>
              <w:widowControl w:val="0"/>
              <w:autoSpaceDE w:val="0"/>
              <w:autoSpaceDN w:val="0"/>
              <w:adjustRightInd w:val="0"/>
              <w:spacing w:line="240" w:lineRule="auto"/>
              <w:jc w:val="both"/>
              <w:rPr>
                <w:rFonts w:ascii="Times New Roman" w:hAnsi="Times New Roman"/>
                <w:sz w:val="20"/>
                <w:szCs w:val="20"/>
              </w:rPr>
            </w:pPr>
            <w:r w:rsidRPr="00641728">
              <w:rPr>
                <w:sz w:val="20"/>
                <w:szCs w:val="20"/>
              </w:rPr>
              <w:t xml:space="preserve">2.2 - </w:t>
            </w:r>
            <w:r w:rsidRPr="00E25937">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74E42" w:rsidRPr="00E25937" w:rsidRDefault="00874E42" w:rsidP="00221291">
            <w:pPr>
              <w:widowControl w:val="0"/>
              <w:autoSpaceDE w:val="0"/>
              <w:autoSpaceDN w:val="0"/>
              <w:adjustRightInd w:val="0"/>
              <w:spacing w:line="240" w:lineRule="auto"/>
              <w:jc w:val="both"/>
              <w:rPr>
                <w:rFonts w:ascii="Times New Roman" w:hAnsi="Times New Roman"/>
                <w:sz w:val="20"/>
                <w:szCs w:val="20"/>
              </w:rPr>
            </w:pPr>
            <w:r w:rsidRPr="00E25937">
              <w:rPr>
                <w:rFonts w:ascii="Times New Roman" w:hAnsi="Times New Roman"/>
                <w:sz w:val="20"/>
                <w:szCs w:val="20"/>
              </w:rPr>
              <w:t>производство сельскохозяйственной продукции;</w:t>
            </w:r>
          </w:p>
          <w:p w:rsidR="00874E42" w:rsidRPr="00E25937" w:rsidRDefault="00874E42" w:rsidP="00221291">
            <w:pPr>
              <w:widowControl w:val="0"/>
              <w:autoSpaceDE w:val="0"/>
              <w:autoSpaceDN w:val="0"/>
              <w:adjustRightInd w:val="0"/>
              <w:spacing w:line="240" w:lineRule="auto"/>
              <w:jc w:val="both"/>
              <w:rPr>
                <w:rFonts w:ascii="Times New Roman" w:hAnsi="Times New Roman"/>
                <w:sz w:val="20"/>
                <w:szCs w:val="20"/>
              </w:rPr>
            </w:pPr>
            <w:r w:rsidRPr="00E25937">
              <w:rPr>
                <w:rFonts w:ascii="Times New Roman" w:hAnsi="Times New Roman"/>
                <w:sz w:val="20"/>
                <w:szCs w:val="20"/>
              </w:rPr>
              <w:t>размещение гаража и иных вспомогательных сооружений;</w:t>
            </w:r>
          </w:p>
          <w:p w:rsidR="00874E42" w:rsidRPr="00641728" w:rsidRDefault="00874E42" w:rsidP="00221291">
            <w:pPr>
              <w:spacing w:line="240" w:lineRule="auto"/>
              <w:jc w:val="both"/>
              <w:rPr>
                <w:rFonts w:ascii="Times New Roman" w:hAnsi="Times New Roman"/>
                <w:sz w:val="20"/>
                <w:szCs w:val="20"/>
              </w:rPr>
            </w:pPr>
            <w:r w:rsidRPr="00E25937">
              <w:rPr>
                <w:rFonts w:ascii="Times New Roman" w:hAnsi="Times New Roman"/>
                <w:sz w:val="20"/>
                <w:szCs w:val="20"/>
              </w:rPr>
              <w:t>содержание сельскохозяйственных животных</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4</w:t>
            </w:r>
          </w:p>
        </w:tc>
        <w:tc>
          <w:tcPr>
            <w:tcW w:w="1984" w:type="dxa"/>
            <w:shd w:val="clear" w:color="auto" w:fill="auto"/>
            <w:vAlign w:val="center"/>
          </w:tcPr>
          <w:p w:rsidR="00874E42" w:rsidRPr="00641728" w:rsidRDefault="00874E42" w:rsidP="00221291">
            <w:pPr>
              <w:pStyle w:val="aff0"/>
              <w:jc w:val="center"/>
              <w:rPr>
                <w:sz w:val="20"/>
                <w:szCs w:val="20"/>
              </w:rPr>
            </w:pPr>
            <w:r w:rsidRPr="00641728">
              <w:rPr>
                <w:sz w:val="20"/>
                <w:szCs w:val="20"/>
              </w:rPr>
              <w:t>Блокированная жилая застройка</w:t>
            </w:r>
          </w:p>
          <w:p w:rsidR="00874E42" w:rsidRPr="00641728" w:rsidRDefault="00874E42" w:rsidP="00221291">
            <w:pPr>
              <w:spacing w:line="240" w:lineRule="auto"/>
              <w:rPr>
                <w:rFonts w:ascii="Times New Roman" w:hAnsi="Times New Roman"/>
                <w:sz w:val="20"/>
                <w:szCs w:val="20"/>
              </w:rPr>
            </w:pP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2.3</w:t>
            </w:r>
          </w:p>
        </w:tc>
        <w:tc>
          <w:tcPr>
            <w:tcW w:w="6747" w:type="dxa"/>
            <w:shd w:val="clear" w:color="auto" w:fill="auto"/>
            <w:vAlign w:val="center"/>
          </w:tcPr>
          <w:p w:rsidR="00874E42" w:rsidRPr="00E25937" w:rsidRDefault="00874E42" w:rsidP="00221291">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74E42" w:rsidRPr="00E25937" w:rsidRDefault="00874E42" w:rsidP="00221291">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 xml:space="preserve">разведение декоративных и плодовых деревьев, овощных и ягодных </w:t>
            </w:r>
            <w:r w:rsidRPr="00E25937">
              <w:rPr>
                <w:rFonts w:ascii="Times New Roman" w:eastAsia="Calibri" w:hAnsi="Times New Roman" w:cs="Times New Roman"/>
                <w:lang w:eastAsia="en-US"/>
              </w:rPr>
              <w:lastRenderedPageBreak/>
              <w:t>культур;</w:t>
            </w:r>
          </w:p>
          <w:p w:rsidR="00874E42" w:rsidRPr="00E25937" w:rsidRDefault="00874E42" w:rsidP="00221291">
            <w:pPr>
              <w:pStyle w:val="ConsPlusNormal"/>
              <w:spacing w:line="256" w:lineRule="auto"/>
              <w:ind w:firstLine="0"/>
              <w:jc w:val="both"/>
              <w:rPr>
                <w:rFonts w:ascii="Times New Roman" w:eastAsia="Calibri" w:hAnsi="Times New Roman" w:cs="Times New Roman"/>
                <w:lang w:eastAsia="en-US"/>
              </w:rPr>
            </w:pPr>
            <w:r w:rsidRPr="00E25937">
              <w:rPr>
                <w:rFonts w:ascii="Times New Roman" w:eastAsia="Calibri" w:hAnsi="Times New Roman" w:cs="Times New Roman"/>
                <w:lang w:eastAsia="en-US"/>
              </w:rPr>
              <w:t>размещение индивидуальных гаражей и иных вспомогательных сооружений;</w:t>
            </w:r>
          </w:p>
          <w:p w:rsidR="00874E42" w:rsidRPr="00641728" w:rsidRDefault="00874E42" w:rsidP="00221291">
            <w:pPr>
              <w:pStyle w:val="aff0"/>
              <w:rPr>
                <w:rFonts w:eastAsia="Calibri"/>
                <w:sz w:val="20"/>
                <w:szCs w:val="20"/>
                <w:lang w:eastAsia="en-US"/>
              </w:rPr>
            </w:pPr>
            <w:r w:rsidRPr="00E25937">
              <w:rPr>
                <w:rFonts w:eastAsia="Calibri"/>
                <w:sz w:val="20"/>
                <w:szCs w:val="20"/>
                <w:lang w:eastAsia="en-US"/>
              </w:rPr>
              <w:t>обустройство спортивных и детских площадок, площадок отдыха</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lastRenderedPageBreak/>
              <w:t>5</w:t>
            </w:r>
          </w:p>
        </w:tc>
        <w:tc>
          <w:tcPr>
            <w:tcW w:w="1984"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Передвижное жилье</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2.4</w:t>
            </w:r>
          </w:p>
        </w:tc>
        <w:tc>
          <w:tcPr>
            <w:tcW w:w="6747" w:type="dxa"/>
            <w:shd w:val="clear" w:color="auto" w:fill="auto"/>
            <w:vAlign w:val="center"/>
          </w:tcPr>
          <w:p w:rsidR="00874E42" w:rsidRPr="00641728" w:rsidRDefault="00874E42" w:rsidP="00221291">
            <w:pPr>
              <w:spacing w:line="240" w:lineRule="auto"/>
              <w:jc w:val="both"/>
              <w:rPr>
                <w:rFonts w:ascii="Times New Roman" w:hAnsi="Times New Roman"/>
                <w:sz w:val="20"/>
                <w:szCs w:val="20"/>
              </w:rPr>
            </w:pPr>
            <w:r w:rsidRPr="00641728">
              <w:rPr>
                <w:rFonts w:ascii="Times New Roman" w:hAnsi="Times New Roman"/>
                <w:sz w:val="20"/>
                <w:szCs w:val="20"/>
              </w:rPr>
              <w:t>2.4 -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6</w:t>
            </w:r>
          </w:p>
        </w:tc>
        <w:tc>
          <w:tcPr>
            <w:tcW w:w="1984"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Обслуживание жилой застройки</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2.7</w:t>
            </w:r>
          </w:p>
        </w:tc>
        <w:tc>
          <w:tcPr>
            <w:tcW w:w="6747" w:type="dxa"/>
            <w:shd w:val="clear" w:color="auto" w:fill="auto"/>
            <w:vAlign w:val="center"/>
          </w:tcPr>
          <w:p w:rsidR="00874E42" w:rsidRPr="00641728" w:rsidRDefault="00874E42" w:rsidP="00221291">
            <w:pPr>
              <w:spacing w:line="240" w:lineRule="auto"/>
              <w:jc w:val="both"/>
              <w:rPr>
                <w:rFonts w:ascii="Times New Roman" w:hAnsi="Times New Roman"/>
                <w:sz w:val="20"/>
                <w:szCs w:val="20"/>
              </w:rPr>
            </w:pPr>
            <w:r w:rsidRPr="00641728">
              <w:rPr>
                <w:rFonts w:ascii="Times New Roman" w:hAnsi="Times New Roman"/>
                <w:sz w:val="20"/>
                <w:szCs w:val="20"/>
              </w:rPr>
              <w:t xml:space="preserve">2.7 - </w:t>
            </w:r>
            <w:r w:rsidRPr="0001603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7</w:t>
            </w:r>
          </w:p>
        </w:tc>
        <w:tc>
          <w:tcPr>
            <w:tcW w:w="1984"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016030">
              <w:rPr>
                <w:rFonts w:ascii="Times New Roman" w:hAnsi="Times New Roman"/>
                <w:sz w:val="20"/>
                <w:szCs w:val="20"/>
              </w:rPr>
              <w:t>Объекты гаражного назначения</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016030">
              <w:rPr>
                <w:rFonts w:ascii="Times New Roman" w:hAnsi="Times New Roman"/>
                <w:sz w:val="20"/>
                <w:szCs w:val="20"/>
              </w:rPr>
              <w:t>2.7.1</w:t>
            </w:r>
          </w:p>
        </w:tc>
        <w:tc>
          <w:tcPr>
            <w:tcW w:w="6747" w:type="dxa"/>
            <w:shd w:val="clear" w:color="auto" w:fill="auto"/>
            <w:vAlign w:val="center"/>
          </w:tcPr>
          <w:p w:rsidR="00874E42" w:rsidRPr="00641728" w:rsidRDefault="00874E42" w:rsidP="00221291">
            <w:pPr>
              <w:spacing w:line="240" w:lineRule="auto"/>
              <w:jc w:val="both"/>
              <w:rPr>
                <w:rFonts w:ascii="Times New Roman" w:hAnsi="Times New Roman"/>
                <w:sz w:val="20"/>
                <w:szCs w:val="20"/>
              </w:rPr>
            </w:pPr>
            <w:r>
              <w:rPr>
                <w:rFonts w:ascii="Times New Roman" w:hAnsi="Times New Roman"/>
                <w:sz w:val="20"/>
                <w:szCs w:val="20"/>
              </w:rPr>
              <w:t xml:space="preserve">2.7.1 - </w:t>
            </w:r>
            <w:r w:rsidRPr="00016030">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8</w:t>
            </w:r>
          </w:p>
        </w:tc>
        <w:tc>
          <w:tcPr>
            <w:tcW w:w="1984" w:type="dxa"/>
            <w:shd w:val="clear" w:color="auto" w:fill="auto"/>
            <w:vAlign w:val="center"/>
          </w:tcPr>
          <w:p w:rsidR="00874E42" w:rsidRPr="00224A77" w:rsidRDefault="00874E42" w:rsidP="00221291">
            <w:pPr>
              <w:pStyle w:val="aff0"/>
              <w:jc w:val="center"/>
              <w:rPr>
                <w:sz w:val="20"/>
                <w:szCs w:val="20"/>
              </w:rPr>
            </w:pPr>
            <w:r w:rsidRPr="00224A77">
              <w:rPr>
                <w:sz w:val="20"/>
                <w:szCs w:val="20"/>
              </w:rPr>
              <w:t>Земельные участки (территории) общего пользования</w:t>
            </w:r>
          </w:p>
        </w:tc>
        <w:tc>
          <w:tcPr>
            <w:tcW w:w="567" w:type="dxa"/>
            <w:shd w:val="clear" w:color="auto" w:fill="auto"/>
            <w:vAlign w:val="center"/>
          </w:tcPr>
          <w:p w:rsidR="00874E42" w:rsidRPr="00C61606" w:rsidRDefault="00874E42" w:rsidP="00221291">
            <w:pPr>
              <w:spacing w:line="240" w:lineRule="auto"/>
              <w:rPr>
                <w:rFonts w:ascii="Times New Roman" w:hAnsi="Times New Roman"/>
                <w:sz w:val="20"/>
                <w:szCs w:val="20"/>
              </w:rPr>
            </w:pPr>
            <w:r w:rsidRPr="00C61606">
              <w:rPr>
                <w:rFonts w:ascii="Times New Roman" w:hAnsi="Times New Roman"/>
                <w:sz w:val="20"/>
                <w:szCs w:val="20"/>
              </w:rPr>
              <w:t>12.0</w:t>
            </w:r>
          </w:p>
        </w:tc>
        <w:tc>
          <w:tcPr>
            <w:tcW w:w="6747" w:type="dxa"/>
            <w:shd w:val="clear" w:color="auto" w:fill="auto"/>
            <w:vAlign w:val="center"/>
          </w:tcPr>
          <w:p w:rsidR="00874E42" w:rsidRPr="00C61606" w:rsidRDefault="00874E42" w:rsidP="00221291">
            <w:pPr>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9</w:t>
            </w:r>
          </w:p>
        </w:tc>
        <w:tc>
          <w:tcPr>
            <w:tcW w:w="1984" w:type="dxa"/>
            <w:shd w:val="clear" w:color="auto" w:fill="auto"/>
            <w:vAlign w:val="center"/>
          </w:tcPr>
          <w:p w:rsidR="00874E42" w:rsidRPr="00016030" w:rsidRDefault="00874E42" w:rsidP="00221291">
            <w:pPr>
              <w:pStyle w:val="aff0"/>
              <w:jc w:val="center"/>
              <w:rPr>
                <w:rFonts w:eastAsia="Calibri"/>
                <w:sz w:val="20"/>
                <w:szCs w:val="20"/>
                <w:lang w:eastAsia="en-US"/>
              </w:rPr>
            </w:pPr>
            <w:r w:rsidRPr="00016030">
              <w:rPr>
                <w:rFonts w:eastAsia="Calibri"/>
                <w:sz w:val="20"/>
                <w:szCs w:val="20"/>
                <w:lang w:eastAsia="en-US"/>
              </w:rPr>
              <w:t>Коммунальное обслуживание</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Pr>
                <w:rFonts w:ascii="Times New Roman" w:hAnsi="Times New Roman"/>
                <w:sz w:val="20"/>
                <w:szCs w:val="20"/>
              </w:rPr>
              <w:t>3.1.</w:t>
            </w:r>
          </w:p>
        </w:tc>
        <w:tc>
          <w:tcPr>
            <w:tcW w:w="6747" w:type="dxa"/>
            <w:shd w:val="clear" w:color="auto" w:fill="auto"/>
            <w:vAlign w:val="center"/>
          </w:tcPr>
          <w:p w:rsidR="00874E42" w:rsidRPr="00641728" w:rsidRDefault="00874E42" w:rsidP="00221291">
            <w:pPr>
              <w:spacing w:line="240" w:lineRule="auto"/>
              <w:jc w:val="both"/>
              <w:rPr>
                <w:rFonts w:ascii="Times New Roman" w:hAnsi="Times New Roman"/>
                <w:sz w:val="20"/>
                <w:szCs w:val="20"/>
              </w:rPr>
            </w:pPr>
            <w:r>
              <w:rPr>
                <w:rFonts w:ascii="Times New Roman" w:hAnsi="Times New Roman"/>
                <w:sz w:val="20"/>
                <w:szCs w:val="20"/>
              </w:rPr>
              <w:t xml:space="preserve">3.1. - </w:t>
            </w:r>
            <w:r w:rsidRPr="00016030">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Pr>
                <w:rFonts w:ascii="Times New Roman" w:hAnsi="Times New Roman"/>
                <w:sz w:val="20"/>
                <w:szCs w:val="20"/>
              </w:rPr>
              <w:t>10</w:t>
            </w:r>
          </w:p>
        </w:tc>
        <w:tc>
          <w:tcPr>
            <w:tcW w:w="1984" w:type="dxa"/>
            <w:shd w:val="clear" w:color="auto" w:fill="auto"/>
            <w:vAlign w:val="center"/>
          </w:tcPr>
          <w:p w:rsidR="00874E42" w:rsidRPr="00016030" w:rsidRDefault="00874E42" w:rsidP="00221291">
            <w:pPr>
              <w:pStyle w:val="aff0"/>
              <w:jc w:val="center"/>
              <w:rPr>
                <w:rFonts w:eastAsia="Calibri"/>
                <w:sz w:val="20"/>
                <w:szCs w:val="20"/>
                <w:lang w:eastAsia="en-US"/>
              </w:rPr>
            </w:pPr>
            <w:bookmarkStart w:id="170" w:name="sub_1044"/>
            <w:r w:rsidRPr="00016030">
              <w:rPr>
                <w:rFonts w:eastAsia="Calibri"/>
                <w:sz w:val="20"/>
                <w:szCs w:val="20"/>
                <w:lang w:eastAsia="en-US"/>
              </w:rPr>
              <w:t>Магазины</w:t>
            </w:r>
            <w:bookmarkEnd w:id="170"/>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Pr>
                <w:rFonts w:ascii="Times New Roman" w:hAnsi="Times New Roman"/>
                <w:sz w:val="20"/>
                <w:szCs w:val="20"/>
              </w:rPr>
              <w:t>4.4</w:t>
            </w:r>
          </w:p>
        </w:tc>
        <w:tc>
          <w:tcPr>
            <w:tcW w:w="6747" w:type="dxa"/>
            <w:shd w:val="clear" w:color="auto" w:fill="auto"/>
            <w:vAlign w:val="center"/>
          </w:tcPr>
          <w:p w:rsidR="00874E42" w:rsidRPr="00641728" w:rsidRDefault="00874E42" w:rsidP="00221291">
            <w:pPr>
              <w:spacing w:line="240" w:lineRule="auto"/>
              <w:jc w:val="both"/>
              <w:rPr>
                <w:rFonts w:ascii="Times New Roman" w:hAnsi="Times New Roman"/>
                <w:sz w:val="20"/>
                <w:szCs w:val="20"/>
              </w:rPr>
            </w:pPr>
            <w:r>
              <w:rPr>
                <w:rFonts w:ascii="Times New Roman" w:hAnsi="Times New Roman"/>
                <w:sz w:val="20"/>
                <w:szCs w:val="20"/>
              </w:rPr>
              <w:t>4.4 - </w:t>
            </w:r>
            <w:r w:rsidRPr="00016030">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74E42" w:rsidRPr="00641728" w:rsidTr="00221291">
        <w:tc>
          <w:tcPr>
            <w:tcW w:w="568" w:type="dxa"/>
            <w:shd w:val="clear" w:color="auto" w:fill="auto"/>
            <w:vAlign w:val="center"/>
          </w:tcPr>
          <w:p w:rsidR="00874E42" w:rsidRDefault="00874E42" w:rsidP="00221291">
            <w:pPr>
              <w:spacing w:line="240" w:lineRule="auto"/>
              <w:jc w:val="both"/>
              <w:rPr>
                <w:rFonts w:ascii="Times New Roman" w:hAnsi="Times New Roman"/>
                <w:sz w:val="20"/>
                <w:szCs w:val="20"/>
              </w:rPr>
            </w:pPr>
            <w:r>
              <w:rPr>
                <w:rFonts w:ascii="Times New Roman" w:hAnsi="Times New Roman"/>
                <w:sz w:val="20"/>
                <w:szCs w:val="20"/>
              </w:rPr>
              <w:t>11</w:t>
            </w:r>
          </w:p>
        </w:tc>
        <w:tc>
          <w:tcPr>
            <w:tcW w:w="1984" w:type="dxa"/>
            <w:shd w:val="clear" w:color="auto" w:fill="auto"/>
            <w:vAlign w:val="center"/>
          </w:tcPr>
          <w:p w:rsidR="00874E42" w:rsidRPr="00016030" w:rsidRDefault="00874E42" w:rsidP="00221291">
            <w:pPr>
              <w:pStyle w:val="aff0"/>
              <w:jc w:val="center"/>
              <w:rPr>
                <w:rFonts w:eastAsia="Calibri"/>
                <w:sz w:val="20"/>
                <w:szCs w:val="20"/>
                <w:lang w:eastAsia="en-US"/>
              </w:rPr>
            </w:pPr>
            <w:r w:rsidRPr="00055986">
              <w:rPr>
                <w:rFonts w:eastAsia="Calibri"/>
                <w:sz w:val="20"/>
                <w:szCs w:val="20"/>
                <w:lang w:eastAsia="en-US"/>
              </w:rPr>
              <w:t>Ведение огородничества</w:t>
            </w:r>
          </w:p>
        </w:tc>
        <w:tc>
          <w:tcPr>
            <w:tcW w:w="567" w:type="dxa"/>
            <w:shd w:val="clear" w:color="auto" w:fill="auto"/>
            <w:vAlign w:val="center"/>
          </w:tcPr>
          <w:p w:rsidR="00874E42" w:rsidRDefault="00874E42" w:rsidP="00221291">
            <w:pPr>
              <w:spacing w:line="240" w:lineRule="auto"/>
              <w:jc w:val="both"/>
              <w:rPr>
                <w:rFonts w:ascii="Times New Roman" w:hAnsi="Times New Roman"/>
                <w:sz w:val="20"/>
                <w:szCs w:val="20"/>
              </w:rPr>
            </w:pPr>
            <w:r>
              <w:rPr>
                <w:rFonts w:ascii="Times New Roman" w:hAnsi="Times New Roman"/>
                <w:sz w:val="20"/>
                <w:szCs w:val="20"/>
              </w:rPr>
              <w:t>13.1</w:t>
            </w:r>
          </w:p>
        </w:tc>
        <w:tc>
          <w:tcPr>
            <w:tcW w:w="6747" w:type="dxa"/>
            <w:shd w:val="clear" w:color="auto" w:fill="auto"/>
            <w:vAlign w:val="center"/>
          </w:tcPr>
          <w:p w:rsidR="00874E42" w:rsidRPr="00055986" w:rsidRDefault="00874E42" w:rsidP="00221291">
            <w:pPr>
              <w:spacing w:line="240" w:lineRule="auto"/>
              <w:jc w:val="both"/>
              <w:rPr>
                <w:rFonts w:ascii="Times New Roman" w:hAnsi="Times New Roman"/>
                <w:sz w:val="20"/>
                <w:szCs w:val="20"/>
              </w:rPr>
            </w:pPr>
            <w:r>
              <w:rPr>
                <w:rFonts w:ascii="Times New Roman" w:hAnsi="Times New Roman"/>
                <w:sz w:val="20"/>
                <w:szCs w:val="20"/>
              </w:rPr>
              <w:t xml:space="preserve">13.1 - </w:t>
            </w:r>
            <w:r w:rsidRPr="00055986">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874E42" w:rsidRDefault="00874E42" w:rsidP="00221291">
            <w:pPr>
              <w:spacing w:line="240" w:lineRule="auto"/>
              <w:jc w:val="both"/>
              <w:rPr>
                <w:rFonts w:ascii="Times New Roman" w:hAnsi="Times New Roman"/>
                <w:sz w:val="20"/>
                <w:szCs w:val="20"/>
              </w:rPr>
            </w:pPr>
            <w:r w:rsidRPr="00055986">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74E42" w:rsidRPr="00641728" w:rsidTr="00221291">
        <w:tc>
          <w:tcPr>
            <w:tcW w:w="568" w:type="dxa"/>
            <w:shd w:val="clear" w:color="auto" w:fill="auto"/>
            <w:vAlign w:val="center"/>
          </w:tcPr>
          <w:p w:rsidR="00874E42" w:rsidRDefault="00874E42" w:rsidP="00221291">
            <w:pPr>
              <w:spacing w:line="240" w:lineRule="auto"/>
              <w:jc w:val="both"/>
              <w:rPr>
                <w:rFonts w:ascii="Times New Roman" w:hAnsi="Times New Roman"/>
                <w:sz w:val="20"/>
                <w:szCs w:val="20"/>
              </w:rPr>
            </w:pPr>
            <w:r>
              <w:rPr>
                <w:rFonts w:ascii="Times New Roman" w:hAnsi="Times New Roman"/>
                <w:sz w:val="20"/>
                <w:szCs w:val="20"/>
              </w:rPr>
              <w:t>12</w:t>
            </w:r>
          </w:p>
        </w:tc>
        <w:tc>
          <w:tcPr>
            <w:tcW w:w="1984" w:type="dxa"/>
            <w:shd w:val="clear" w:color="auto" w:fill="auto"/>
            <w:vAlign w:val="center"/>
          </w:tcPr>
          <w:p w:rsidR="00874E42" w:rsidRPr="00055986" w:rsidRDefault="00874E42" w:rsidP="00221291">
            <w:pPr>
              <w:spacing w:line="240" w:lineRule="auto"/>
              <w:rPr>
                <w:rFonts w:ascii="Times New Roman" w:hAnsi="Times New Roman"/>
                <w:sz w:val="20"/>
                <w:szCs w:val="20"/>
              </w:rPr>
            </w:pPr>
            <w:r w:rsidRPr="00055986">
              <w:rPr>
                <w:rFonts w:ascii="Times New Roman" w:hAnsi="Times New Roman"/>
                <w:sz w:val="20"/>
                <w:szCs w:val="20"/>
              </w:rPr>
              <w:t>Ведение садоводства</w:t>
            </w:r>
          </w:p>
        </w:tc>
        <w:tc>
          <w:tcPr>
            <w:tcW w:w="567" w:type="dxa"/>
            <w:shd w:val="clear" w:color="auto" w:fill="auto"/>
            <w:vAlign w:val="center"/>
          </w:tcPr>
          <w:p w:rsidR="00874E42" w:rsidRDefault="00874E42" w:rsidP="00221291">
            <w:pPr>
              <w:spacing w:line="240" w:lineRule="auto"/>
              <w:jc w:val="both"/>
              <w:rPr>
                <w:rFonts w:ascii="Times New Roman" w:hAnsi="Times New Roman"/>
                <w:sz w:val="20"/>
                <w:szCs w:val="20"/>
              </w:rPr>
            </w:pPr>
            <w:r>
              <w:rPr>
                <w:rFonts w:ascii="Times New Roman" w:hAnsi="Times New Roman"/>
                <w:sz w:val="20"/>
                <w:szCs w:val="20"/>
              </w:rPr>
              <w:t>13.2</w:t>
            </w:r>
          </w:p>
        </w:tc>
        <w:tc>
          <w:tcPr>
            <w:tcW w:w="6747" w:type="dxa"/>
            <w:shd w:val="clear" w:color="auto" w:fill="auto"/>
            <w:vAlign w:val="center"/>
          </w:tcPr>
          <w:p w:rsidR="00874E42" w:rsidRPr="00055986" w:rsidRDefault="00874E42" w:rsidP="00221291">
            <w:pPr>
              <w:spacing w:line="240" w:lineRule="auto"/>
              <w:jc w:val="both"/>
              <w:rPr>
                <w:rFonts w:ascii="Times New Roman" w:hAnsi="Times New Roman"/>
                <w:sz w:val="20"/>
                <w:szCs w:val="20"/>
              </w:rPr>
            </w:pPr>
            <w:r>
              <w:rPr>
                <w:rFonts w:ascii="Times New Roman" w:hAnsi="Times New Roman"/>
                <w:sz w:val="20"/>
                <w:szCs w:val="20"/>
              </w:rPr>
              <w:t xml:space="preserve">13.2 - </w:t>
            </w:r>
            <w:r w:rsidRPr="00055986">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74E42" w:rsidRPr="00055986" w:rsidRDefault="00874E42" w:rsidP="00221291">
            <w:pPr>
              <w:spacing w:line="240" w:lineRule="auto"/>
              <w:jc w:val="both"/>
              <w:rPr>
                <w:rFonts w:ascii="Times New Roman" w:hAnsi="Times New Roman"/>
                <w:sz w:val="20"/>
                <w:szCs w:val="20"/>
              </w:rPr>
            </w:pPr>
            <w:r w:rsidRPr="00055986">
              <w:rPr>
                <w:rFonts w:ascii="Times New Roman" w:hAnsi="Times New Roman"/>
                <w:sz w:val="20"/>
                <w:szCs w:val="20"/>
              </w:rPr>
              <w:t>размещение садового дома, предназначенного для отдыха и не подлежащего разделу на квартиры;</w:t>
            </w:r>
          </w:p>
          <w:p w:rsidR="00874E42" w:rsidRDefault="00874E42" w:rsidP="00221291">
            <w:pPr>
              <w:spacing w:line="240" w:lineRule="auto"/>
              <w:jc w:val="both"/>
              <w:rPr>
                <w:rFonts w:ascii="Times New Roman" w:hAnsi="Times New Roman"/>
                <w:sz w:val="20"/>
                <w:szCs w:val="20"/>
              </w:rPr>
            </w:pPr>
            <w:r w:rsidRPr="00055986">
              <w:rPr>
                <w:rFonts w:ascii="Times New Roman" w:hAnsi="Times New Roman"/>
                <w:sz w:val="20"/>
                <w:szCs w:val="20"/>
              </w:rPr>
              <w:t>размещение хозяйственных строений и сооружений</w:t>
            </w:r>
          </w:p>
        </w:tc>
      </w:tr>
      <w:tr w:rsidR="00874E42" w:rsidRPr="00641728" w:rsidTr="00221291">
        <w:tc>
          <w:tcPr>
            <w:tcW w:w="568" w:type="dxa"/>
            <w:shd w:val="clear" w:color="auto" w:fill="auto"/>
            <w:vAlign w:val="center"/>
          </w:tcPr>
          <w:p w:rsidR="00874E42" w:rsidRDefault="00874E42" w:rsidP="00221291">
            <w:pPr>
              <w:spacing w:line="240" w:lineRule="auto"/>
              <w:jc w:val="both"/>
              <w:rPr>
                <w:rFonts w:ascii="Times New Roman" w:hAnsi="Times New Roman"/>
                <w:sz w:val="20"/>
                <w:szCs w:val="20"/>
              </w:rPr>
            </w:pPr>
            <w:r>
              <w:rPr>
                <w:rFonts w:ascii="Times New Roman" w:hAnsi="Times New Roman"/>
                <w:sz w:val="20"/>
                <w:szCs w:val="20"/>
              </w:rPr>
              <w:t>13</w:t>
            </w:r>
          </w:p>
        </w:tc>
        <w:tc>
          <w:tcPr>
            <w:tcW w:w="1984" w:type="dxa"/>
            <w:shd w:val="clear" w:color="auto" w:fill="auto"/>
            <w:vAlign w:val="center"/>
          </w:tcPr>
          <w:p w:rsidR="00874E42" w:rsidRPr="00C61606" w:rsidRDefault="00874E42" w:rsidP="00221291">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567" w:type="dxa"/>
            <w:shd w:val="clear" w:color="auto" w:fill="auto"/>
            <w:vAlign w:val="center"/>
          </w:tcPr>
          <w:p w:rsidR="00874E42" w:rsidRPr="00C61606" w:rsidRDefault="00874E42" w:rsidP="00221291">
            <w:pPr>
              <w:spacing w:line="240" w:lineRule="auto"/>
              <w:rPr>
                <w:rFonts w:ascii="Times New Roman" w:hAnsi="Times New Roman"/>
                <w:sz w:val="20"/>
                <w:szCs w:val="20"/>
              </w:rPr>
            </w:pPr>
            <w:r w:rsidRPr="00C61606">
              <w:rPr>
                <w:rFonts w:ascii="Times New Roman" w:hAnsi="Times New Roman"/>
                <w:sz w:val="20"/>
                <w:szCs w:val="20"/>
              </w:rPr>
              <w:t>4.9</w:t>
            </w:r>
          </w:p>
        </w:tc>
        <w:tc>
          <w:tcPr>
            <w:tcW w:w="6747" w:type="dxa"/>
            <w:shd w:val="clear" w:color="auto" w:fill="auto"/>
            <w:vAlign w:val="center"/>
          </w:tcPr>
          <w:p w:rsidR="00874E42" w:rsidRPr="00C61606" w:rsidRDefault="00874E42" w:rsidP="00221291">
            <w:pPr>
              <w:spacing w:line="240" w:lineRule="auto"/>
              <w:jc w:val="both"/>
              <w:rPr>
                <w:rFonts w:ascii="Times New Roman" w:hAnsi="Times New Roman"/>
                <w:sz w:val="20"/>
                <w:szCs w:val="20"/>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74E42" w:rsidRPr="00641728" w:rsidTr="00221291">
        <w:tc>
          <w:tcPr>
            <w:tcW w:w="568" w:type="dxa"/>
            <w:shd w:val="clear" w:color="auto" w:fill="auto"/>
            <w:vAlign w:val="center"/>
          </w:tcPr>
          <w:p w:rsidR="00874E42" w:rsidRDefault="00874E42" w:rsidP="00221291">
            <w:pPr>
              <w:spacing w:line="240" w:lineRule="auto"/>
              <w:jc w:val="both"/>
              <w:rPr>
                <w:rFonts w:ascii="Times New Roman" w:hAnsi="Times New Roman"/>
                <w:sz w:val="20"/>
                <w:szCs w:val="20"/>
              </w:rPr>
            </w:pPr>
            <w:r>
              <w:rPr>
                <w:rFonts w:ascii="Times New Roman" w:hAnsi="Times New Roman"/>
                <w:sz w:val="20"/>
                <w:szCs w:val="20"/>
              </w:rPr>
              <w:t>14</w:t>
            </w:r>
          </w:p>
        </w:tc>
        <w:tc>
          <w:tcPr>
            <w:tcW w:w="1984" w:type="dxa"/>
            <w:shd w:val="clear" w:color="auto" w:fill="auto"/>
            <w:vAlign w:val="center"/>
          </w:tcPr>
          <w:p w:rsidR="00874E42" w:rsidRPr="00224A77" w:rsidRDefault="00874E42" w:rsidP="00221291">
            <w:pPr>
              <w:spacing w:line="240" w:lineRule="auto"/>
              <w:rPr>
                <w:rFonts w:ascii="Times New Roman" w:hAnsi="Times New Roman"/>
                <w:sz w:val="20"/>
                <w:szCs w:val="20"/>
              </w:rPr>
            </w:pPr>
            <w:r w:rsidRPr="00224A77">
              <w:rPr>
                <w:rFonts w:ascii="Times New Roman" w:hAnsi="Times New Roman"/>
                <w:sz w:val="20"/>
                <w:szCs w:val="20"/>
              </w:rPr>
              <w:t>Объекты придорожного сервиса</w:t>
            </w:r>
          </w:p>
        </w:tc>
        <w:tc>
          <w:tcPr>
            <w:tcW w:w="567" w:type="dxa"/>
            <w:shd w:val="clear" w:color="auto" w:fill="auto"/>
            <w:vAlign w:val="center"/>
          </w:tcPr>
          <w:p w:rsidR="00874E42" w:rsidRPr="00224A77" w:rsidRDefault="00874E42" w:rsidP="00221291">
            <w:pPr>
              <w:spacing w:line="240" w:lineRule="auto"/>
              <w:rPr>
                <w:rFonts w:ascii="Times New Roman" w:hAnsi="Times New Roman"/>
                <w:sz w:val="20"/>
                <w:szCs w:val="20"/>
              </w:rPr>
            </w:pPr>
            <w:r w:rsidRPr="00224A77">
              <w:rPr>
                <w:rFonts w:ascii="Times New Roman" w:hAnsi="Times New Roman"/>
                <w:sz w:val="20"/>
                <w:szCs w:val="20"/>
              </w:rPr>
              <w:t>4.9.1</w:t>
            </w:r>
          </w:p>
        </w:tc>
        <w:tc>
          <w:tcPr>
            <w:tcW w:w="6747" w:type="dxa"/>
            <w:shd w:val="clear" w:color="auto" w:fill="auto"/>
            <w:vAlign w:val="center"/>
          </w:tcPr>
          <w:p w:rsidR="00874E42" w:rsidRPr="00224A77" w:rsidRDefault="00874E42" w:rsidP="00221291">
            <w:pPr>
              <w:pStyle w:val="ConsPlusNormal"/>
              <w:ind w:firstLine="0"/>
              <w:jc w:val="both"/>
              <w:rPr>
                <w:rFonts w:ascii="Times New Roman" w:hAnsi="Times New Roman" w:cs="Times New Roman"/>
              </w:rPr>
            </w:pPr>
            <w:r w:rsidRPr="00224A77">
              <w:rPr>
                <w:rFonts w:ascii="Times New Roman" w:hAnsi="Times New Roman" w:cs="Times New Roman"/>
              </w:rPr>
              <w:t>4.9.1</w:t>
            </w:r>
            <w:r>
              <w:rPr>
                <w:rFonts w:ascii="Times New Roman" w:hAnsi="Times New Roman"/>
              </w:rPr>
              <w:t xml:space="preserve"> - </w:t>
            </w:r>
            <w:r w:rsidRPr="00224A77">
              <w:rPr>
                <w:rFonts w:ascii="Times New Roman" w:hAnsi="Times New Roman" w:cs="Times New Roman"/>
              </w:rPr>
              <w:t>Размещение автозаправочных станций (бензиновых, газовых);</w:t>
            </w:r>
          </w:p>
          <w:p w:rsidR="00874E42" w:rsidRPr="00224A77" w:rsidRDefault="00874E42" w:rsidP="00221291">
            <w:pPr>
              <w:pStyle w:val="ConsPlusNormal"/>
              <w:ind w:firstLine="0"/>
              <w:jc w:val="both"/>
              <w:rPr>
                <w:rFonts w:ascii="Times New Roman" w:hAnsi="Times New Roman" w:cs="Times New Roman"/>
              </w:rPr>
            </w:pPr>
            <w:r w:rsidRPr="00224A77">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874E42" w:rsidRPr="00224A77" w:rsidRDefault="00874E42" w:rsidP="00221291">
            <w:pPr>
              <w:pStyle w:val="ConsPlusNormal"/>
              <w:ind w:firstLine="0"/>
              <w:jc w:val="both"/>
              <w:rPr>
                <w:rFonts w:ascii="Times New Roman" w:hAnsi="Times New Roman" w:cs="Times New Roman"/>
              </w:rPr>
            </w:pPr>
            <w:r w:rsidRPr="00224A77">
              <w:rPr>
                <w:rFonts w:ascii="Times New Roman" w:hAnsi="Times New Roman" w:cs="Times New Roman"/>
              </w:rPr>
              <w:t>предоставление гостиничных услуг в качестве придорожного сервиса;</w:t>
            </w:r>
          </w:p>
          <w:p w:rsidR="00874E42" w:rsidRPr="00C61606" w:rsidRDefault="00874E42" w:rsidP="00221291">
            <w:pPr>
              <w:spacing w:line="240" w:lineRule="auto"/>
              <w:jc w:val="both"/>
              <w:rPr>
                <w:rFonts w:ascii="Times New Roman" w:hAnsi="Times New Roman"/>
                <w:sz w:val="20"/>
                <w:szCs w:val="20"/>
              </w:rPr>
            </w:pPr>
            <w:r w:rsidRPr="00224A77">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74E42" w:rsidRPr="00641728" w:rsidTr="00221291">
        <w:tc>
          <w:tcPr>
            <w:tcW w:w="9866" w:type="dxa"/>
            <w:gridSpan w:val="4"/>
            <w:shd w:val="clear" w:color="auto" w:fill="auto"/>
            <w:vAlign w:val="center"/>
          </w:tcPr>
          <w:p w:rsidR="00874E42" w:rsidRPr="00641728" w:rsidRDefault="00874E42" w:rsidP="00221291">
            <w:pPr>
              <w:spacing w:line="240" w:lineRule="auto"/>
              <w:rPr>
                <w:rFonts w:ascii="Times New Roman" w:hAnsi="Times New Roman"/>
                <w:b/>
                <w:sz w:val="20"/>
                <w:szCs w:val="20"/>
              </w:rPr>
            </w:pPr>
            <w:r w:rsidRPr="00641728">
              <w:rPr>
                <w:rFonts w:ascii="Times New Roman" w:hAnsi="Times New Roman"/>
                <w:b/>
                <w:sz w:val="20"/>
                <w:szCs w:val="20"/>
              </w:rPr>
              <w:t>Условно разрешенные виды использования</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Pr>
                <w:rFonts w:ascii="Times New Roman" w:hAnsi="Times New Roman"/>
                <w:sz w:val="20"/>
                <w:szCs w:val="20"/>
              </w:rPr>
              <w:t>15</w:t>
            </w:r>
          </w:p>
        </w:tc>
        <w:tc>
          <w:tcPr>
            <w:tcW w:w="1984"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p>
        </w:tc>
        <w:tc>
          <w:tcPr>
            <w:tcW w:w="56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3.10</w:t>
            </w:r>
          </w:p>
        </w:tc>
        <w:tc>
          <w:tcPr>
            <w:tcW w:w="6747"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 xml:space="preserve">3.10 - </w:t>
            </w:r>
            <w:r w:rsidRPr="001C4AE2">
              <w:rPr>
                <w:rFonts w:ascii="Times New Roman" w:hAnsi="Times New Roman"/>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1C4AE2">
              <w:rPr>
                <w:rFonts w:ascii="Times New Roman" w:hAnsi="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3.10.1 - 3.10.2</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Pr>
                <w:rFonts w:ascii="Times New Roman" w:hAnsi="Times New Roman"/>
                <w:sz w:val="20"/>
                <w:szCs w:val="20"/>
              </w:rPr>
              <w:lastRenderedPageBreak/>
              <w:t>16</w:t>
            </w:r>
          </w:p>
        </w:tc>
        <w:tc>
          <w:tcPr>
            <w:tcW w:w="1984"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Среднеэтажная жилая застройка</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2.5</w:t>
            </w:r>
          </w:p>
        </w:tc>
        <w:tc>
          <w:tcPr>
            <w:tcW w:w="6747" w:type="dxa"/>
            <w:shd w:val="clear" w:color="auto" w:fill="auto"/>
            <w:vAlign w:val="center"/>
          </w:tcPr>
          <w:p w:rsidR="00874E42" w:rsidRPr="00016030" w:rsidRDefault="00874E42" w:rsidP="00221291">
            <w:pPr>
              <w:widowControl w:val="0"/>
              <w:autoSpaceDE w:val="0"/>
              <w:autoSpaceDN w:val="0"/>
              <w:adjustRightInd w:val="0"/>
              <w:spacing w:line="240" w:lineRule="auto"/>
              <w:jc w:val="both"/>
              <w:rPr>
                <w:rFonts w:ascii="Times New Roman" w:hAnsi="Times New Roman"/>
                <w:sz w:val="20"/>
                <w:szCs w:val="20"/>
              </w:rPr>
            </w:pPr>
            <w:r w:rsidRPr="00641728">
              <w:rPr>
                <w:rFonts w:ascii="Times New Roman" w:hAnsi="Times New Roman"/>
                <w:sz w:val="20"/>
                <w:szCs w:val="20"/>
              </w:rPr>
              <w:t xml:space="preserve">2.5 - </w:t>
            </w:r>
            <w:r w:rsidRPr="00016030">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hAnsi="Times New Roman"/>
                <w:sz w:val="20"/>
                <w:szCs w:val="20"/>
              </w:rPr>
              <w:t xml:space="preserve"> - </w:t>
            </w:r>
            <w:r w:rsidRPr="00016030">
              <w:rPr>
                <w:rFonts w:ascii="Times New Roman" w:hAnsi="Times New Roman"/>
                <w:sz w:val="20"/>
                <w:szCs w:val="20"/>
              </w:rPr>
              <w:t>благоустройство и озеленение;</w:t>
            </w:r>
          </w:p>
          <w:p w:rsidR="00874E42" w:rsidRPr="00016030" w:rsidRDefault="00874E42" w:rsidP="00221291">
            <w:pPr>
              <w:widowControl w:val="0"/>
              <w:autoSpaceDE w:val="0"/>
              <w:autoSpaceDN w:val="0"/>
              <w:adjustRightInd w:val="0"/>
              <w:spacing w:line="240" w:lineRule="auto"/>
              <w:jc w:val="both"/>
              <w:rPr>
                <w:rFonts w:ascii="Times New Roman" w:hAnsi="Times New Roman"/>
                <w:sz w:val="20"/>
                <w:szCs w:val="20"/>
              </w:rPr>
            </w:pPr>
            <w:r w:rsidRPr="00016030">
              <w:rPr>
                <w:rFonts w:ascii="Times New Roman" w:hAnsi="Times New Roman"/>
                <w:sz w:val="20"/>
                <w:szCs w:val="20"/>
              </w:rPr>
              <w:t>размещение подземных гаражей и автостоянок;</w:t>
            </w:r>
          </w:p>
          <w:p w:rsidR="00874E42" w:rsidRPr="00016030" w:rsidRDefault="00874E42" w:rsidP="00221291">
            <w:pPr>
              <w:widowControl w:val="0"/>
              <w:autoSpaceDE w:val="0"/>
              <w:autoSpaceDN w:val="0"/>
              <w:adjustRightInd w:val="0"/>
              <w:spacing w:line="240" w:lineRule="auto"/>
              <w:jc w:val="both"/>
              <w:rPr>
                <w:rFonts w:ascii="Times New Roman" w:hAnsi="Times New Roman"/>
                <w:sz w:val="20"/>
                <w:szCs w:val="20"/>
              </w:rPr>
            </w:pPr>
            <w:r w:rsidRPr="00016030">
              <w:rPr>
                <w:rFonts w:ascii="Times New Roman" w:hAnsi="Times New Roman"/>
                <w:sz w:val="20"/>
                <w:szCs w:val="20"/>
              </w:rPr>
              <w:t>обустройство спортивных и детских площадок, площадок отдыха;</w:t>
            </w:r>
          </w:p>
          <w:p w:rsidR="00874E42" w:rsidRPr="00641728" w:rsidRDefault="00874E42" w:rsidP="00221291">
            <w:pPr>
              <w:spacing w:line="240" w:lineRule="auto"/>
              <w:jc w:val="both"/>
              <w:rPr>
                <w:rFonts w:ascii="Times New Roman" w:hAnsi="Times New Roman"/>
                <w:sz w:val="20"/>
                <w:szCs w:val="20"/>
              </w:rPr>
            </w:pPr>
            <w:r w:rsidRPr="00016030">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74E42" w:rsidRPr="00641728" w:rsidTr="00221291">
        <w:tc>
          <w:tcPr>
            <w:tcW w:w="568" w:type="dxa"/>
            <w:shd w:val="clear" w:color="auto" w:fill="auto"/>
            <w:vAlign w:val="center"/>
          </w:tcPr>
          <w:p w:rsidR="00874E42" w:rsidRPr="00641728" w:rsidRDefault="00874E42" w:rsidP="00221291">
            <w:pPr>
              <w:spacing w:line="240" w:lineRule="auto"/>
              <w:rPr>
                <w:rFonts w:ascii="Times New Roman" w:hAnsi="Times New Roman"/>
                <w:sz w:val="20"/>
                <w:szCs w:val="20"/>
              </w:rPr>
            </w:pPr>
            <w:r>
              <w:rPr>
                <w:rFonts w:ascii="Times New Roman" w:hAnsi="Times New Roman"/>
                <w:sz w:val="20"/>
                <w:szCs w:val="20"/>
              </w:rPr>
              <w:t>17</w:t>
            </w:r>
          </w:p>
        </w:tc>
        <w:tc>
          <w:tcPr>
            <w:tcW w:w="1984"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Религиозное использование</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3.7</w:t>
            </w:r>
          </w:p>
        </w:tc>
        <w:tc>
          <w:tcPr>
            <w:tcW w:w="6747" w:type="dxa"/>
            <w:shd w:val="clear" w:color="auto" w:fill="auto"/>
            <w:vAlign w:val="center"/>
          </w:tcPr>
          <w:p w:rsidR="00874E42" w:rsidRPr="00641728" w:rsidRDefault="00874E42" w:rsidP="00221291">
            <w:pPr>
              <w:spacing w:line="240" w:lineRule="auto"/>
              <w:jc w:val="both"/>
              <w:rPr>
                <w:rFonts w:ascii="Times New Roman" w:hAnsi="Times New Roman"/>
                <w:sz w:val="20"/>
                <w:szCs w:val="20"/>
              </w:rPr>
            </w:pPr>
            <w:r>
              <w:rPr>
                <w:rFonts w:ascii="Times New Roman" w:hAnsi="Times New Roman"/>
                <w:sz w:val="20"/>
                <w:szCs w:val="20"/>
              </w:rPr>
              <w:t>3.7 </w:t>
            </w:r>
            <w:r w:rsidRPr="00641728">
              <w:rPr>
                <w:rFonts w:ascii="Times New Roman" w:hAnsi="Times New Roman"/>
                <w:sz w:val="20"/>
                <w:szCs w:val="20"/>
              </w:rPr>
              <w:t>-</w:t>
            </w:r>
            <w:r>
              <w:rPr>
                <w:rFonts w:ascii="Times New Roman" w:hAnsi="Times New Roman"/>
                <w:sz w:val="20"/>
                <w:szCs w:val="20"/>
              </w:rPr>
              <w:t> </w:t>
            </w:r>
            <w:r w:rsidRPr="00AC6F7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74E42" w:rsidRPr="00641728" w:rsidTr="00221291">
        <w:tc>
          <w:tcPr>
            <w:tcW w:w="568"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18</w:t>
            </w:r>
          </w:p>
        </w:tc>
        <w:tc>
          <w:tcPr>
            <w:tcW w:w="1984"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Спорт</w:t>
            </w:r>
          </w:p>
        </w:tc>
        <w:tc>
          <w:tcPr>
            <w:tcW w:w="56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5.1</w:t>
            </w:r>
          </w:p>
        </w:tc>
        <w:tc>
          <w:tcPr>
            <w:tcW w:w="6747" w:type="dxa"/>
            <w:shd w:val="clear" w:color="auto" w:fill="auto"/>
            <w:vAlign w:val="center"/>
          </w:tcPr>
          <w:p w:rsidR="00874E42" w:rsidRPr="00641728" w:rsidRDefault="00874E42" w:rsidP="00221291">
            <w:pPr>
              <w:spacing w:line="240" w:lineRule="auto"/>
              <w:jc w:val="both"/>
              <w:rPr>
                <w:rFonts w:ascii="Times New Roman" w:hAnsi="Times New Roman"/>
                <w:sz w:val="20"/>
                <w:szCs w:val="20"/>
              </w:rPr>
            </w:pPr>
            <w:r>
              <w:rPr>
                <w:rFonts w:ascii="Times New Roman" w:hAnsi="Times New Roman"/>
                <w:sz w:val="20"/>
                <w:szCs w:val="20"/>
              </w:rPr>
              <w:t>5.1 </w:t>
            </w:r>
            <w:r w:rsidRPr="00641728">
              <w:rPr>
                <w:rFonts w:ascii="Times New Roman" w:hAnsi="Times New Roman"/>
                <w:sz w:val="20"/>
                <w:szCs w:val="20"/>
              </w:rPr>
              <w:t>-</w:t>
            </w:r>
            <w:r>
              <w:rPr>
                <w:rFonts w:ascii="Times New Roman" w:hAnsi="Times New Roman"/>
                <w:sz w:val="20"/>
                <w:szCs w:val="20"/>
              </w:rPr>
              <w:t> </w:t>
            </w:r>
            <w:r w:rsidRPr="00216DBA">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bl>
    <w:p w:rsidR="00874E42"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2. Предельные</w:t>
      </w:r>
      <w:r>
        <w:rPr>
          <w:rFonts w:ascii="Times New Roman" w:eastAsia="Times New Roman" w:hAnsi="Times New Roman"/>
          <w:sz w:val="24"/>
          <w:szCs w:val="24"/>
        </w:rPr>
        <w:t xml:space="preserve"> </w:t>
      </w:r>
      <w:r>
        <w:rPr>
          <w:rFonts w:ascii="Times New Roman" w:hAnsi="Times New Roman"/>
          <w:sz w:val="24"/>
          <w:szCs w:val="24"/>
        </w:rPr>
        <w:t>размеры</w:t>
      </w:r>
      <w:r>
        <w:rPr>
          <w:rFonts w:ascii="Times New Roman" w:eastAsia="Times New Roman" w:hAnsi="Times New Roman"/>
          <w:sz w:val="24"/>
          <w:szCs w:val="24"/>
        </w:rPr>
        <w:t xml:space="preserve"> </w:t>
      </w:r>
      <w:r>
        <w:rPr>
          <w:rFonts w:ascii="Times New Roman" w:hAnsi="Times New Roman"/>
          <w:sz w:val="24"/>
          <w:szCs w:val="24"/>
        </w:rPr>
        <w:t>земельных</w:t>
      </w:r>
      <w:r>
        <w:rPr>
          <w:rFonts w:ascii="Times New Roman" w:eastAsia="Times New Roman" w:hAnsi="Times New Roman"/>
          <w:sz w:val="24"/>
          <w:szCs w:val="24"/>
        </w:rPr>
        <w:t xml:space="preserve"> </w:t>
      </w:r>
      <w:r>
        <w:rPr>
          <w:rFonts w:ascii="Times New Roman" w:hAnsi="Times New Roman"/>
          <w:sz w:val="24"/>
          <w:szCs w:val="24"/>
        </w:rPr>
        <w:t>участков</w:t>
      </w:r>
      <w:r>
        <w:rPr>
          <w:rFonts w:ascii="Times New Roman" w:eastAsia="Times New Roman" w:hAnsi="Times New Roman"/>
          <w:sz w:val="24"/>
          <w:szCs w:val="24"/>
        </w:rPr>
        <w:t xml:space="preserve"> </w:t>
      </w:r>
      <w:r>
        <w:rPr>
          <w:rFonts w:ascii="Times New Roman" w:hAnsi="Times New Roman"/>
          <w:sz w:val="24"/>
          <w:szCs w:val="24"/>
        </w:rPr>
        <w:t>и</w:t>
      </w:r>
      <w:r>
        <w:rPr>
          <w:rFonts w:ascii="Times New Roman" w:eastAsia="Times New Roman" w:hAnsi="Times New Roman"/>
          <w:sz w:val="24"/>
          <w:szCs w:val="24"/>
        </w:rPr>
        <w:t xml:space="preserve"> </w:t>
      </w:r>
      <w:r>
        <w:rPr>
          <w:rFonts w:ascii="Times New Roman" w:hAnsi="Times New Roman"/>
          <w:sz w:val="24"/>
          <w:szCs w:val="24"/>
        </w:rPr>
        <w:t>предельные</w:t>
      </w:r>
      <w:r>
        <w:rPr>
          <w:rFonts w:ascii="Times New Roman" w:eastAsia="Times New Roman" w:hAnsi="Times New Roman"/>
          <w:sz w:val="24"/>
          <w:szCs w:val="24"/>
        </w:rPr>
        <w:t xml:space="preserve"> </w:t>
      </w:r>
      <w:r>
        <w:rPr>
          <w:rFonts w:ascii="Times New Roman" w:hAnsi="Times New Roman"/>
          <w:sz w:val="24"/>
          <w:szCs w:val="24"/>
        </w:rPr>
        <w:t>параметры</w:t>
      </w:r>
      <w:r>
        <w:rPr>
          <w:rFonts w:ascii="Times New Roman" w:eastAsia="Times New Roman" w:hAnsi="Times New Roman"/>
          <w:sz w:val="24"/>
          <w:szCs w:val="24"/>
        </w:rPr>
        <w:t xml:space="preserve"> </w:t>
      </w:r>
      <w:r>
        <w:rPr>
          <w:rFonts w:ascii="Times New Roman" w:hAnsi="Times New Roman"/>
          <w:sz w:val="24"/>
          <w:szCs w:val="24"/>
        </w:rPr>
        <w:t>разрешенного</w:t>
      </w:r>
      <w:r>
        <w:rPr>
          <w:rFonts w:ascii="Times New Roman" w:eastAsia="Times New Roman" w:hAnsi="Times New Roman"/>
          <w:sz w:val="24"/>
          <w:szCs w:val="24"/>
        </w:rPr>
        <w:t xml:space="preserve"> </w:t>
      </w:r>
      <w:r>
        <w:rPr>
          <w:rFonts w:ascii="Times New Roman" w:hAnsi="Times New Roman"/>
          <w:sz w:val="24"/>
          <w:szCs w:val="24"/>
        </w:rPr>
        <w:t>строительства,</w:t>
      </w:r>
      <w:r>
        <w:rPr>
          <w:rFonts w:ascii="Times New Roman" w:eastAsia="Times New Roman" w:hAnsi="Times New Roman"/>
          <w:sz w:val="24"/>
          <w:szCs w:val="24"/>
        </w:rPr>
        <w:t xml:space="preserve"> </w:t>
      </w:r>
      <w:r>
        <w:rPr>
          <w:rFonts w:ascii="Times New Roman" w:hAnsi="Times New Roman"/>
          <w:sz w:val="24"/>
          <w:szCs w:val="24"/>
        </w:rPr>
        <w:t>реконструкции</w:t>
      </w:r>
      <w:r>
        <w:rPr>
          <w:rFonts w:ascii="Times New Roman" w:eastAsia="Times New Roman" w:hAnsi="Times New Roman"/>
          <w:sz w:val="24"/>
          <w:szCs w:val="24"/>
        </w:rPr>
        <w:t xml:space="preserve"> </w:t>
      </w:r>
      <w:r>
        <w:rPr>
          <w:rFonts w:ascii="Times New Roman" w:hAnsi="Times New Roman"/>
          <w:sz w:val="24"/>
          <w:szCs w:val="24"/>
        </w:rPr>
        <w:t>объектов</w:t>
      </w:r>
      <w:r>
        <w:rPr>
          <w:rFonts w:ascii="Times New Roman" w:eastAsia="Times New Roman" w:hAnsi="Times New Roman"/>
          <w:sz w:val="24"/>
          <w:szCs w:val="24"/>
        </w:rPr>
        <w:t xml:space="preserve"> </w:t>
      </w:r>
      <w:r>
        <w:rPr>
          <w:rFonts w:ascii="Times New Roman" w:hAnsi="Times New Roman"/>
          <w:sz w:val="24"/>
          <w:szCs w:val="24"/>
        </w:rPr>
        <w:t>капитального</w:t>
      </w:r>
      <w:r>
        <w:rPr>
          <w:rFonts w:ascii="Times New Roman" w:eastAsia="Times New Roman" w:hAnsi="Times New Roman"/>
          <w:sz w:val="24"/>
          <w:szCs w:val="24"/>
        </w:rPr>
        <w:t xml:space="preserve"> </w:t>
      </w:r>
      <w:r>
        <w:rPr>
          <w:rFonts w:ascii="Times New Roman" w:hAnsi="Times New Roman"/>
          <w:sz w:val="24"/>
          <w:szCs w:val="24"/>
        </w:rPr>
        <w:t>строительства:</w:t>
      </w:r>
    </w:p>
    <w:p w:rsidR="00874E42" w:rsidRDefault="00874E42" w:rsidP="00874E42">
      <w:pPr>
        <w:pStyle w:val="ConsNormal"/>
        <w:widowControl/>
        <w:ind w:firstLine="540"/>
        <w:jc w:val="both"/>
        <w:rPr>
          <w:rFonts w:ascii="Times New Roman" w:hAnsi="Times New Roman" w:cs="Times New Roman"/>
        </w:rPr>
      </w:pPr>
      <w:r>
        <w:rPr>
          <w:rFonts w:ascii="Times New Roman" w:hAnsi="Times New Roman"/>
        </w:rPr>
        <w:t>1) </w:t>
      </w:r>
      <w:r>
        <w:rPr>
          <w:rFonts w:ascii="Times New Roman" w:hAnsi="Times New Roman" w:cs="Times New Roman"/>
        </w:rPr>
        <w:t>п</w:t>
      </w:r>
      <w:r w:rsidRPr="00FB5EF5">
        <w:rPr>
          <w:rFonts w:ascii="Times New Roman" w:hAnsi="Times New Roman" w:cs="Times New Roman"/>
        </w:rPr>
        <w:t>редельные (минимальные, максималь</w:t>
      </w:r>
      <w:r>
        <w:rPr>
          <w:rFonts w:ascii="Times New Roman" w:hAnsi="Times New Roman" w:cs="Times New Roman"/>
        </w:rPr>
        <w:t>ные) размеры земельных участков:</w:t>
      </w:r>
    </w:p>
    <w:tbl>
      <w:tblPr>
        <w:tblW w:w="4858" w:type="pct"/>
        <w:tblInd w:w="21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000"/>
      </w:tblPr>
      <w:tblGrid>
        <w:gridCol w:w="5832"/>
        <w:gridCol w:w="1627"/>
        <w:gridCol w:w="1766"/>
      </w:tblGrid>
      <w:tr w:rsidR="00874E42" w:rsidRPr="00B4564C" w:rsidTr="00221291">
        <w:trPr>
          <w:cantSplit/>
          <w:trHeight w:val="360"/>
        </w:trPr>
        <w:tc>
          <w:tcPr>
            <w:tcW w:w="3161" w:type="pct"/>
            <w:vAlign w:val="center"/>
          </w:tcPr>
          <w:p w:rsidR="00874E42" w:rsidRPr="00B4564C" w:rsidRDefault="00874E42" w:rsidP="00221291">
            <w:pPr>
              <w:pStyle w:val="ConsNormal"/>
              <w:widowControl/>
              <w:ind w:firstLine="540"/>
              <w:jc w:val="both"/>
              <w:rPr>
                <w:rFonts w:ascii="Times New Roman" w:hAnsi="Times New Roman" w:cs="Times New Roman"/>
                <w:sz w:val="20"/>
                <w:szCs w:val="20"/>
              </w:rPr>
            </w:pPr>
            <w:r w:rsidRPr="00B4564C">
              <w:rPr>
                <w:rFonts w:ascii="Times New Roman" w:hAnsi="Times New Roman" w:cs="Times New Roman"/>
                <w:sz w:val="20"/>
                <w:szCs w:val="20"/>
              </w:rPr>
              <w:t>Цели использования земельных участков</w:t>
            </w:r>
          </w:p>
        </w:tc>
        <w:tc>
          <w:tcPr>
            <w:tcW w:w="882" w:type="pct"/>
            <w:vAlign w:val="center"/>
          </w:tcPr>
          <w:p w:rsidR="00874E42" w:rsidRPr="00B4564C" w:rsidRDefault="00874E42" w:rsidP="00221291">
            <w:pPr>
              <w:pStyle w:val="ConsNormal"/>
              <w:widowControl/>
              <w:ind w:firstLine="7"/>
              <w:jc w:val="center"/>
              <w:rPr>
                <w:rFonts w:ascii="Times New Roman" w:hAnsi="Times New Roman" w:cs="Times New Roman"/>
                <w:sz w:val="20"/>
                <w:szCs w:val="20"/>
              </w:rPr>
            </w:pPr>
            <w:r w:rsidRPr="00B4564C">
              <w:rPr>
                <w:rFonts w:ascii="Times New Roman" w:hAnsi="Times New Roman" w:cs="Times New Roman"/>
                <w:sz w:val="20"/>
                <w:szCs w:val="20"/>
              </w:rPr>
              <w:t>Минимальный размер (га)</w:t>
            </w:r>
          </w:p>
        </w:tc>
        <w:tc>
          <w:tcPr>
            <w:tcW w:w="957" w:type="pct"/>
            <w:vAlign w:val="center"/>
          </w:tcPr>
          <w:p w:rsidR="00874E42" w:rsidRPr="00B4564C" w:rsidRDefault="00874E42" w:rsidP="00221291">
            <w:pPr>
              <w:pStyle w:val="ConsNormal"/>
              <w:widowControl/>
              <w:ind w:firstLine="63"/>
              <w:jc w:val="center"/>
              <w:rPr>
                <w:rFonts w:ascii="Times New Roman" w:hAnsi="Times New Roman" w:cs="Times New Roman"/>
                <w:sz w:val="20"/>
                <w:szCs w:val="20"/>
              </w:rPr>
            </w:pPr>
            <w:r w:rsidRPr="00B4564C">
              <w:rPr>
                <w:rFonts w:ascii="Times New Roman" w:hAnsi="Times New Roman" w:cs="Times New Roman"/>
                <w:sz w:val="20"/>
                <w:szCs w:val="20"/>
              </w:rPr>
              <w:t>Максимальный размер (га)</w:t>
            </w:r>
          </w:p>
        </w:tc>
      </w:tr>
      <w:tr w:rsidR="00874E42" w:rsidRPr="00B4564C" w:rsidTr="00221291">
        <w:trPr>
          <w:cantSplit/>
          <w:trHeight w:val="212"/>
        </w:trPr>
        <w:tc>
          <w:tcPr>
            <w:tcW w:w="3161" w:type="pct"/>
            <w:vAlign w:val="center"/>
          </w:tcPr>
          <w:p w:rsidR="00874E42" w:rsidRPr="00B4564C" w:rsidRDefault="00874E42" w:rsidP="00221291">
            <w:pPr>
              <w:pStyle w:val="ConsPlusCell"/>
              <w:widowControl/>
              <w:jc w:val="center"/>
              <w:rPr>
                <w:rFonts w:ascii="Times New Roman" w:hAnsi="Times New Roman" w:cs="Times New Roman"/>
              </w:rPr>
            </w:pPr>
            <w:r w:rsidRPr="00B4564C">
              <w:rPr>
                <w:rFonts w:ascii="Times New Roman" w:hAnsi="Times New Roman" w:cs="Times New Roman"/>
              </w:rPr>
              <w:t>Для приусадебного участка личного подсобного хозяйства</w:t>
            </w:r>
          </w:p>
        </w:tc>
        <w:tc>
          <w:tcPr>
            <w:tcW w:w="882" w:type="pct"/>
            <w:vAlign w:val="center"/>
          </w:tcPr>
          <w:p w:rsidR="00874E42" w:rsidRPr="00B4564C" w:rsidRDefault="00874E42" w:rsidP="00221291">
            <w:pPr>
              <w:pStyle w:val="ConsPlusCell"/>
              <w:widowControl/>
              <w:jc w:val="center"/>
              <w:rPr>
                <w:rFonts w:ascii="Times New Roman" w:hAnsi="Times New Roman" w:cs="Times New Roman"/>
              </w:rPr>
            </w:pPr>
            <w:r w:rsidRPr="00B4564C">
              <w:rPr>
                <w:rFonts w:ascii="Times New Roman" w:hAnsi="Times New Roman" w:cs="Times New Roman"/>
              </w:rPr>
              <w:t>0,05</w:t>
            </w:r>
          </w:p>
        </w:tc>
        <w:tc>
          <w:tcPr>
            <w:tcW w:w="957" w:type="pct"/>
            <w:vAlign w:val="center"/>
          </w:tcPr>
          <w:p w:rsidR="00874E42" w:rsidRPr="00B4564C" w:rsidRDefault="00874E42" w:rsidP="00221291">
            <w:pPr>
              <w:pStyle w:val="ConsPlusCell"/>
              <w:widowControl/>
              <w:jc w:val="center"/>
              <w:rPr>
                <w:rFonts w:ascii="Times New Roman" w:hAnsi="Times New Roman" w:cs="Times New Roman"/>
              </w:rPr>
            </w:pPr>
            <w:r w:rsidRPr="00B4564C">
              <w:rPr>
                <w:rFonts w:ascii="Times New Roman" w:hAnsi="Times New Roman" w:cs="Times New Roman"/>
              </w:rPr>
              <w:t>0,50</w:t>
            </w:r>
          </w:p>
        </w:tc>
      </w:tr>
      <w:tr w:rsidR="00874E42" w:rsidRPr="00B4564C" w:rsidTr="00221291">
        <w:trPr>
          <w:cantSplit/>
          <w:trHeight w:val="159"/>
        </w:trPr>
        <w:tc>
          <w:tcPr>
            <w:tcW w:w="3161" w:type="pct"/>
            <w:vAlign w:val="center"/>
          </w:tcPr>
          <w:p w:rsidR="00874E42" w:rsidRPr="00B4564C" w:rsidRDefault="00874E42" w:rsidP="00221291">
            <w:pPr>
              <w:pStyle w:val="ConsPlusCell"/>
              <w:widowControl/>
              <w:jc w:val="center"/>
              <w:rPr>
                <w:rFonts w:ascii="Times New Roman" w:hAnsi="Times New Roman" w:cs="Times New Roman"/>
              </w:rPr>
            </w:pPr>
            <w:r w:rsidRPr="00B4564C">
              <w:rPr>
                <w:rFonts w:ascii="Times New Roman" w:hAnsi="Times New Roman" w:cs="Times New Roman"/>
              </w:rPr>
              <w:t>Для индивидуального жилищного строительства</w:t>
            </w:r>
          </w:p>
        </w:tc>
        <w:tc>
          <w:tcPr>
            <w:tcW w:w="882" w:type="pct"/>
            <w:vAlign w:val="center"/>
          </w:tcPr>
          <w:p w:rsidR="00874E42" w:rsidRPr="00B4564C" w:rsidRDefault="00874E42" w:rsidP="00221291">
            <w:pPr>
              <w:pStyle w:val="ConsPlusCell"/>
              <w:widowControl/>
              <w:jc w:val="center"/>
              <w:rPr>
                <w:rFonts w:ascii="Times New Roman" w:hAnsi="Times New Roman" w:cs="Times New Roman"/>
              </w:rPr>
            </w:pPr>
            <w:r w:rsidRPr="00B4564C">
              <w:rPr>
                <w:rFonts w:ascii="Times New Roman" w:hAnsi="Times New Roman" w:cs="Times New Roman"/>
              </w:rPr>
              <w:t>0,03</w:t>
            </w:r>
          </w:p>
        </w:tc>
        <w:tc>
          <w:tcPr>
            <w:tcW w:w="957" w:type="pct"/>
            <w:vAlign w:val="center"/>
          </w:tcPr>
          <w:p w:rsidR="00874E42" w:rsidRPr="00B4564C" w:rsidRDefault="00874E42" w:rsidP="00221291">
            <w:pPr>
              <w:pStyle w:val="ConsPlusCell"/>
              <w:widowControl/>
              <w:jc w:val="center"/>
              <w:rPr>
                <w:rFonts w:ascii="Times New Roman" w:hAnsi="Times New Roman" w:cs="Times New Roman"/>
              </w:rPr>
            </w:pPr>
            <w:r w:rsidRPr="00B4564C">
              <w:rPr>
                <w:rFonts w:ascii="Times New Roman" w:hAnsi="Times New Roman" w:cs="Times New Roman"/>
              </w:rPr>
              <w:t>0,20</w:t>
            </w:r>
          </w:p>
        </w:tc>
      </w:tr>
    </w:tbl>
    <w:p w:rsidR="00874E42"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2) предельные размеры земельных участков, определенные выше, не устанавливаются для земельных участков, предоставленных до введения в действие Земельного кодекса РФ, и закрепляются по фактическому использованию;</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отступ от красной линии до линии регулирования застройки улиц составляет не менее </w:t>
      </w:r>
      <w:smartTag w:uri="urn:schemas-microsoft-com:office:smarttags" w:element="metricconverter">
        <w:smartTagPr>
          <w:attr w:name="ProductID" w:val="5 метров"/>
        </w:smartTagPr>
        <w:r>
          <w:rPr>
            <w:rFonts w:ascii="Times New Roman" w:hAnsi="Times New Roman" w:cs="Times New Roman"/>
            <w:sz w:val="24"/>
            <w:szCs w:val="24"/>
          </w:rPr>
          <w:t>5 метров</w:t>
        </w:r>
      </w:smartTag>
      <w:r>
        <w:rPr>
          <w:rFonts w:ascii="Times New Roman" w:hAnsi="Times New Roman" w:cs="Times New Roman"/>
          <w:sz w:val="24"/>
          <w:szCs w:val="24"/>
        </w:rPr>
        <w:t xml:space="preserve">, проездов -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В сложившейся застройке линию регулирования застройки допускается совмещать с красной линией.</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минимальное расстояние до границ соседнего участка по санитарно-бытовым и зооветеринарным требованиям должно быть не менее:</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от усадебного жилого дома -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от постройки для содержания скота и птицы -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от хозяйственных и прочих строений - </w:t>
      </w:r>
      <w:smartTag w:uri="urn:schemas-microsoft-com:office:smarttags" w:element="metricconverter">
        <w:smartTagPr>
          <w:attr w:name="ProductID" w:val="1 м"/>
        </w:smartTagPr>
        <w:r>
          <w:rPr>
            <w:rFonts w:ascii="Times New Roman" w:hAnsi="Times New Roman" w:cs="Times New Roman"/>
            <w:sz w:val="24"/>
            <w:szCs w:val="24"/>
          </w:rPr>
          <w:t>1 м</w:t>
        </w:r>
      </w:smartTag>
      <w:r>
        <w:rPr>
          <w:rFonts w:ascii="Times New Roman" w:hAnsi="Times New Roman" w:cs="Times New Roman"/>
          <w:sz w:val="24"/>
          <w:szCs w:val="24"/>
        </w:rPr>
        <w:t>;</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от стволов высокорослых деревьев -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 xml:space="preserve">, среднерослых -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xml:space="preserve">, кустарников - </w:t>
      </w:r>
      <w:smartTag w:uri="urn:schemas-microsoft-com:office:smarttags" w:element="metricconverter">
        <w:smartTagPr>
          <w:attr w:name="ProductID" w:val="1 м"/>
        </w:smartTagPr>
        <w:r>
          <w:rPr>
            <w:rFonts w:ascii="Times New Roman" w:hAnsi="Times New Roman" w:cs="Times New Roman"/>
            <w:sz w:val="24"/>
            <w:szCs w:val="24"/>
          </w:rPr>
          <w:t>1 м</w:t>
        </w:r>
      </w:smartTag>
      <w:r>
        <w:rPr>
          <w:rFonts w:ascii="Times New Roman" w:hAnsi="Times New Roman" w:cs="Times New Roman"/>
          <w:sz w:val="24"/>
          <w:szCs w:val="24"/>
        </w:rPr>
        <w:t>.</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при отсутствии централизованной канализации расстояние от туалета и выгребной ямы до стен жилого дома в том числе и соседнего необходимо принимать не ме</w:t>
      </w:r>
      <w:r>
        <w:rPr>
          <w:rFonts w:ascii="Times New Roman" w:hAnsi="Times New Roman" w:cs="Times New Roman"/>
          <w:color w:val="000000"/>
          <w:sz w:val="24"/>
          <w:szCs w:val="24"/>
        </w:rPr>
        <w:t xml:space="preserve">нее </w:t>
      </w:r>
      <w:smartTag w:uri="urn:schemas-microsoft-com:office:smarttags" w:element="metricconverter">
        <w:smartTagPr>
          <w:attr w:name="ProductID" w:val="8 м"/>
        </w:smartTagPr>
        <w:r>
          <w:rPr>
            <w:rFonts w:ascii="Times New Roman" w:hAnsi="Times New Roman" w:cs="Times New Roman"/>
            <w:color w:val="000000"/>
            <w:sz w:val="24"/>
            <w:szCs w:val="24"/>
          </w:rPr>
          <w:t>8 м</w:t>
        </w:r>
      </w:smartTag>
      <w:r>
        <w:rPr>
          <w:rFonts w:ascii="Times New Roman" w:hAnsi="Times New Roman" w:cs="Times New Roman"/>
          <w:sz w:val="24"/>
          <w:szCs w:val="24"/>
        </w:rPr>
        <w:t>, до источника водоснабжения (колодца) - не менее</w:t>
      </w:r>
      <w:r>
        <w:rPr>
          <w:rFonts w:ascii="Times New Roman" w:hAnsi="Times New Roman" w:cs="Times New Roman"/>
          <w:color w:val="000000"/>
          <w:sz w:val="24"/>
          <w:szCs w:val="24"/>
        </w:rPr>
        <w:t xml:space="preserve"> - </w:t>
      </w:r>
      <w:smartTag w:uri="urn:schemas-microsoft-com:office:smarttags" w:element="metricconverter">
        <w:smartTagPr>
          <w:attr w:name="ProductID" w:val="30 м"/>
        </w:smartTagPr>
        <w:r>
          <w:rPr>
            <w:rFonts w:ascii="Times New Roman" w:hAnsi="Times New Roman" w:cs="Times New Roman"/>
            <w:color w:val="000000"/>
            <w:sz w:val="24"/>
            <w:szCs w:val="24"/>
          </w:rPr>
          <w:t xml:space="preserve">30 </w:t>
        </w:r>
        <w:r>
          <w:rPr>
            <w:rFonts w:ascii="Times New Roman" w:hAnsi="Times New Roman" w:cs="Times New Roman"/>
            <w:sz w:val="24"/>
            <w:szCs w:val="24"/>
          </w:rPr>
          <w:t>м</w:t>
        </w:r>
      </w:smartTag>
      <w:r>
        <w:rPr>
          <w:rFonts w:ascii="Times New Roman" w:hAnsi="Times New Roman" w:cs="Times New Roman"/>
          <w:sz w:val="24"/>
          <w:szCs w:val="24"/>
        </w:rPr>
        <w:t>.</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Pr>
            <w:rFonts w:ascii="Times New Roman" w:hAnsi="Times New Roman" w:cs="Times New Roman"/>
            <w:sz w:val="24"/>
            <w:szCs w:val="24"/>
          </w:rPr>
          <w:t>6 м</w:t>
        </w:r>
      </w:smartTag>
      <w:r>
        <w:rPr>
          <w:rFonts w:ascii="Times New Roman" w:hAnsi="Times New Roman" w:cs="Times New Roman"/>
          <w:sz w:val="24"/>
          <w:szCs w:val="24"/>
        </w:rPr>
        <w:t>;</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предельно допустимые параметры следующие:</w:t>
      </w:r>
    </w:p>
    <w:tbl>
      <w:tblPr>
        <w:tblW w:w="0" w:type="auto"/>
        <w:tblInd w:w="481" w:type="dxa"/>
        <w:tblLayout w:type="fixed"/>
        <w:tblCellMar>
          <w:top w:w="55" w:type="dxa"/>
          <w:left w:w="55" w:type="dxa"/>
          <w:bottom w:w="55" w:type="dxa"/>
          <w:right w:w="55" w:type="dxa"/>
        </w:tblCellMar>
        <w:tblLook w:val="0000"/>
      </w:tblPr>
      <w:tblGrid>
        <w:gridCol w:w="2409"/>
        <w:gridCol w:w="2268"/>
        <w:gridCol w:w="2127"/>
        <w:gridCol w:w="2386"/>
      </w:tblGrid>
      <w:tr w:rsidR="00874E42" w:rsidRPr="003037C0" w:rsidTr="00221291">
        <w:trPr>
          <w:trHeight w:val="518"/>
        </w:trPr>
        <w:tc>
          <w:tcPr>
            <w:tcW w:w="2409" w:type="dxa"/>
            <w:tcBorders>
              <w:top w:val="single" w:sz="1" w:space="0" w:color="000000"/>
              <w:left w:val="single" w:sz="1" w:space="0" w:color="000000"/>
              <w:bottom w:val="single" w:sz="1" w:space="0" w:color="000000"/>
            </w:tcBorders>
            <w:shd w:val="clear" w:color="auto" w:fill="auto"/>
            <w:vAlign w:val="center"/>
          </w:tcPr>
          <w:p w:rsidR="00874E42" w:rsidRPr="003037C0" w:rsidRDefault="00874E42" w:rsidP="00221291">
            <w:pPr>
              <w:pStyle w:val="aff"/>
              <w:widowControl w:val="0"/>
              <w:suppressLineNumbers w:val="0"/>
              <w:suppressAutoHyphens w:val="0"/>
              <w:snapToGrid w:val="0"/>
              <w:jc w:val="center"/>
              <w:rPr>
                <w:sz w:val="20"/>
                <w:szCs w:val="20"/>
              </w:rPr>
            </w:pPr>
            <w:r>
              <w:rPr>
                <w:sz w:val="20"/>
                <w:szCs w:val="20"/>
              </w:rPr>
              <w:t xml:space="preserve">Размер </w:t>
            </w:r>
            <w:r w:rsidRPr="003037C0">
              <w:rPr>
                <w:sz w:val="20"/>
                <w:szCs w:val="20"/>
              </w:rPr>
              <w:t>земельного</w:t>
            </w:r>
            <w:r>
              <w:rPr>
                <w:sz w:val="20"/>
                <w:szCs w:val="20"/>
              </w:rPr>
              <w:t xml:space="preserve"> </w:t>
            </w:r>
            <w:r w:rsidRPr="003037C0">
              <w:rPr>
                <w:sz w:val="20"/>
                <w:szCs w:val="20"/>
              </w:rPr>
              <w:t>участка, кв. м</w:t>
            </w:r>
          </w:p>
        </w:tc>
        <w:tc>
          <w:tcPr>
            <w:tcW w:w="2268" w:type="dxa"/>
            <w:tcBorders>
              <w:top w:val="single" w:sz="1" w:space="0" w:color="000000"/>
              <w:left w:val="single" w:sz="1" w:space="0" w:color="000000"/>
              <w:bottom w:val="single" w:sz="1" w:space="0" w:color="000000"/>
            </w:tcBorders>
            <w:shd w:val="clear" w:color="auto" w:fill="auto"/>
            <w:vAlign w:val="center"/>
          </w:tcPr>
          <w:p w:rsidR="00874E42" w:rsidRPr="003037C0" w:rsidRDefault="00874E42" w:rsidP="00221291">
            <w:pPr>
              <w:pStyle w:val="aff"/>
              <w:widowControl w:val="0"/>
              <w:suppressLineNumbers w:val="0"/>
              <w:suppressAutoHyphens w:val="0"/>
              <w:snapToGrid w:val="0"/>
              <w:jc w:val="center"/>
              <w:rPr>
                <w:sz w:val="20"/>
                <w:szCs w:val="20"/>
              </w:rPr>
            </w:pPr>
            <w:r>
              <w:rPr>
                <w:sz w:val="20"/>
                <w:szCs w:val="20"/>
              </w:rPr>
              <w:t xml:space="preserve">Площадь </w:t>
            </w:r>
            <w:r w:rsidRPr="003037C0">
              <w:rPr>
                <w:sz w:val="20"/>
                <w:szCs w:val="20"/>
              </w:rPr>
              <w:t>жилого</w:t>
            </w:r>
          </w:p>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дома, кв. м общей</w:t>
            </w:r>
          </w:p>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площади</w:t>
            </w:r>
          </w:p>
        </w:tc>
        <w:tc>
          <w:tcPr>
            <w:tcW w:w="2127" w:type="dxa"/>
            <w:tcBorders>
              <w:top w:val="single" w:sz="1" w:space="0" w:color="000000"/>
              <w:left w:val="single" w:sz="1" w:space="0" w:color="000000"/>
              <w:bottom w:val="single" w:sz="1" w:space="0" w:color="000000"/>
            </w:tcBorders>
            <w:shd w:val="clear" w:color="auto" w:fill="auto"/>
            <w:vAlign w:val="center"/>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Коэффициент</w:t>
            </w:r>
          </w:p>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застройки</w:t>
            </w:r>
          </w:p>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К з</w:t>
            </w:r>
          </w:p>
        </w:tc>
        <w:tc>
          <w:tcPr>
            <w:tcW w:w="23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Коэффициент</w:t>
            </w:r>
            <w:r>
              <w:rPr>
                <w:sz w:val="20"/>
                <w:szCs w:val="20"/>
              </w:rPr>
              <w:t xml:space="preserve"> </w:t>
            </w:r>
            <w:r w:rsidRPr="003037C0">
              <w:rPr>
                <w:sz w:val="20"/>
                <w:szCs w:val="20"/>
              </w:rPr>
              <w:t>плотности застройки</w:t>
            </w:r>
          </w:p>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К пз</w:t>
            </w:r>
          </w:p>
        </w:tc>
      </w:tr>
      <w:tr w:rsidR="00874E42" w:rsidRPr="003037C0" w:rsidTr="00221291">
        <w:trPr>
          <w:trHeight w:val="140"/>
        </w:trPr>
        <w:tc>
          <w:tcPr>
            <w:tcW w:w="2409"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lastRenderedPageBreak/>
              <w:t>600</w:t>
            </w:r>
          </w:p>
        </w:tc>
        <w:tc>
          <w:tcPr>
            <w:tcW w:w="2268"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360</w:t>
            </w:r>
          </w:p>
        </w:tc>
        <w:tc>
          <w:tcPr>
            <w:tcW w:w="2127"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0,3</w:t>
            </w:r>
          </w:p>
        </w:tc>
        <w:tc>
          <w:tcPr>
            <w:tcW w:w="2386" w:type="dxa"/>
            <w:tcBorders>
              <w:left w:val="single" w:sz="1" w:space="0" w:color="000000"/>
              <w:bottom w:val="single" w:sz="1" w:space="0" w:color="000000"/>
              <w:right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0,6</w:t>
            </w:r>
          </w:p>
        </w:tc>
      </w:tr>
      <w:tr w:rsidR="00874E42" w:rsidRPr="003037C0" w:rsidTr="00221291">
        <w:trPr>
          <w:trHeight w:val="73"/>
        </w:trPr>
        <w:tc>
          <w:tcPr>
            <w:tcW w:w="2409"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800</w:t>
            </w:r>
          </w:p>
        </w:tc>
        <w:tc>
          <w:tcPr>
            <w:tcW w:w="2268"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480</w:t>
            </w:r>
          </w:p>
        </w:tc>
        <w:tc>
          <w:tcPr>
            <w:tcW w:w="2127"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0,3</w:t>
            </w:r>
          </w:p>
        </w:tc>
        <w:tc>
          <w:tcPr>
            <w:tcW w:w="2386" w:type="dxa"/>
            <w:tcBorders>
              <w:left w:val="single" w:sz="1" w:space="0" w:color="000000"/>
              <w:bottom w:val="single" w:sz="1" w:space="0" w:color="000000"/>
              <w:right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0,6</w:t>
            </w:r>
          </w:p>
        </w:tc>
      </w:tr>
      <w:tr w:rsidR="00874E42" w:rsidRPr="003037C0" w:rsidTr="00221291">
        <w:trPr>
          <w:trHeight w:val="223"/>
        </w:trPr>
        <w:tc>
          <w:tcPr>
            <w:tcW w:w="2409"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1000</w:t>
            </w:r>
          </w:p>
        </w:tc>
        <w:tc>
          <w:tcPr>
            <w:tcW w:w="2268"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400</w:t>
            </w:r>
          </w:p>
        </w:tc>
        <w:tc>
          <w:tcPr>
            <w:tcW w:w="2127"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0,2</w:t>
            </w:r>
          </w:p>
        </w:tc>
        <w:tc>
          <w:tcPr>
            <w:tcW w:w="2386" w:type="dxa"/>
            <w:tcBorders>
              <w:left w:val="single" w:sz="1" w:space="0" w:color="000000"/>
              <w:bottom w:val="single" w:sz="1" w:space="0" w:color="000000"/>
              <w:right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0,4</w:t>
            </w:r>
          </w:p>
        </w:tc>
      </w:tr>
      <w:tr w:rsidR="00874E42" w:rsidRPr="003037C0" w:rsidTr="00221291">
        <w:trPr>
          <w:trHeight w:val="156"/>
        </w:trPr>
        <w:tc>
          <w:tcPr>
            <w:tcW w:w="2409"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1200 и более</w:t>
            </w:r>
          </w:p>
        </w:tc>
        <w:tc>
          <w:tcPr>
            <w:tcW w:w="2268"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480</w:t>
            </w:r>
          </w:p>
        </w:tc>
        <w:tc>
          <w:tcPr>
            <w:tcW w:w="2127" w:type="dxa"/>
            <w:tcBorders>
              <w:left w:val="single" w:sz="1" w:space="0" w:color="000000"/>
              <w:bottom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0,2</w:t>
            </w:r>
          </w:p>
        </w:tc>
        <w:tc>
          <w:tcPr>
            <w:tcW w:w="2386" w:type="dxa"/>
            <w:tcBorders>
              <w:left w:val="single" w:sz="1" w:space="0" w:color="000000"/>
              <w:bottom w:val="single" w:sz="1" w:space="0" w:color="000000"/>
              <w:right w:val="single" w:sz="1" w:space="0" w:color="000000"/>
            </w:tcBorders>
            <w:shd w:val="clear" w:color="auto" w:fill="auto"/>
          </w:tcPr>
          <w:p w:rsidR="00874E42" w:rsidRPr="003037C0" w:rsidRDefault="00874E42" w:rsidP="00221291">
            <w:pPr>
              <w:pStyle w:val="aff"/>
              <w:widowControl w:val="0"/>
              <w:suppressLineNumbers w:val="0"/>
              <w:suppressAutoHyphens w:val="0"/>
              <w:snapToGrid w:val="0"/>
              <w:jc w:val="center"/>
              <w:rPr>
                <w:sz w:val="20"/>
                <w:szCs w:val="20"/>
              </w:rPr>
            </w:pPr>
            <w:r w:rsidRPr="003037C0">
              <w:rPr>
                <w:sz w:val="20"/>
                <w:szCs w:val="20"/>
              </w:rPr>
              <w:t>0,4</w:t>
            </w:r>
          </w:p>
        </w:tc>
      </w:tr>
    </w:tbl>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максимальное количество этажей надземной части основных строений до 3-х включительно, вспомогательных - не более двух;</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ограждение земельных участков со стороны улиц должно быть единообразным как минимум в пределах одного квартала с обеих сторон улицы. Материал ограждения, его высота должны быть согласованы с органами архитектуры. По меже земельных участков рекомендуется устанавливать неглухие ограждения (сетка - рабица, сварные металлические сетки, деревянные решетчатые конструкции с площадью просвета не менее 50% площади ограждения, в застроенной части участка возможно устройство сплошного ограждения. Высота ограждений не более -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w:t>
      </w:r>
    </w:p>
    <w:p w:rsidR="00874E42" w:rsidRDefault="00874E42" w:rsidP="00874E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10) максимальная высота зданий от уровня земли до верха плоской кровли не более - </w:t>
      </w:r>
      <w:smartTag w:uri="urn:schemas-microsoft-com:office:smarttags" w:element="metricconverter">
        <w:smartTagPr>
          <w:attr w:name="ProductID" w:val="12 м"/>
        </w:smartTagPr>
        <w:r>
          <w:rPr>
            <w:rFonts w:ascii="Times New Roman" w:hAnsi="Times New Roman" w:cs="Times New Roman"/>
            <w:sz w:val="24"/>
            <w:szCs w:val="24"/>
          </w:rPr>
          <w:t>12 м</w:t>
        </w:r>
      </w:smartTag>
      <w:r>
        <w:rPr>
          <w:rFonts w:ascii="Times New Roman" w:hAnsi="Times New Roman" w:cs="Times New Roman"/>
          <w:sz w:val="24"/>
          <w:szCs w:val="24"/>
        </w:rPr>
        <w:t xml:space="preserve">, до конька скатной кровли не более - </w:t>
      </w:r>
      <w:smartTag w:uri="urn:schemas-microsoft-com:office:smarttags" w:element="metricconverter">
        <w:smartTagPr>
          <w:attr w:name="ProductID" w:val="16 м"/>
        </w:smartTagPr>
        <w:r>
          <w:rPr>
            <w:rFonts w:ascii="Times New Roman" w:hAnsi="Times New Roman" w:cs="Times New Roman"/>
            <w:sz w:val="24"/>
            <w:szCs w:val="24"/>
          </w:rPr>
          <w:t>16 м</w:t>
        </w:r>
      </w:smartTag>
      <w:r>
        <w:rPr>
          <w:rFonts w:ascii="Times New Roman" w:hAnsi="Times New Roman" w:cs="Times New Roman"/>
          <w:sz w:val="24"/>
          <w:szCs w:val="24"/>
        </w:rPr>
        <w:t xml:space="preserve">. </w:t>
      </w:r>
    </w:p>
    <w:p w:rsidR="00874E42" w:rsidRPr="00C9062D" w:rsidRDefault="00874E42" w:rsidP="00874E42">
      <w:pPr>
        <w:spacing w:line="240" w:lineRule="auto"/>
        <w:ind w:firstLine="709"/>
        <w:jc w:val="both"/>
        <w:rPr>
          <w:rFonts w:ascii="Times New Roman" w:hAnsi="Times New Roman"/>
          <w:sz w:val="24"/>
          <w:szCs w:val="24"/>
        </w:rPr>
      </w:pPr>
      <w:bookmarkStart w:id="171" w:name="_Toc286828606"/>
      <w:r w:rsidRPr="00C9062D">
        <w:rPr>
          <w:rFonts w:ascii="Times New Roman" w:hAnsi="Times New Roman"/>
          <w:sz w:val="24"/>
          <w:szCs w:val="24"/>
        </w:rPr>
        <w:t>Предельные параметры разрешенного строительства, реконструкции объектов капитального строительства:</w:t>
      </w:r>
    </w:p>
    <w:p w:rsidR="00874E42" w:rsidRPr="00C9062D" w:rsidRDefault="00874E42" w:rsidP="00874E42">
      <w:pPr>
        <w:suppressAutoHyphens/>
        <w:spacing w:line="240" w:lineRule="auto"/>
        <w:ind w:firstLine="709"/>
        <w:jc w:val="both"/>
        <w:rPr>
          <w:rFonts w:ascii="Times New Roman" w:hAnsi="Times New Roman"/>
          <w:sz w:val="24"/>
          <w:szCs w:val="24"/>
        </w:rPr>
      </w:pPr>
      <w:r>
        <w:rPr>
          <w:rFonts w:ascii="Times New Roman" w:hAnsi="Times New Roman"/>
          <w:sz w:val="24"/>
          <w:szCs w:val="24"/>
        </w:rPr>
        <w:t>1) </w:t>
      </w:r>
      <w:r w:rsidRPr="00C9062D">
        <w:rPr>
          <w:rFonts w:ascii="Times New Roman" w:hAnsi="Times New Roman"/>
          <w:sz w:val="24"/>
          <w:szCs w:val="24"/>
        </w:rPr>
        <w:t>минимальное расстояние между длинными сторонами жилых зданий высотой 2-3 этажа</w:t>
      </w:r>
      <w:r>
        <w:rPr>
          <w:rFonts w:ascii="Times New Roman" w:hAnsi="Times New Roman"/>
          <w:sz w:val="24"/>
          <w:szCs w:val="24"/>
        </w:rPr>
        <w:t xml:space="preserve"> </w:t>
      </w:r>
      <w:r w:rsidRPr="00C9062D">
        <w:rPr>
          <w:rFonts w:ascii="Times New Roman" w:hAnsi="Times New Roman"/>
          <w:sz w:val="24"/>
          <w:szCs w:val="24"/>
        </w:rPr>
        <w:t xml:space="preserve">- </w:t>
      </w:r>
      <w:smartTag w:uri="urn:schemas-microsoft-com:office:smarttags" w:element="metricconverter">
        <w:smartTagPr>
          <w:attr w:name="ProductID" w:val="15 м"/>
        </w:smartTagPr>
        <w:r w:rsidRPr="00C9062D">
          <w:rPr>
            <w:rFonts w:ascii="Times New Roman" w:hAnsi="Times New Roman"/>
            <w:sz w:val="24"/>
            <w:szCs w:val="24"/>
          </w:rPr>
          <w:t>15 м</w:t>
        </w:r>
      </w:smartTag>
      <w:r w:rsidRPr="00C9062D">
        <w:rPr>
          <w:rFonts w:ascii="Times New Roman" w:hAnsi="Times New Roman"/>
          <w:sz w:val="24"/>
          <w:szCs w:val="24"/>
        </w:rPr>
        <w:t>, между длинными сторонами и торцами этих же з</w:t>
      </w:r>
      <w:r>
        <w:rPr>
          <w:rFonts w:ascii="Times New Roman" w:hAnsi="Times New Roman"/>
          <w:sz w:val="24"/>
          <w:szCs w:val="24"/>
        </w:rPr>
        <w:t>даний с окнами из жилых комнат -</w:t>
      </w:r>
      <w:r w:rsidRPr="00C9062D">
        <w:rPr>
          <w:rFonts w:ascii="Times New Roman" w:hAnsi="Times New Roman"/>
          <w:sz w:val="24"/>
          <w:szCs w:val="24"/>
        </w:rPr>
        <w:t xml:space="preserve"> не менее </w:t>
      </w:r>
      <w:smartTag w:uri="urn:schemas-microsoft-com:office:smarttags" w:element="metricconverter">
        <w:smartTagPr>
          <w:attr w:name="ProductID" w:val="10 м"/>
        </w:smartTagPr>
        <w:r w:rsidRPr="00C9062D">
          <w:rPr>
            <w:rFonts w:ascii="Times New Roman" w:hAnsi="Times New Roman"/>
            <w:sz w:val="24"/>
            <w:szCs w:val="24"/>
          </w:rPr>
          <w:t>10 м</w:t>
        </w:r>
      </w:smartTag>
      <w:r w:rsidRPr="00C9062D">
        <w:rPr>
          <w:rFonts w:ascii="Times New Roman" w:hAnsi="Times New Roman"/>
          <w:sz w:val="24"/>
          <w:szCs w:val="24"/>
        </w:rPr>
        <w:t>;</w:t>
      </w:r>
    </w:p>
    <w:p w:rsidR="00874E42" w:rsidRPr="00C9062D" w:rsidRDefault="00874E42" w:rsidP="00874E42">
      <w:pPr>
        <w:spacing w:line="240" w:lineRule="auto"/>
        <w:ind w:firstLine="709"/>
        <w:jc w:val="both"/>
        <w:rPr>
          <w:rFonts w:ascii="Times New Roman" w:hAnsi="Times New Roman"/>
          <w:sz w:val="24"/>
          <w:szCs w:val="24"/>
        </w:rPr>
      </w:pPr>
      <w:r w:rsidRPr="00C9062D">
        <w:rPr>
          <w:rFonts w:ascii="Times New Roman" w:hAnsi="Times New Roman"/>
          <w:sz w:val="24"/>
          <w:szCs w:val="24"/>
        </w:rPr>
        <w:t>2</w:t>
      </w:r>
      <w:r>
        <w:rPr>
          <w:rFonts w:ascii="Times New Roman" w:hAnsi="Times New Roman"/>
          <w:sz w:val="24"/>
          <w:szCs w:val="24"/>
        </w:rPr>
        <w:t>) </w:t>
      </w:r>
      <w:r w:rsidRPr="00C9062D">
        <w:rPr>
          <w:rFonts w:ascii="Times New Roman" w:hAnsi="Times New Roman"/>
          <w:sz w:val="24"/>
          <w:szCs w:val="24"/>
        </w:rPr>
        <w:t>минимальное расстояние от стен дошкольных учреждений и общеобразов</w:t>
      </w:r>
      <w:r>
        <w:rPr>
          <w:rFonts w:ascii="Times New Roman" w:hAnsi="Times New Roman"/>
          <w:sz w:val="24"/>
          <w:szCs w:val="24"/>
        </w:rPr>
        <w:t>ательных школ до красных линий -</w:t>
      </w:r>
      <w:r w:rsidRPr="00C9062D">
        <w:rPr>
          <w:rFonts w:ascii="Times New Roman" w:hAnsi="Times New Roman"/>
          <w:sz w:val="24"/>
          <w:szCs w:val="24"/>
        </w:rPr>
        <w:t xml:space="preserve"> </w:t>
      </w:r>
      <w:smartTag w:uri="urn:schemas-microsoft-com:office:smarttags" w:element="metricconverter">
        <w:smartTagPr>
          <w:attr w:name="ProductID" w:val="25 м"/>
        </w:smartTagPr>
        <w:r w:rsidRPr="00C9062D">
          <w:rPr>
            <w:rFonts w:ascii="Times New Roman" w:hAnsi="Times New Roman"/>
            <w:sz w:val="24"/>
            <w:szCs w:val="24"/>
          </w:rPr>
          <w:t>25 м</w:t>
        </w:r>
      </w:smartTag>
      <w:r w:rsidRPr="00C9062D">
        <w:rPr>
          <w:rFonts w:ascii="Times New Roman" w:hAnsi="Times New Roman"/>
          <w:sz w:val="24"/>
          <w:szCs w:val="24"/>
        </w:rPr>
        <w:t>;</w:t>
      </w:r>
    </w:p>
    <w:p w:rsidR="00874E42" w:rsidRPr="00C9062D" w:rsidRDefault="00874E42" w:rsidP="00874E42">
      <w:pPr>
        <w:spacing w:line="240" w:lineRule="auto"/>
        <w:ind w:firstLine="709"/>
        <w:jc w:val="both"/>
        <w:rPr>
          <w:rFonts w:ascii="Times New Roman" w:hAnsi="Times New Roman"/>
          <w:sz w:val="24"/>
          <w:szCs w:val="24"/>
        </w:rPr>
      </w:pPr>
      <w:r>
        <w:rPr>
          <w:rFonts w:ascii="Times New Roman" w:hAnsi="Times New Roman"/>
          <w:sz w:val="24"/>
          <w:szCs w:val="24"/>
        </w:rPr>
        <w:t>3) </w:t>
      </w:r>
      <w:r w:rsidRPr="00C9062D">
        <w:rPr>
          <w:rFonts w:ascii="Times New Roman" w:hAnsi="Times New Roman"/>
          <w:sz w:val="24"/>
          <w:szCs w:val="24"/>
        </w:rPr>
        <w:t>сараи для скота и птицы следует предусматривать на расстоянии от окон жилых помещений дома не</w:t>
      </w:r>
      <w:r>
        <w:rPr>
          <w:rFonts w:ascii="Times New Roman" w:hAnsi="Times New Roman"/>
          <w:sz w:val="24"/>
          <w:szCs w:val="24"/>
        </w:rPr>
        <w:t xml:space="preserve"> менее, м: одиночные и двойные -</w:t>
      </w:r>
      <w:r w:rsidRPr="00C9062D">
        <w:rPr>
          <w:rFonts w:ascii="Times New Roman" w:hAnsi="Times New Roman"/>
          <w:sz w:val="24"/>
          <w:szCs w:val="24"/>
        </w:rPr>
        <w:t xml:space="preserve"> 10, до 8 бло</w:t>
      </w:r>
      <w:r>
        <w:rPr>
          <w:rFonts w:ascii="Times New Roman" w:hAnsi="Times New Roman"/>
          <w:sz w:val="24"/>
          <w:szCs w:val="24"/>
        </w:rPr>
        <w:t>ков - 25, свыше 8 до 30 блоков -</w:t>
      </w:r>
      <w:r w:rsidRPr="00C9062D">
        <w:rPr>
          <w:rFonts w:ascii="Times New Roman" w:hAnsi="Times New Roman"/>
          <w:sz w:val="24"/>
          <w:szCs w:val="24"/>
        </w:rPr>
        <w:t xml:space="preserve"> 50, площадь застройки сблокированных сараев не должна превышать </w:t>
      </w:r>
      <w:smartTag w:uri="urn:schemas-microsoft-com:office:smarttags" w:element="metricconverter">
        <w:smartTagPr>
          <w:attr w:name="ProductID" w:val="800 кв. м"/>
        </w:smartTagPr>
        <w:r w:rsidRPr="00C9062D">
          <w:rPr>
            <w:rFonts w:ascii="Times New Roman" w:hAnsi="Times New Roman"/>
            <w:sz w:val="24"/>
            <w:szCs w:val="24"/>
          </w:rPr>
          <w:t>800 кв. м</w:t>
        </w:r>
      </w:smartTag>
      <w:r w:rsidRPr="00C9062D">
        <w:rPr>
          <w:rFonts w:ascii="Times New Roman" w:hAnsi="Times New Roman"/>
          <w:sz w:val="24"/>
          <w:szCs w:val="24"/>
        </w:rPr>
        <w:t>;</w:t>
      </w:r>
    </w:p>
    <w:p w:rsidR="00874E42" w:rsidRPr="00C9062D" w:rsidRDefault="00874E42" w:rsidP="00874E42">
      <w:pPr>
        <w:suppressAutoHyphens/>
        <w:spacing w:line="240" w:lineRule="auto"/>
        <w:ind w:firstLine="709"/>
        <w:jc w:val="both"/>
        <w:rPr>
          <w:rFonts w:ascii="Times New Roman" w:hAnsi="Times New Roman"/>
          <w:sz w:val="24"/>
          <w:szCs w:val="24"/>
        </w:rPr>
      </w:pPr>
      <w:r>
        <w:rPr>
          <w:rFonts w:ascii="Times New Roman" w:hAnsi="Times New Roman"/>
          <w:sz w:val="24"/>
          <w:szCs w:val="24"/>
        </w:rPr>
        <w:t>4) </w:t>
      </w:r>
      <w:r w:rsidRPr="00C9062D">
        <w:rPr>
          <w:rFonts w:ascii="Times New Roman" w:hAnsi="Times New Roman"/>
          <w:sz w:val="24"/>
          <w:szCs w:val="24"/>
        </w:rPr>
        <w:t>предельно допустимые параметры следующие:</w:t>
      </w:r>
    </w:p>
    <w:tbl>
      <w:tblPr>
        <w:tblW w:w="0" w:type="auto"/>
        <w:tblInd w:w="55" w:type="dxa"/>
        <w:tblLayout w:type="fixed"/>
        <w:tblCellMar>
          <w:top w:w="55" w:type="dxa"/>
          <w:left w:w="55" w:type="dxa"/>
          <w:bottom w:w="55" w:type="dxa"/>
          <w:right w:w="55" w:type="dxa"/>
        </w:tblCellMar>
        <w:tblLook w:val="0000"/>
      </w:tblPr>
      <w:tblGrid>
        <w:gridCol w:w="2430"/>
        <w:gridCol w:w="2310"/>
        <w:gridCol w:w="2400"/>
        <w:gridCol w:w="2476"/>
      </w:tblGrid>
      <w:tr w:rsidR="00874E42" w:rsidRPr="00C9062D" w:rsidTr="00221291">
        <w:trPr>
          <w:trHeight w:val="695"/>
        </w:trPr>
        <w:tc>
          <w:tcPr>
            <w:tcW w:w="2430" w:type="dxa"/>
            <w:tcBorders>
              <w:top w:val="single" w:sz="1" w:space="0" w:color="000000"/>
              <w:left w:val="single" w:sz="1" w:space="0" w:color="000000"/>
              <w:bottom w:val="single" w:sz="1" w:space="0" w:color="000000"/>
            </w:tcBorders>
            <w:shd w:val="clear" w:color="auto" w:fill="auto"/>
          </w:tcPr>
          <w:p w:rsidR="00874E42" w:rsidRPr="00C9062D" w:rsidRDefault="00874E42" w:rsidP="00221291">
            <w:pPr>
              <w:pStyle w:val="aff"/>
              <w:snapToGrid w:val="0"/>
              <w:jc w:val="center"/>
              <w:rPr>
                <w:sz w:val="20"/>
                <w:szCs w:val="20"/>
              </w:rPr>
            </w:pPr>
            <w:r>
              <w:rPr>
                <w:sz w:val="20"/>
                <w:szCs w:val="20"/>
              </w:rPr>
              <w:t>Размер</w:t>
            </w:r>
            <w:r w:rsidRPr="00C9062D">
              <w:rPr>
                <w:sz w:val="20"/>
                <w:szCs w:val="20"/>
              </w:rPr>
              <w:t xml:space="preserve"> земельного участка, кв. м</w:t>
            </w:r>
          </w:p>
        </w:tc>
        <w:tc>
          <w:tcPr>
            <w:tcW w:w="2310" w:type="dxa"/>
            <w:tcBorders>
              <w:top w:val="single" w:sz="1" w:space="0" w:color="000000"/>
              <w:left w:val="single" w:sz="1" w:space="0" w:color="000000"/>
              <w:bottom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Площадь  жилого</w:t>
            </w:r>
          </w:p>
          <w:p w:rsidR="00874E42" w:rsidRPr="00C9062D" w:rsidRDefault="00874E42" w:rsidP="00221291">
            <w:pPr>
              <w:pStyle w:val="aff"/>
              <w:snapToGrid w:val="0"/>
              <w:jc w:val="center"/>
              <w:rPr>
                <w:sz w:val="20"/>
                <w:szCs w:val="20"/>
              </w:rPr>
            </w:pPr>
            <w:r w:rsidRPr="00C9062D">
              <w:rPr>
                <w:sz w:val="20"/>
                <w:szCs w:val="20"/>
              </w:rPr>
              <w:t>дома, кв. м общей</w:t>
            </w:r>
          </w:p>
          <w:p w:rsidR="00874E42" w:rsidRPr="00C9062D" w:rsidRDefault="00874E42" w:rsidP="00221291">
            <w:pPr>
              <w:pStyle w:val="aff"/>
              <w:snapToGrid w:val="0"/>
              <w:jc w:val="center"/>
              <w:rPr>
                <w:sz w:val="20"/>
                <w:szCs w:val="20"/>
              </w:rPr>
            </w:pPr>
            <w:r w:rsidRPr="00C9062D">
              <w:rPr>
                <w:sz w:val="20"/>
                <w:szCs w:val="20"/>
              </w:rPr>
              <w:t>площади</w:t>
            </w:r>
          </w:p>
        </w:tc>
        <w:tc>
          <w:tcPr>
            <w:tcW w:w="2400" w:type="dxa"/>
            <w:tcBorders>
              <w:top w:val="single" w:sz="1" w:space="0" w:color="000000"/>
              <w:left w:val="single" w:sz="1" w:space="0" w:color="000000"/>
              <w:bottom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Коэффициент</w:t>
            </w:r>
          </w:p>
          <w:p w:rsidR="00874E42" w:rsidRPr="00C9062D" w:rsidRDefault="00874E42" w:rsidP="00221291">
            <w:pPr>
              <w:pStyle w:val="aff"/>
              <w:snapToGrid w:val="0"/>
              <w:jc w:val="center"/>
              <w:rPr>
                <w:sz w:val="20"/>
                <w:szCs w:val="20"/>
              </w:rPr>
            </w:pPr>
            <w:r w:rsidRPr="00C9062D">
              <w:rPr>
                <w:sz w:val="20"/>
                <w:szCs w:val="20"/>
              </w:rPr>
              <w:t>застройки</w:t>
            </w:r>
          </w:p>
          <w:p w:rsidR="00874E42" w:rsidRPr="00C9062D" w:rsidRDefault="00874E42" w:rsidP="00221291">
            <w:pPr>
              <w:pStyle w:val="aff"/>
              <w:snapToGrid w:val="0"/>
              <w:jc w:val="center"/>
              <w:rPr>
                <w:sz w:val="20"/>
                <w:szCs w:val="20"/>
              </w:rPr>
            </w:pPr>
            <w:r w:rsidRPr="00C9062D">
              <w:rPr>
                <w:sz w:val="20"/>
                <w:szCs w:val="20"/>
              </w:rPr>
              <w:t>К з</w:t>
            </w:r>
          </w:p>
        </w:tc>
        <w:tc>
          <w:tcPr>
            <w:tcW w:w="2476" w:type="dxa"/>
            <w:tcBorders>
              <w:top w:val="single" w:sz="1" w:space="0" w:color="000000"/>
              <w:left w:val="single" w:sz="1" w:space="0" w:color="000000"/>
              <w:bottom w:val="single" w:sz="1" w:space="0" w:color="000000"/>
              <w:right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Коэффициент плотности застройки</w:t>
            </w:r>
          </w:p>
          <w:p w:rsidR="00874E42" w:rsidRPr="00C9062D" w:rsidRDefault="00874E42" w:rsidP="00221291">
            <w:pPr>
              <w:pStyle w:val="aff"/>
              <w:snapToGrid w:val="0"/>
              <w:jc w:val="center"/>
              <w:rPr>
                <w:sz w:val="20"/>
                <w:szCs w:val="20"/>
              </w:rPr>
            </w:pPr>
            <w:r w:rsidRPr="00C9062D">
              <w:rPr>
                <w:sz w:val="20"/>
                <w:szCs w:val="20"/>
              </w:rPr>
              <w:t>К пз</w:t>
            </w:r>
          </w:p>
        </w:tc>
      </w:tr>
      <w:tr w:rsidR="00874E42" w:rsidRPr="00C9062D" w:rsidTr="00221291">
        <w:tc>
          <w:tcPr>
            <w:tcW w:w="2430" w:type="dxa"/>
            <w:tcBorders>
              <w:left w:val="single" w:sz="1" w:space="0" w:color="000000"/>
              <w:bottom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600</w:t>
            </w:r>
          </w:p>
        </w:tc>
        <w:tc>
          <w:tcPr>
            <w:tcW w:w="2310" w:type="dxa"/>
            <w:tcBorders>
              <w:left w:val="single" w:sz="1" w:space="0" w:color="000000"/>
              <w:bottom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360</w:t>
            </w:r>
          </w:p>
        </w:tc>
        <w:tc>
          <w:tcPr>
            <w:tcW w:w="2400" w:type="dxa"/>
            <w:tcBorders>
              <w:left w:val="single" w:sz="1" w:space="0" w:color="000000"/>
              <w:bottom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0,3</w:t>
            </w:r>
          </w:p>
        </w:tc>
        <w:tc>
          <w:tcPr>
            <w:tcW w:w="2476" w:type="dxa"/>
            <w:tcBorders>
              <w:left w:val="single" w:sz="1" w:space="0" w:color="000000"/>
              <w:bottom w:val="single" w:sz="1" w:space="0" w:color="000000"/>
              <w:right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0,6</w:t>
            </w:r>
          </w:p>
        </w:tc>
      </w:tr>
      <w:tr w:rsidR="00874E42" w:rsidRPr="00C9062D" w:rsidTr="00221291">
        <w:tc>
          <w:tcPr>
            <w:tcW w:w="2430" w:type="dxa"/>
            <w:tcBorders>
              <w:left w:val="single" w:sz="1" w:space="0" w:color="000000"/>
              <w:bottom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800</w:t>
            </w:r>
          </w:p>
        </w:tc>
        <w:tc>
          <w:tcPr>
            <w:tcW w:w="2310" w:type="dxa"/>
            <w:tcBorders>
              <w:left w:val="single" w:sz="1" w:space="0" w:color="000000"/>
              <w:bottom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480</w:t>
            </w:r>
          </w:p>
        </w:tc>
        <w:tc>
          <w:tcPr>
            <w:tcW w:w="2400" w:type="dxa"/>
            <w:tcBorders>
              <w:left w:val="single" w:sz="1" w:space="0" w:color="000000"/>
              <w:bottom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0,3</w:t>
            </w:r>
          </w:p>
        </w:tc>
        <w:tc>
          <w:tcPr>
            <w:tcW w:w="2476" w:type="dxa"/>
            <w:tcBorders>
              <w:left w:val="single" w:sz="1" w:space="0" w:color="000000"/>
              <w:bottom w:val="single" w:sz="1" w:space="0" w:color="000000"/>
              <w:right w:val="single" w:sz="1" w:space="0" w:color="000000"/>
            </w:tcBorders>
            <w:shd w:val="clear" w:color="auto" w:fill="auto"/>
          </w:tcPr>
          <w:p w:rsidR="00874E42" w:rsidRPr="00C9062D" w:rsidRDefault="00874E42" w:rsidP="00221291">
            <w:pPr>
              <w:pStyle w:val="aff"/>
              <w:snapToGrid w:val="0"/>
              <w:jc w:val="center"/>
              <w:rPr>
                <w:sz w:val="20"/>
                <w:szCs w:val="20"/>
              </w:rPr>
            </w:pPr>
            <w:r w:rsidRPr="00C9062D">
              <w:rPr>
                <w:sz w:val="20"/>
                <w:szCs w:val="20"/>
              </w:rPr>
              <w:t>0,6</w:t>
            </w:r>
          </w:p>
        </w:tc>
      </w:tr>
    </w:tbl>
    <w:p w:rsidR="00874E42" w:rsidRPr="00C9062D" w:rsidRDefault="00874E42" w:rsidP="00874E42">
      <w:pPr>
        <w:numPr>
          <w:ilvl w:val="1"/>
          <w:numId w:val="19"/>
        </w:numPr>
        <w:suppressAutoHyphens/>
        <w:spacing w:line="240" w:lineRule="auto"/>
        <w:ind w:left="0" w:firstLine="567"/>
        <w:jc w:val="both"/>
        <w:rPr>
          <w:rFonts w:ascii="Times New Roman" w:hAnsi="Times New Roman"/>
        </w:rPr>
      </w:pPr>
      <w:r w:rsidRPr="00C9062D">
        <w:rPr>
          <w:rFonts w:ascii="Times New Roman" w:hAnsi="Times New Roman"/>
        </w:rPr>
        <w:t>минимальные разрывы</w:t>
      </w:r>
      <w:r>
        <w:rPr>
          <w:rFonts w:ascii="Times New Roman" w:hAnsi="Times New Roman"/>
        </w:rPr>
        <w:t xml:space="preserve"> между стенами зданий без окон -</w:t>
      </w:r>
      <w:r w:rsidRPr="00C9062D">
        <w:rPr>
          <w:rFonts w:ascii="Times New Roman" w:hAnsi="Times New Roman"/>
        </w:rPr>
        <w:t xml:space="preserve"> </w:t>
      </w:r>
      <w:smartTag w:uri="urn:schemas-microsoft-com:office:smarttags" w:element="metricconverter">
        <w:smartTagPr>
          <w:attr w:name="ProductID" w:val="6 м"/>
        </w:smartTagPr>
        <w:r w:rsidRPr="00C9062D">
          <w:rPr>
            <w:rFonts w:ascii="Times New Roman" w:hAnsi="Times New Roman"/>
          </w:rPr>
          <w:t>6 м</w:t>
        </w:r>
      </w:smartTag>
      <w:r w:rsidRPr="00C9062D">
        <w:rPr>
          <w:rFonts w:ascii="Times New Roman" w:hAnsi="Times New Roman"/>
        </w:rPr>
        <w:t>;</w:t>
      </w:r>
    </w:p>
    <w:p w:rsidR="00874E42" w:rsidRPr="00414246" w:rsidRDefault="00874E42" w:rsidP="00874E42">
      <w:pPr>
        <w:numPr>
          <w:ilvl w:val="1"/>
          <w:numId w:val="19"/>
        </w:numPr>
        <w:suppressAutoHyphens/>
        <w:spacing w:line="240" w:lineRule="auto"/>
        <w:ind w:left="0" w:firstLine="567"/>
        <w:jc w:val="both"/>
        <w:rPr>
          <w:rFonts w:ascii="Times New Roman" w:hAnsi="Times New Roman"/>
          <w:sz w:val="24"/>
          <w:szCs w:val="24"/>
        </w:rPr>
      </w:pPr>
      <w:r w:rsidRPr="00C9062D">
        <w:rPr>
          <w:rFonts w:ascii="Times New Roman" w:hAnsi="Times New Roman"/>
        </w:rPr>
        <w:t>максимальная высота от уровня</w:t>
      </w:r>
      <w:r>
        <w:rPr>
          <w:rFonts w:ascii="Times New Roman" w:hAnsi="Times New Roman"/>
        </w:rPr>
        <w:t xml:space="preserve"> земли до верха плоской кровли -</w:t>
      </w:r>
      <w:r w:rsidRPr="00C9062D">
        <w:rPr>
          <w:rFonts w:ascii="Times New Roman" w:hAnsi="Times New Roman"/>
        </w:rPr>
        <w:t xml:space="preserve"> не более </w:t>
      </w:r>
      <w:smartTag w:uri="urn:schemas-microsoft-com:office:smarttags" w:element="metricconverter">
        <w:smartTagPr>
          <w:attr w:name="ProductID" w:val="12 м"/>
        </w:smartTagPr>
        <w:r w:rsidRPr="00C9062D">
          <w:rPr>
            <w:rFonts w:ascii="Times New Roman" w:hAnsi="Times New Roman"/>
          </w:rPr>
          <w:t>12 м</w:t>
        </w:r>
      </w:smartTag>
      <w:r w:rsidRPr="00C9062D">
        <w:rPr>
          <w:rFonts w:ascii="Times New Roman" w:hAnsi="Times New Roman"/>
        </w:rPr>
        <w:t>,</w:t>
      </w:r>
      <w:r>
        <w:rPr>
          <w:rFonts w:ascii="Times New Roman" w:hAnsi="Times New Roman"/>
        </w:rPr>
        <w:t xml:space="preserve"> до конька скатной кровли -</w:t>
      </w:r>
      <w:r w:rsidRPr="00C9062D">
        <w:rPr>
          <w:rFonts w:ascii="Times New Roman" w:hAnsi="Times New Roman"/>
        </w:rPr>
        <w:t xml:space="preserve"> не более </w:t>
      </w:r>
      <w:smartTag w:uri="urn:schemas-microsoft-com:office:smarttags" w:element="metricconverter">
        <w:smartTagPr>
          <w:attr w:name="ProductID" w:val="16 м"/>
        </w:smartTagPr>
        <w:r w:rsidRPr="00C9062D">
          <w:rPr>
            <w:rFonts w:ascii="Times New Roman" w:hAnsi="Times New Roman"/>
          </w:rPr>
          <w:t xml:space="preserve">16 </w:t>
        </w:r>
        <w:r>
          <w:rPr>
            <w:rFonts w:ascii="Times New Roman" w:hAnsi="Times New Roman"/>
          </w:rPr>
          <w:t>м</w:t>
        </w:r>
      </w:smartTag>
      <w:r>
        <w:rPr>
          <w:rFonts w:ascii="Times New Roman" w:hAnsi="Times New Roman"/>
        </w:rPr>
        <w:t xml:space="preserve">, для </w:t>
      </w:r>
      <w:r w:rsidRPr="00414246">
        <w:rPr>
          <w:rFonts w:ascii="Times New Roman" w:hAnsi="Times New Roman"/>
          <w:sz w:val="24"/>
          <w:szCs w:val="24"/>
        </w:rPr>
        <w:t xml:space="preserve">вспомогательных строений не более </w:t>
      </w:r>
      <w:smartTag w:uri="urn:schemas-microsoft-com:office:smarttags" w:element="metricconverter">
        <w:smartTagPr>
          <w:attr w:name="ProductID" w:val="4 м"/>
        </w:smartTagPr>
        <w:r w:rsidRPr="00414246">
          <w:rPr>
            <w:rFonts w:ascii="Times New Roman" w:hAnsi="Times New Roman"/>
            <w:sz w:val="24"/>
            <w:szCs w:val="24"/>
          </w:rPr>
          <w:t>4 м</w:t>
        </w:r>
      </w:smartTag>
      <w:r w:rsidRPr="00414246">
        <w:rPr>
          <w:rFonts w:ascii="Times New Roman" w:hAnsi="Times New Roman"/>
          <w:sz w:val="24"/>
          <w:szCs w:val="24"/>
        </w:rPr>
        <w:t xml:space="preserve"> и </w:t>
      </w:r>
      <w:smartTag w:uri="urn:schemas-microsoft-com:office:smarttags" w:element="metricconverter">
        <w:smartTagPr>
          <w:attr w:name="ProductID" w:val="7 м"/>
        </w:smartTagPr>
        <w:r w:rsidRPr="00414246">
          <w:rPr>
            <w:rFonts w:ascii="Times New Roman" w:hAnsi="Times New Roman"/>
            <w:sz w:val="24"/>
            <w:szCs w:val="24"/>
          </w:rPr>
          <w:t>7 м</w:t>
        </w:r>
      </w:smartTag>
      <w:r w:rsidRPr="00414246">
        <w:rPr>
          <w:rFonts w:ascii="Times New Roman" w:hAnsi="Times New Roman"/>
          <w:sz w:val="24"/>
          <w:szCs w:val="24"/>
        </w:rPr>
        <w:t xml:space="preserve"> соответственно;</w:t>
      </w:r>
    </w:p>
    <w:p w:rsidR="00874E42" w:rsidRPr="00414246" w:rsidRDefault="00874E42" w:rsidP="00874E42">
      <w:pPr>
        <w:numPr>
          <w:ilvl w:val="1"/>
          <w:numId w:val="19"/>
        </w:numPr>
        <w:suppressAutoHyphens/>
        <w:spacing w:line="240" w:lineRule="auto"/>
        <w:ind w:left="0" w:firstLine="567"/>
        <w:jc w:val="both"/>
        <w:rPr>
          <w:rFonts w:ascii="Times New Roman" w:hAnsi="Times New Roman"/>
          <w:sz w:val="24"/>
          <w:szCs w:val="24"/>
        </w:rPr>
      </w:pPr>
      <w:r w:rsidRPr="00414246">
        <w:rPr>
          <w:rFonts w:ascii="Times New Roman" w:hAnsi="Times New Roman"/>
          <w:sz w:val="24"/>
          <w:szCs w:val="24"/>
        </w:rPr>
        <w:t>максимальное количество этажей надземной части зданий основных строений до 3-х этажей включительно, вспомогательных - не более 2-х этажей;</w:t>
      </w:r>
    </w:p>
    <w:p w:rsidR="00874E42" w:rsidRDefault="00874E42" w:rsidP="00874E42">
      <w:pPr>
        <w:widowControl w:val="0"/>
        <w:numPr>
          <w:ilvl w:val="1"/>
          <w:numId w:val="19"/>
        </w:numPr>
        <w:suppressAutoHyphens/>
        <w:spacing w:line="240" w:lineRule="auto"/>
        <w:ind w:left="0" w:firstLine="567"/>
        <w:jc w:val="both"/>
        <w:rPr>
          <w:rFonts w:ascii="Times New Roman" w:hAnsi="Times New Roman"/>
          <w:sz w:val="24"/>
          <w:szCs w:val="24"/>
        </w:rPr>
      </w:pPr>
      <w:r w:rsidRPr="00414246">
        <w:rPr>
          <w:rFonts w:ascii="Times New Roman" w:hAnsi="Times New Roman"/>
          <w:sz w:val="24"/>
          <w:szCs w:val="24"/>
        </w:rPr>
        <w:t>предприятия и учреждения обслуживания, разрешенные Правилами могут размещаться на первых этажах квартирных жилых домов, выходящих на улицы.</w:t>
      </w:r>
    </w:p>
    <w:p w:rsidR="00874E42" w:rsidRPr="00A31172" w:rsidRDefault="00874E42" w:rsidP="00874E42">
      <w:pPr>
        <w:pStyle w:val="afd"/>
        <w:ind w:right="140"/>
        <w:jc w:val="both"/>
        <w:rPr>
          <w:rFonts w:eastAsia="Calibri"/>
          <w:sz w:val="20"/>
          <w:lang w:eastAsia="en-US"/>
        </w:rPr>
      </w:pPr>
      <w:r w:rsidRPr="00A31172">
        <w:rPr>
          <w:rFonts w:eastAsia="Calibri"/>
          <w:sz w:val="20"/>
          <w:lang w:eastAsia="en-US"/>
        </w:rPr>
        <w:t>Таблица. Расстояния от помещений (сооружений) для содержания и разведения животных до объектов жилой застройки (не менее)</w:t>
      </w:r>
    </w:p>
    <w:tbl>
      <w:tblPr>
        <w:tblW w:w="0" w:type="auto"/>
        <w:tblInd w:w="135" w:type="dxa"/>
        <w:tblLayout w:type="fixed"/>
        <w:tblCellMar>
          <w:left w:w="0" w:type="dxa"/>
          <w:right w:w="0" w:type="dxa"/>
        </w:tblCellMar>
        <w:tblLook w:val="01E0"/>
      </w:tblPr>
      <w:tblGrid>
        <w:gridCol w:w="1788"/>
        <w:gridCol w:w="1063"/>
        <w:gridCol w:w="1166"/>
        <w:gridCol w:w="931"/>
        <w:gridCol w:w="1214"/>
        <w:gridCol w:w="948"/>
        <w:gridCol w:w="1116"/>
        <w:gridCol w:w="1129"/>
      </w:tblGrid>
      <w:tr w:rsidR="00874E42" w:rsidRPr="00A31172" w:rsidTr="00221291">
        <w:trPr>
          <w:trHeight w:hRule="exact" w:val="286"/>
        </w:trPr>
        <w:tc>
          <w:tcPr>
            <w:tcW w:w="1788" w:type="dxa"/>
            <w:vMerge w:val="restart"/>
            <w:tcBorders>
              <w:top w:val="single" w:sz="5" w:space="0" w:color="000000"/>
              <w:left w:val="single" w:sz="5" w:space="0" w:color="000000"/>
              <w:right w:val="single" w:sz="5" w:space="0" w:color="000000"/>
            </w:tcBorders>
            <w:shd w:val="clear" w:color="auto" w:fill="auto"/>
          </w:tcPr>
          <w:p w:rsidR="00874E42" w:rsidRPr="00A31172" w:rsidRDefault="00874E42" w:rsidP="00221291">
            <w:pPr>
              <w:pStyle w:val="TableParagraph"/>
              <w:spacing w:before="2" w:line="130" w:lineRule="exact"/>
              <w:rPr>
                <w:rFonts w:ascii="Times New Roman" w:hAnsi="Times New Roman"/>
                <w:sz w:val="20"/>
                <w:szCs w:val="20"/>
                <w:lang w:val="ru-RU"/>
              </w:rPr>
            </w:pPr>
          </w:p>
          <w:p w:rsidR="00874E42" w:rsidRPr="00A31172" w:rsidRDefault="00874E42" w:rsidP="00221291">
            <w:pPr>
              <w:pStyle w:val="TableParagraph"/>
              <w:ind w:left="347" w:right="98" w:hanging="245"/>
              <w:rPr>
                <w:rFonts w:ascii="Times New Roman" w:hAnsi="Times New Roman"/>
                <w:sz w:val="20"/>
                <w:szCs w:val="20"/>
                <w:lang w:val="ru-RU"/>
              </w:rPr>
            </w:pPr>
            <w:r w:rsidRPr="00A31172">
              <w:rPr>
                <w:rFonts w:ascii="Times New Roman" w:hAnsi="Times New Roman"/>
                <w:sz w:val="20"/>
                <w:szCs w:val="20"/>
                <w:lang w:val="ru-RU"/>
              </w:rPr>
              <w:t>Нормативный разрыв, м</w:t>
            </w:r>
          </w:p>
        </w:tc>
        <w:tc>
          <w:tcPr>
            <w:tcW w:w="7567" w:type="dxa"/>
            <w:gridSpan w:val="7"/>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72" w:lineRule="exact"/>
              <w:ind w:left="2394"/>
              <w:rPr>
                <w:rFonts w:ascii="Times New Roman" w:hAnsi="Times New Roman"/>
                <w:sz w:val="20"/>
                <w:szCs w:val="20"/>
                <w:lang w:val="ru-RU"/>
              </w:rPr>
            </w:pPr>
            <w:r w:rsidRPr="00A31172">
              <w:rPr>
                <w:rFonts w:ascii="Times New Roman" w:hAnsi="Times New Roman"/>
                <w:sz w:val="20"/>
                <w:szCs w:val="20"/>
                <w:lang w:val="ru-RU"/>
              </w:rPr>
              <w:t>Поголовье (шт.), не более</w:t>
            </w:r>
          </w:p>
        </w:tc>
      </w:tr>
      <w:tr w:rsidR="00874E42" w:rsidRPr="00A31172" w:rsidTr="00221291">
        <w:trPr>
          <w:trHeight w:hRule="exact" w:val="562"/>
        </w:trPr>
        <w:tc>
          <w:tcPr>
            <w:tcW w:w="1788" w:type="dxa"/>
            <w:vMerge/>
            <w:tcBorders>
              <w:left w:val="single" w:sz="5" w:space="0" w:color="000000"/>
              <w:bottom w:val="single" w:sz="5" w:space="0" w:color="000000"/>
              <w:right w:val="single" w:sz="5" w:space="0" w:color="000000"/>
            </w:tcBorders>
            <w:shd w:val="clear" w:color="auto" w:fill="auto"/>
          </w:tcPr>
          <w:p w:rsidR="00874E42" w:rsidRPr="00A31172" w:rsidRDefault="00874E42" w:rsidP="00221291">
            <w:pPr>
              <w:rPr>
                <w:rFonts w:ascii="Times New Roman" w:hAnsi="Times New Roman"/>
                <w:sz w:val="20"/>
                <w:szCs w:val="20"/>
              </w:rPr>
            </w:pP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before="1" w:line="130" w:lineRule="exact"/>
              <w:rPr>
                <w:rFonts w:ascii="Times New Roman" w:hAnsi="Times New Roman"/>
                <w:sz w:val="20"/>
                <w:szCs w:val="20"/>
                <w:lang w:val="ru-RU"/>
              </w:rPr>
            </w:pPr>
          </w:p>
          <w:p w:rsidR="00874E42" w:rsidRPr="00A31172" w:rsidRDefault="00874E42" w:rsidP="00221291">
            <w:pPr>
              <w:pStyle w:val="TableParagraph"/>
              <w:ind w:left="135"/>
              <w:rPr>
                <w:rFonts w:ascii="Times New Roman" w:hAnsi="Times New Roman"/>
                <w:sz w:val="20"/>
                <w:szCs w:val="20"/>
                <w:lang w:val="ru-RU"/>
              </w:rPr>
            </w:pPr>
            <w:r w:rsidRPr="00A31172">
              <w:rPr>
                <w:rFonts w:ascii="Times New Roman" w:hAnsi="Times New Roman"/>
                <w:sz w:val="20"/>
                <w:szCs w:val="20"/>
                <w:lang w:val="ru-RU"/>
              </w:rPr>
              <w:t>свиньи</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71" w:lineRule="exact"/>
              <w:ind w:left="131"/>
              <w:rPr>
                <w:rFonts w:ascii="Times New Roman" w:hAnsi="Times New Roman"/>
                <w:sz w:val="20"/>
                <w:szCs w:val="20"/>
                <w:lang w:val="ru-RU"/>
              </w:rPr>
            </w:pPr>
            <w:r w:rsidRPr="00A31172">
              <w:rPr>
                <w:rFonts w:ascii="Times New Roman" w:hAnsi="Times New Roman"/>
                <w:sz w:val="20"/>
                <w:szCs w:val="20"/>
                <w:lang w:val="ru-RU"/>
              </w:rPr>
              <w:t>коровы,</w:t>
            </w:r>
          </w:p>
          <w:p w:rsidR="00874E42" w:rsidRPr="00A31172" w:rsidRDefault="00874E42" w:rsidP="00221291">
            <w:pPr>
              <w:pStyle w:val="TableParagraph"/>
              <w:spacing w:line="275" w:lineRule="exact"/>
              <w:ind w:left="215"/>
              <w:rPr>
                <w:rFonts w:ascii="Times New Roman" w:hAnsi="Times New Roman"/>
                <w:sz w:val="20"/>
                <w:szCs w:val="20"/>
                <w:lang w:val="ru-RU"/>
              </w:rPr>
            </w:pPr>
            <w:r w:rsidRPr="00A31172">
              <w:rPr>
                <w:rFonts w:ascii="Times New Roman" w:hAnsi="Times New Roman"/>
                <w:sz w:val="20"/>
                <w:szCs w:val="20"/>
                <w:lang w:val="ru-RU"/>
              </w:rPr>
              <w:t>бычки</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71" w:lineRule="exact"/>
              <w:ind w:left="140"/>
              <w:rPr>
                <w:rFonts w:ascii="Times New Roman" w:hAnsi="Times New Roman"/>
                <w:sz w:val="20"/>
                <w:szCs w:val="20"/>
                <w:lang w:val="ru-RU"/>
              </w:rPr>
            </w:pPr>
            <w:r w:rsidRPr="00A31172">
              <w:rPr>
                <w:rFonts w:ascii="Times New Roman" w:hAnsi="Times New Roman"/>
                <w:sz w:val="20"/>
                <w:szCs w:val="20"/>
                <w:lang w:val="ru-RU"/>
              </w:rPr>
              <w:t>овцы,</w:t>
            </w:r>
          </w:p>
          <w:p w:rsidR="00874E42" w:rsidRPr="00A31172" w:rsidRDefault="00874E42" w:rsidP="00221291">
            <w:pPr>
              <w:pStyle w:val="TableParagraph"/>
              <w:spacing w:line="275" w:lineRule="exact"/>
              <w:ind w:left="188"/>
              <w:rPr>
                <w:rFonts w:ascii="Times New Roman" w:hAnsi="Times New Roman"/>
                <w:sz w:val="20"/>
                <w:szCs w:val="20"/>
                <w:lang w:val="ru-RU"/>
              </w:rPr>
            </w:pPr>
            <w:r w:rsidRPr="00A31172">
              <w:rPr>
                <w:rFonts w:ascii="Times New Roman" w:hAnsi="Times New Roman"/>
                <w:sz w:val="20"/>
                <w:szCs w:val="20"/>
                <w:lang w:val="ru-RU"/>
              </w:rPr>
              <w:t>козы</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71" w:lineRule="exact"/>
              <w:ind w:left="128"/>
              <w:rPr>
                <w:rFonts w:ascii="Times New Roman" w:hAnsi="Times New Roman"/>
                <w:sz w:val="20"/>
                <w:szCs w:val="20"/>
                <w:lang w:val="ru-RU"/>
              </w:rPr>
            </w:pPr>
            <w:r w:rsidRPr="00A31172">
              <w:rPr>
                <w:rFonts w:ascii="Times New Roman" w:hAnsi="Times New Roman"/>
                <w:sz w:val="20"/>
                <w:szCs w:val="20"/>
                <w:lang w:val="ru-RU"/>
              </w:rPr>
              <w:t>кролики</w:t>
            </w:r>
          </w:p>
          <w:p w:rsidR="00874E42" w:rsidRPr="00A31172" w:rsidRDefault="00874E42" w:rsidP="00221291">
            <w:pPr>
              <w:pStyle w:val="TableParagraph"/>
              <w:ind w:left="191"/>
              <w:rPr>
                <w:rFonts w:ascii="Times New Roman" w:hAnsi="Times New Roman"/>
                <w:sz w:val="20"/>
                <w:szCs w:val="20"/>
                <w:lang w:val="ru-RU"/>
              </w:rPr>
            </w:pPr>
            <w:r w:rsidRPr="00A31172">
              <w:rPr>
                <w:rFonts w:ascii="Times New Roman" w:hAnsi="Times New Roman"/>
                <w:sz w:val="20"/>
                <w:szCs w:val="20"/>
                <w:lang w:val="ru-RU"/>
              </w:rPr>
              <w:t>- матки</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before="1" w:line="130" w:lineRule="exact"/>
              <w:rPr>
                <w:rFonts w:ascii="Times New Roman" w:hAnsi="Times New Roman"/>
                <w:sz w:val="20"/>
                <w:szCs w:val="20"/>
                <w:lang w:val="ru-RU"/>
              </w:rPr>
            </w:pPr>
          </w:p>
          <w:p w:rsidR="00874E42" w:rsidRPr="00A31172" w:rsidRDefault="00874E42" w:rsidP="00221291">
            <w:pPr>
              <w:pStyle w:val="TableParagraph"/>
              <w:ind w:left="140"/>
              <w:rPr>
                <w:rFonts w:ascii="Times New Roman" w:hAnsi="Times New Roman"/>
                <w:sz w:val="20"/>
                <w:szCs w:val="20"/>
                <w:lang w:val="ru-RU"/>
              </w:rPr>
            </w:pPr>
            <w:r w:rsidRPr="00A31172">
              <w:rPr>
                <w:rFonts w:ascii="Times New Roman" w:hAnsi="Times New Roman"/>
                <w:sz w:val="20"/>
                <w:szCs w:val="20"/>
                <w:lang w:val="ru-RU"/>
              </w:rPr>
              <w:t>птица</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before="1" w:line="130" w:lineRule="exact"/>
              <w:rPr>
                <w:rFonts w:ascii="Times New Roman" w:hAnsi="Times New Roman"/>
                <w:sz w:val="20"/>
                <w:szCs w:val="20"/>
                <w:lang w:val="ru-RU"/>
              </w:rPr>
            </w:pPr>
          </w:p>
          <w:p w:rsidR="00874E42" w:rsidRPr="00A31172" w:rsidRDefault="00874E42" w:rsidP="00221291">
            <w:pPr>
              <w:pStyle w:val="TableParagraph"/>
              <w:ind w:left="133"/>
              <w:rPr>
                <w:rFonts w:ascii="Times New Roman" w:hAnsi="Times New Roman"/>
                <w:sz w:val="20"/>
                <w:szCs w:val="20"/>
                <w:lang w:val="ru-RU"/>
              </w:rPr>
            </w:pPr>
            <w:r w:rsidRPr="00A31172">
              <w:rPr>
                <w:rFonts w:ascii="Times New Roman" w:hAnsi="Times New Roman"/>
                <w:sz w:val="20"/>
                <w:szCs w:val="20"/>
                <w:lang w:val="ru-RU"/>
              </w:rPr>
              <w:t>лошади</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71" w:lineRule="exact"/>
              <w:ind w:left="133"/>
              <w:rPr>
                <w:rFonts w:ascii="Times New Roman" w:hAnsi="Times New Roman"/>
                <w:sz w:val="20"/>
                <w:szCs w:val="20"/>
                <w:lang w:val="ru-RU"/>
              </w:rPr>
            </w:pPr>
            <w:r w:rsidRPr="00A31172">
              <w:rPr>
                <w:rFonts w:ascii="Times New Roman" w:hAnsi="Times New Roman"/>
                <w:sz w:val="20"/>
                <w:szCs w:val="20"/>
                <w:lang w:val="ru-RU"/>
              </w:rPr>
              <w:t>нутрии,</w:t>
            </w:r>
          </w:p>
          <w:p w:rsidR="00874E42" w:rsidRPr="00A31172" w:rsidRDefault="00874E42" w:rsidP="00221291">
            <w:pPr>
              <w:pStyle w:val="TableParagraph"/>
              <w:spacing w:line="275" w:lineRule="exact"/>
              <w:ind w:left="219"/>
              <w:rPr>
                <w:rFonts w:ascii="Times New Roman" w:hAnsi="Times New Roman"/>
                <w:sz w:val="20"/>
                <w:szCs w:val="20"/>
                <w:lang w:val="ru-RU"/>
              </w:rPr>
            </w:pPr>
            <w:r w:rsidRPr="00A31172">
              <w:rPr>
                <w:rFonts w:ascii="Times New Roman" w:hAnsi="Times New Roman"/>
                <w:sz w:val="20"/>
                <w:szCs w:val="20"/>
                <w:lang w:val="ru-RU"/>
              </w:rPr>
              <w:t>песцы</w:t>
            </w:r>
          </w:p>
        </w:tc>
      </w:tr>
      <w:tr w:rsidR="00874E42" w:rsidRPr="00A31172" w:rsidTr="00221291">
        <w:trPr>
          <w:trHeight w:hRule="exact" w:val="286"/>
        </w:trPr>
        <w:tc>
          <w:tcPr>
            <w:tcW w:w="178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749" w:right="747"/>
              <w:jc w:val="center"/>
              <w:rPr>
                <w:rFonts w:ascii="Times New Roman" w:hAnsi="Times New Roman"/>
                <w:sz w:val="20"/>
                <w:szCs w:val="20"/>
                <w:lang w:val="ru-RU"/>
              </w:rPr>
            </w:pPr>
            <w:r w:rsidRPr="00A31172">
              <w:rPr>
                <w:rFonts w:ascii="Times New Roman" w:hAnsi="Times New Roman"/>
                <w:sz w:val="20"/>
                <w:szCs w:val="20"/>
                <w:lang w:val="ru-RU"/>
              </w:rPr>
              <w:t>10</w:t>
            </w: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85" w:right="387"/>
              <w:jc w:val="center"/>
              <w:rPr>
                <w:rFonts w:ascii="Times New Roman" w:hAnsi="Times New Roman"/>
                <w:sz w:val="20"/>
                <w:szCs w:val="20"/>
                <w:lang w:val="ru-RU"/>
              </w:rPr>
            </w:pPr>
            <w:r w:rsidRPr="00A31172">
              <w:rPr>
                <w:rFonts w:ascii="Times New Roman" w:hAnsi="Times New Roman"/>
                <w:sz w:val="20"/>
                <w:szCs w:val="20"/>
                <w:lang w:val="ru-RU"/>
              </w:rPr>
              <w:t>5</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35" w:right="440"/>
              <w:jc w:val="center"/>
              <w:rPr>
                <w:rFonts w:ascii="Times New Roman" w:hAnsi="Times New Roman"/>
                <w:sz w:val="20"/>
                <w:szCs w:val="20"/>
                <w:lang w:val="ru-RU"/>
              </w:rPr>
            </w:pPr>
            <w:r w:rsidRPr="00A31172">
              <w:rPr>
                <w:rFonts w:ascii="Times New Roman" w:hAnsi="Times New Roman"/>
                <w:sz w:val="20"/>
                <w:szCs w:val="20"/>
                <w:lang w:val="ru-RU"/>
              </w:rPr>
              <w:t>5</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20" w:right="320"/>
              <w:jc w:val="center"/>
              <w:rPr>
                <w:rFonts w:ascii="Times New Roman" w:hAnsi="Times New Roman"/>
                <w:sz w:val="20"/>
                <w:szCs w:val="20"/>
                <w:lang w:val="ru-RU"/>
              </w:rPr>
            </w:pPr>
            <w:r w:rsidRPr="00A31172">
              <w:rPr>
                <w:rFonts w:ascii="Times New Roman" w:hAnsi="Times New Roman"/>
                <w:sz w:val="20"/>
                <w:szCs w:val="20"/>
                <w:lang w:val="ru-RU"/>
              </w:rPr>
              <w:t>10</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61" w:right="461"/>
              <w:jc w:val="center"/>
              <w:rPr>
                <w:rFonts w:ascii="Times New Roman" w:hAnsi="Times New Roman"/>
                <w:sz w:val="20"/>
                <w:szCs w:val="20"/>
                <w:lang w:val="ru-RU"/>
              </w:rPr>
            </w:pPr>
            <w:r w:rsidRPr="00A31172">
              <w:rPr>
                <w:rFonts w:ascii="Times New Roman" w:hAnsi="Times New Roman"/>
                <w:sz w:val="20"/>
                <w:szCs w:val="20"/>
                <w:lang w:val="ru-RU"/>
              </w:rPr>
              <w:t>10</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27" w:right="329"/>
              <w:jc w:val="center"/>
              <w:rPr>
                <w:rFonts w:ascii="Times New Roman" w:hAnsi="Times New Roman"/>
                <w:sz w:val="20"/>
                <w:szCs w:val="20"/>
                <w:lang w:val="ru-RU"/>
              </w:rPr>
            </w:pPr>
            <w:r w:rsidRPr="00A31172">
              <w:rPr>
                <w:rFonts w:ascii="Times New Roman" w:hAnsi="Times New Roman"/>
                <w:sz w:val="20"/>
                <w:szCs w:val="20"/>
                <w:lang w:val="ru-RU"/>
              </w:rPr>
              <w:t>30</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71" w:right="473"/>
              <w:jc w:val="center"/>
              <w:rPr>
                <w:rFonts w:ascii="Times New Roman" w:hAnsi="Times New Roman"/>
                <w:sz w:val="20"/>
                <w:szCs w:val="20"/>
                <w:lang w:val="ru-RU"/>
              </w:rPr>
            </w:pPr>
            <w:r w:rsidRPr="00A31172">
              <w:rPr>
                <w:rFonts w:ascii="Times New Roman" w:hAnsi="Times New Roman"/>
                <w:sz w:val="20"/>
                <w:szCs w:val="20"/>
                <w:lang w:val="ru-RU"/>
              </w:rPr>
              <w:t>5</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18" w:right="418"/>
              <w:jc w:val="center"/>
              <w:rPr>
                <w:rFonts w:ascii="Times New Roman" w:hAnsi="Times New Roman"/>
                <w:sz w:val="20"/>
                <w:szCs w:val="20"/>
                <w:lang w:val="ru-RU"/>
              </w:rPr>
            </w:pPr>
            <w:r w:rsidRPr="00A31172">
              <w:rPr>
                <w:rFonts w:ascii="Times New Roman" w:hAnsi="Times New Roman"/>
                <w:sz w:val="20"/>
                <w:szCs w:val="20"/>
                <w:lang w:val="ru-RU"/>
              </w:rPr>
              <w:t>5</w:t>
            </w:r>
          </w:p>
        </w:tc>
      </w:tr>
      <w:tr w:rsidR="00874E42" w:rsidRPr="00A31172" w:rsidTr="00221291">
        <w:trPr>
          <w:trHeight w:hRule="exact" w:val="286"/>
        </w:trPr>
        <w:tc>
          <w:tcPr>
            <w:tcW w:w="178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749" w:right="747"/>
              <w:jc w:val="center"/>
              <w:rPr>
                <w:rFonts w:ascii="Times New Roman" w:hAnsi="Times New Roman"/>
                <w:sz w:val="20"/>
                <w:szCs w:val="20"/>
                <w:lang w:val="ru-RU"/>
              </w:rPr>
            </w:pPr>
            <w:r w:rsidRPr="00A31172">
              <w:rPr>
                <w:rFonts w:ascii="Times New Roman" w:hAnsi="Times New Roman"/>
                <w:sz w:val="20"/>
                <w:szCs w:val="20"/>
                <w:lang w:val="ru-RU"/>
              </w:rPr>
              <w:t>20</w:t>
            </w: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85" w:right="387"/>
              <w:jc w:val="center"/>
              <w:rPr>
                <w:rFonts w:ascii="Times New Roman" w:hAnsi="Times New Roman"/>
                <w:sz w:val="20"/>
                <w:szCs w:val="20"/>
                <w:lang w:val="ru-RU"/>
              </w:rPr>
            </w:pPr>
            <w:r w:rsidRPr="00A31172">
              <w:rPr>
                <w:rFonts w:ascii="Times New Roman" w:hAnsi="Times New Roman"/>
                <w:sz w:val="20"/>
                <w:szCs w:val="20"/>
                <w:lang w:val="ru-RU"/>
              </w:rPr>
              <w:t>8</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35" w:right="440"/>
              <w:jc w:val="center"/>
              <w:rPr>
                <w:rFonts w:ascii="Times New Roman" w:hAnsi="Times New Roman"/>
                <w:sz w:val="20"/>
                <w:szCs w:val="20"/>
                <w:lang w:val="ru-RU"/>
              </w:rPr>
            </w:pPr>
            <w:r w:rsidRPr="00A31172">
              <w:rPr>
                <w:rFonts w:ascii="Times New Roman" w:hAnsi="Times New Roman"/>
                <w:sz w:val="20"/>
                <w:szCs w:val="20"/>
                <w:lang w:val="ru-RU"/>
              </w:rPr>
              <w:t>8</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20" w:right="320"/>
              <w:jc w:val="center"/>
              <w:rPr>
                <w:rFonts w:ascii="Times New Roman" w:hAnsi="Times New Roman"/>
                <w:sz w:val="20"/>
                <w:szCs w:val="20"/>
                <w:lang w:val="ru-RU"/>
              </w:rPr>
            </w:pPr>
            <w:r w:rsidRPr="00A31172">
              <w:rPr>
                <w:rFonts w:ascii="Times New Roman" w:hAnsi="Times New Roman"/>
                <w:sz w:val="20"/>
                <w:szCs w:val="20"/>
                <w:lang w:val="ru-RU"/>
              </w:rPr>
              <w:t>15</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61" w:right="461"/>
              <w:jc w:val="center"/>
              <w:rPr>
                <w:rFonts w:ascii="Times New Roman" w:hAnsi="Times New Roman"/>
                <w:sz w:val="20"/>
                <w:szCs w:val="20"/>
                <w:lang w:val="ru-RU"/>
              </w:rPr>
            </w:pPr>
            <w:r w:rsidRPr="00A31172">
              <w:rPr>
                <w:rFonts w:ascii="Times New Roman" w:hAnsi="Times New Roman"/>
                <w:sz w:val="20"/>
                <w:szCs w:val="20"/>
                <w:lang w:val="ru-RU"/>
              </w:rPr>
              <w:t>20</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27" w:right="329"/>
              <w:jc w:val="center"/>
              <w:rPr>
                <w:rFonts w:ascii="Times New Roman" w:hAnsi="Times New Roman"/>
                <w:sz w:val="20"/>
                <w:szCs w:val="20"/>
                <w:lang w:val="ru-RU"/>
              </w:rPr>
            </w:pPr>
            <w:r w:rsidRPr="00A31172">
              <w:rPr>
                <w:rFonts w:ascii="Times New Roman" w:hAnsi="Times New Roman"/>
                <w:sz w:val="20"/>
                <w:szCs w:val="20"/>
                <w:lang w:val="ru-RU"/>
              </w:rPr>
              <w:t>45</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71" w:right="473"/>
              <w:jc w:val="center"/>
              <w:rPr>
                <w:rFonts w:ascii="Times New Roman" w:hAnsi="Times New Roman"/>
                <w:sz w:val="20"/>
                <w:szCs w:val="20"/>
                <w:lang w:val="ru-RU"/>
              </w:rPr>
            </w:pPr>
            <w:r w:rsidRPr="00A31172">
              <w:rPr>
                <w:rFonts w:ascii="Times New Roman" w:hAnsi="Times New Roman"/>
                <w:sz w:val="20"/>
                <w:szCs w:val="20"/>
                <w:lang w:val="ru-RU"/>
              </w:rPr>
              <w:t>8</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18" w:right="418"/>
              <w:jc w:val="center"/>
              <w:rPr>
                <w:rFonts w:ascii="Times New Roman" w:hAnsi="Times New Roman"/>
                <w:sz w:val="20"/>
                <w:szCs w:val="20"/>
                <w:lang w:val="ru-RU"/>
              </w:rPr>
            </w:pPr>
            <w:r w:rsidRPr="00A31172">
              <w:rPr>
                <w:rFonts w:ascii="Times New Roman" w:hAnsi="Times New Roman"/>
                <w:sz w:val="20"/>
                <w:szCs w:val="20"/>
                <w:lang w:val="ru-RU"/>
              </w:rPr>
              <w:t>8</w:t>
            </w:r>
          </w:p>
        </w:tc>
      </w:tr>
      <w:tr w:rsidR="00874E42" w:rsidRPr="00A31172" w:rsidTr="00221291">
        <w:trPr>
          <w:trHeight w:hRule="exact" w:val="288"/>
        </w:trPr>
        <w:tc>
          <w:tcPr>
            <w:tcW w:w="178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749" w:right="747"/>
              <w:jc w:val="center"/>
              <w:rPr>
                <w:rFonts w:ascii="Times New Roman" w:hAnsi="Times New Roman"/>
                <w:sz w:val="20"/>
                <w:szCs w:val="20"/>
                <w:lang w:val="ru-RU"/>
              </w:rPr>
            </w:pPr>
            <w:r w:rsidRPr="00A31172">
              <w:rPr>
                <w:rFonts w:ascii="Times New Roman" w:hAnsi="Times New Roman"/>
                <w:sz w:val="20"/>
                <w:szCs w:val="20"/>
                <w:lang w:val="ru-RU"/>
              </w:rPr>
              <w:t>30</w:t>
            </w: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85" w:right="387"/>
              <w:jc w:val="center"/>
              <w:rPr>
                <w:rFonts w:ascii="Times New Roman" w:hAnsi="Times New Roman"/>
                <w:sz w:val="20"/>
                <w:szCs w:val="20"/>
                <w:lang w:val="ru-RU"/>
              </w:rPr>
            </w:pPr>
            <w:r w:rsidRPr="00A31172">
              <w:rPr>
                <w:rFonts w:ascii="Times New Roman" w:hAnsi="Times New Roman"/>
                <w:sz w:val="20"/>
                <w:szCs w:val="20"/>
                <w:lang w:val="ru-RU"/>
              </w:rPr>
              <w:t>10</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35" w:right="440"/>
              <w:jc w:val="center"/>
              <w:rPr>
                <w:rFonts w:ascii="Times New Roman" w:hAnsi="Times New Roman"/>
                <w:sz w:val="20"/>
                <w:szCs w:val="20"/>
                <w:lang w:val="ru-RU"/>
              </w:rPr>
            </w:pPr>
            <w:r w:rsidRPr="00A31172">
              <w:rPr>
                <w:rFonts w:ascii="Times New Roman" w:hAnsi="Times New Roman"/>
                <w:sz w:val="20"/>
                <w:szCs w:val="20"/>
                <w:lang w:val="ru-RU"/>
              </w:rPr>
              <w:t>10</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20" w:right="320"/>
              <w:jc w:val="center"/>
              <w:rPr>
                <w:rFonts w:ascii="Times New Roman" w:hAnsi="Times New Roman"/>
                <w:sz w:val="20"/>
                <w:szCs w:val="20"/>
                <w:lang w:val="ru-RU"/>
              </w:rPr>
            </w:pPr>
            <w:r w:rsidRPr="00A31172">
              <w:rPr>
                <w:rFonts w:ascii="Times New Roman" w:hAnsi="Times New Roman"/>
                <w:sz w:val="20"/>
                <w:szCs w:val="20"/>
                <w:lang w:val="ru-RU"/>
              </w:rPr>
              <w:t>20</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61" w:right="461"/>
              <w:jc w:val="center"/>
              <w:rPr>
                <w:rFonts w:ascii="Times New Roman" w:hAnsi="Times New Roman"/>
                <w:sz w:val="20"/>
                <w:szCs w:val="20"/>
                <w:lang w:val="ru-RU"/>
              </w:rPr>
            </w:pPr>
            <w:r w:rsidRPr="00A31172">
              <w:rPr>
                <w:rFonts w:ascii="Times New Roman" w:hAnsi="Times New Roman"/>
                <w:sz w:val="20"/>
                <w:szCs w:val="20"/>
                <w:lang w:val="ru-RU"/>
              </w:rPr>
              <w:t>30</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27" w:right="329"/>
              <w:jc w:val="center"/>
              <w:rPr>
                <w:rFonts w:ascii="Times New Roman" w:hAnsi="Times New Roman"/>
                <w:sz w:val="20"/>
                <w:szCs w:val="20"/>
                <w:lang w:val="ru-RU"/>
              </w:rPr>
            </w:pPr>
            <w:r w:rsidRPr="00A31172">
              <w:rPr>
                <w:rFonts w:ascii="Times New Roman" w:hAnsi="Times New Roman"/>
                <w:sz w:val="20"/>
                <w:szCs w:val="20"/>
                <w:lang w:val="ru-RU"/>
              </w:rPr>
              <w:t>60</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11" w:right="413"/>
              <w:jc w:val="center"/>
              <w:rPr>
                <w:rFonts w:ascii="Times New Roman" w:hAnsi="Times New Roman"/>
                <w:sz w:val="20"/>
                <w:szCs w:val="20"/>
                <w:lang w:val="ru-RU"/>
              </w:rPr>
            </w:pPr>
            <w:r w:rsidRPr="00A31172">
              <w:rPr>
                <w:rFonts w:ascii="Times New Roman" w:hAnsi="Times New Roman"/>
                <w:sz w:val="20"/>
                <w:szCs w:val="20"/>
                <w:lang w:val="ru-RU"/>
              </w:rPr>
              <w:t>10</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18" w:right="418"/>
              <w:jc w:val="center"/>
              <w:rPr>
                <w:rFonts w:ascii="Times New Roman" w:hAnsi="Times New Roman"/>
                <w:sz w:val="20"/>
                <w:szCs w:val="20"/>
                <w:lang w:val="ru-RU"/>
              </w:rPr>
            </w:pPr>
            <w:r w:rsidRPr="00A31172">
              <w:rPr>
                <w:rFonts w:ascii="Times New Roman" w:hAnsi="Times New Roman"/>
                <w:sz w:val="20"/>
                <w:szCs w:val="20"/>
                <w:lang w:val="ru-RU"/>
              </w:rPr>
              <w:t>10</w:t>
            </w:r>
          </w:p>
        </w:tc>
      </w:tr>
      <w:tr w:rsidR="00874E42" w:rsidRPr="00A31172" w:rsidTr="00221291">
        <w:trPr>
          <w:trHeight w:hRule="exact" w:val="286"/>
        </w:trPr>
        <w:tc>
          <w:tcPr>
            <w:tcW w:w="178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749" w:right="747"/>
              <w:jc w:val="center"/>
              <w:rPr>
                <w:rFonts w:ascii="Times New Roman" w:hAnsi="Times New Roman"/>
                <w:sz w:val="20"/>
                <w:szCs w:val="20"/>
                <w:lang w:val="ru-RU"/>
              </w:rPr>
            </w:pPr>
            <w:r w:rsidRPr="00A31172">
              <w:rPr>
                <w:rFonts w:ascii="Times New Roman" w:hAnsi="Times New Roman"/>
                <w:sz w:val="20"/>
                <w:szCs w:val="20"/>
                <w:lang w:val="ru-RU"/>
              </w:rPr>
              <w:t>40</w:t>
            </w:r>
          </w:p>
        </w:tc>
        <w:tc>
          <w:tcPr>
            <w:tcW w:w="1063"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85" w:right="387"/>
              <w:jc w:val="center"/>
              <w:rPr>
                <w:rFonts w:ascii="Times New Roman" w:hAnsi="Times New Roman"/>
                <w:sz w:val="20"/>
                <w:szCs w:val="20"/>
                <w:lang w:val="ru-RU"/>
              </w:rPr>
            </w:pPr>
            <w:r w:rsidRPr="00A31172">
              <w:rPr>
                <w:rFonts w:ascii="Times New Roman" w:hAnsi="Times New Roman"/>
                <w:sz w:val="20"/>
                <w:szCs w:val="20"/>
                <w:lang w:val="ru-RU"/>
              </w:rPr>
              <w:t>15</w:t>
            </w:r>
          </w:p>
        </w:tc>
        <w:tc>
          <w:tcPr>
            <w:tcW w:w="116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35" w:right="440"/>
              <w:jc w:val="center"/>
              <w:rPr>
                <w:rFonts w:ascii="Times New Roman" w:hAnsi="Times New Roman"/>
                <w:sz w:val="20"/>
                <w:szCs w:val="20"/>
                <w:lang w:val="ru-RU"/>
              </w:rPr>
            </w:pPr>
            <w:r w:rsidRPr="00A31172">
              <w:rPr>
                <w:rFonts w:ascii="Times New Roman" w:hAnsi="Times New Roman"/>
                <w:sz w:val="20"/>
                <w:szCs w:val="20"/>
                <w:lang w:val="ru-RU"/>
              </w:rPr>
              <w:t>15</w:t>
            </w:r>
          </w:p>
        </w:tc>
        <w:tc>
          <w:tcPr>
            <w:tcW w:w="931"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20" w:right="320"/>
              <w:jc w:val="center"/>
              <w:rPr>
                <w:rFonts w:ascii="Times New Roman" w:hAnsi="Times New Roman"/>
                <w:sz w:val="20"/>
                <w:szCs w:val="20"/>
                <w:lang w:val="ru-RU"/>
              </w:rPr>
            </w:pPr>
            <w:r w:rsidRPr="00A31172">
              <w:rPr>
                <w:rFonts w:ascii="Times New Roman" w:hAnsi="Times New Roman"/>
                <w:sz w:val="20"/>
                <w:szCs w:val="20"/>
                <w:lang w:val="ru-RU"/>
              </w:rPr>
              <w:t>25</w:t>
            </w:r>
          </w:p>
        </w:tc>
        <w:tc>
          <w:tcPr>
            <w:tcW w:w="1214"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61" w:right="461"/>
              <w:jc w:val="center"/>
              <w:rPr>
                <w:rFonts w:ascii="Times New Roman" w:hAnsi="Times New Roman"/>
                <w:sz w:val="20"/>
                <w:szCs w:val="20"/>
                <w:lang w:val="ru-RU"/>
              </w:rPr>
            </w:pPr>
            <w:r w:rsidRPr="00A31172">
              <w:rPr>
                <w:rFonts w:ascii="Times New Roman" w:hAnsi="Times New Roman"/>
                <w:sz w:val="20"/>
                <w:szCs w:val="20"/>
                <w:lang w:val="ru-RU"/>
              </w:rPr>
              <w:t>40</w:t>
            </w:r>
          </w:p>
        </w:tc>
        <w:tc>
          <w:tcPr>
            <w:tcW w:w="94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327" w:right="329"/>
              <w:jc w:val="center"/>
              <w:rPr>
                <w:rFonts w:ascii="Times New Roman" w:hAnsi="Times New Roman"/>
                <w:sz w:val="20"/>
                <w:szCs w:val="20"/>
                <w:lang w:val="ru-RU"/>
              </w:rPr>
            </w:pPr>
            <w:r w:rsidRPr="00A31172">
              <w:rPr>
                <w:rFonts w:ascii="Times New Roman" w:hAnsi="Times New Roman"/>
                <w:sz w:val="20"/>
                <w:szCs w:val="20"/>
                <w:lang w:val="ru-RU"/>
              </w:rPr>
              <w:t>75</w:t>
            </w:r>
          </w:p>
        </w:tc>
        <w:tc>
          <w:tcPr>
            <w:tcW w:w="1116"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11" w:right="413"/>
              <w:jc w:val="center"/>
              <w:rPr>
                <w:rFonts w:ascii="Times New Roman" w:hAnsi="Times New Roman"/>
                <w:sz w:val="20"/>
                <w:szCs w:val="20"/>
                <w:lang w:val="ru-RU"/>
              </w:rPr>
            </w:pPr>
            <w:r w:rsidRPr="00A31172">
              <w:rPr>
                <w:rFonts w:ascii="Times New Roman" w:hAnsi="Times New Roman"/>
                <w:sz w:val="20"/>
                <w:szCs w:val="20"/>
                <w:lang w:val="ru-RU"/>
              </w:rPr>
              <w:t>15</w:t>
            </w:r>
          </w:p>
        </w:tc>
        <w:tc>
          <w:tcPr>
            <w:tcW w:w="1128" w:type="dxa"/>
            <w:tcBorders>
              <w:top w:val="single" w:sz="5" w:space="0" w:color="000000"/>
              <w:left w:val="single" w:sz="5" w:space="0" w:color="000000"/>
              <w:bottom w:val="single" w:sz="5" w:space="0" w:color="000000"/>
              <w:right w:val="single" w:sz="5" w:space="0" w:color="000000"/>
            </w:tcBorders>
            <w:shd w:val="clear" w:color="auto" w:fill="auto"/>
          </w:tcPr>
          <w:p w:rsidR="00874E42" w:rsidRPr="00A31172" w:rsidRDefault="00874E42" w:rsidP="00221291">
            <w:pPr>
              <w:pStyle w:val="TableParagraph"/>
              <w:spacing w:line="267" w:lineRule="exact"/>
              <w:ind w:left="418" w:right="418"/>
              <w:jc w:val="center"/>
              <w:rPr>
                <w:rFonts w:ascii="Times New Roman" w:hAnsi="Times New Roman"/>
                <w:sz w:val="20"/>
                <w:szCs w:val="20"/>
                <w:lang w:val="ru-RU"/>
              </w:rPr>
            </w:pPr>
            <w:r w:rsidRPr="00A31172">
              <w:rPr>
                <w:rFonts w:ascii="Times New Roman" w:hAnsi="Times New Roman"/>
                <w:sz w:val="20"/>
                <w:szCs w:val="20"/>
                <w:lang w:val="ru-RU"/>
              </w:rPr>
              <w:t>15</w:t>
            </w:r>
          </w:p>
        </w:tc>
      </w:tr>
    </w:tbl>
    <w:p w:rsidR="00874E42" w:rsidRPr="0059350F" w:rsidRDefault="00874E42" w:rsidP="00874E42">
      <w:pPr>
        <w:pStyle w:val="afd"/>
        <w:numPr>
          <w:ilvl w:val="1"/>
          <w:numId w:val="19"/>
        </w:numPr>
        <w:ind w:left="0" w:firstLine="709"/>
        <w:jc w:val="both"/>
        <w:rPr>
          <w:rFonts w:eastAsia="Calibri"/>
          <w:b w:val="0"/>
          <w:sz w:val="24"/>
          <w:szCs w:val="24"/>
          <w:lang w:eastAsia="en-US"/>
        </w:rPr>
      </w:pPr>
      <w:r w:rsidRPr="0059350F">
        <w:rPr>
          <w:rFonts w:eastAsia="Calibri"/>
          <w:b w:val="0"/>
          <w:sz w:val="24"/>
          <w:szCs w:val="24"/>
          <w:lang w:eastAsia="en-US"/>
        </w:rPr>
        <w:t>Территории пасек размещают на расстоянии (м) не менее:</w:t>
      </w:r>
    </w:p>
    <w:p w:rsidR="00874E42" w:rsidRPr="0059350F" w:rsidRDefault="00874E42" w:rsidP="00874E42">
      <w:pPr>
        <w:pStyle w:val="afd"/>
        <w:widowControl w:val="0"/>
        <w:numPr>
          <w:ilvl w:val="0"/>
          <w:numId w:val="21"/>
        </w:numPr>
        <w:tabs>
          <w:tab w:val="left" w:pos="784"/>
        </w:tabs>
        <w:ind w:firstLine="709"/>
        <w:jc w:val="both"/>
        <w:rPr>
          <w:rFonts w:eastAsia="Calibri"/>
          <w:b w:val="0"/>
          <w:sz w:val="24"/>
          <w:szCs w:val="24"/>
          <w:lang w:eastAsia="en-US"/>
        </w:rPr>
      </w:pPr>
      <w:r w:rsidRPr="0059350F">
        <w:rPr>
          <w:rFonts w:eastAsia="Calibri"/>
          <w:b w:val="0"/>
          <w:sz w:val="24"/>
          <w:szCs w:val="24"/>
          <w:lang w:eastAsia="en-US"/>
        </w:rPr>
        <w:t>500 – от шоссейных и железных дорог, пилорам, высоковольтных линий электропередач;</w:t>
      </w:r>
    </w:p>
    <w:p w:rsidR="00874E42" w:rsidRPr="0059350F" w:rsidRDefault="00874E42" w:rsidP="00874E42">
      <w:pPr>
        <w:pStyle w:val="afd"/>
        <w:widowControl w:val="0"/>
        <w:numPr>
          <w:ilvl w:val="0"/>
          <w:numId w:val="21"/>
        </w:numPr>
        <w:tabs>
          <w:tab w:val="left" w:pos="784"/>
        </w:tabs>
        <w:ind w:firstLine="709"/>
        <w:jc w:val="both"/>
        <w:rPr>
          <w:rFonts w:eastAsia="Calibri"/>
          <w:b w:val="0"/>
          <w:sz w:val="24"/>
          <w:szCs w:val="24"/>
          <w:lang w:eastAsia="en-US"/>
        </w:rPr>
      </w:pPr>
      <w:r w:rsidRPr="0059350F">
        <w:rPr>
          <w:rFonts w:eastAsia="Calibri"/>
          <w:b w:val="0"/>
          <w:sz w:val="24"/>
          <w:szCs w:val="24"/>
          <w:lang w:eastAsia="en-US"/>
        </w:rPr>
        <w:lastRenderedPageBreak/>
        <w:t>1000 – от животноводческих и птицеводческих сооружений;</w:t>
      </w:r>
    </w:p>
    <w:p w:rsidR="00874E42" w:rsidRPr="0059350F" w:rsidRDefault="00874E42" w:rsidP="00874E42">
      <w:pPr>
        <w:pStyle w:val="afd"/>
        <w:widowControl w:val="0"/>
        <w:numPr>
          <w:ilvl w:val="0"/>
          <w:numId w:val="21"/>
        </w:numPr>
        <w:tabs>
          <w:tab w:val="left" w:pos="823"/>
        </w:tabs>
        <w:ind w:firstLine="709"/>
        <w:jc w:val="both"/>
        <w:rPr>
          <w:rFonts w:eastAsia="Calibri"/>
          <w:b w:val="0"/>
          <w:sz w:val="24"/>
          <w:szCs w:val="24"/>
          <w:lang w:eastAsia="en-US"/>
        </w:rPr>
      </w:pPr>
      <w:r w:rsidRPr="0059350F">
        <w:rPr>
          <w:rFonts w:eastAsia="Calibri"/>
          <w:b w:val="0"/>
          <w:sz w:val="24"/>
          <w:szCs w:val="24"/>
          <w:lang w:eastAsia="en-US"/>
        </w:rPr>
        <w:t>5000 – от предприятий кондитерской и химической промышленности, аэродромов, военных полигонов, радиолокационных, радио - и телевещательных станций и прочих источников микроволновых излучений.</w:t>
      </w:r>
    </w:p>
    <w:p w:rsidR="00874E42" w:rsidRPr="0059350F" w:rsidRDefault="00874E42" w:rsidP="00874E42">
      <w:pPr>
        <w:pStyle w:val="afd"/>
        <w:ind w:firstLine="709"/>
        <w:jc w:val="both"/>
        <w:rPr>
          <w:rFonts w:eastAsia="Calibri"/>
          <w:b w:val="0"/>
          <w:sz w:val="24"/>
          <w:szCs w:val="24"/>
          <w:lang w:eastAsia="en-US"/>
        </w:rPr>
      </w:pPr>
      <w:r w:rsidRPr="0059350F">
        <w:rPr>
          <w:rFonts w:eastAsia="Calibri"/>
          <w:b w:val="0"/>
          <w:sz w:val="24"/>
          <w:szCs w:val="24"/>
          <w:lang w:eastAsia="en-US"/>
        </w:rPr>
        <w:t>Кочевые пасеки размещаются на расстоянии не менее 1500 м одна от другой и не менее 3000 м от стационарных пасек. Необходимо размещать на расстоянии не менее 10 м от границ соседнего земельного участка и не менее</w:t>
      </w:r>
    </w:p>
    <w:p w:rsidR="00874E42" w:rsidRPr="0059350F" w:rsidRDefault="00874E42" w:rsidP="00874E42">
      <w:pPr>
        <w:pStyle w:val="afd"/>
        <w:ind w:firstLine="709"/>
        <w:jc w:val="both"/>
        <w:rPr>
          <w:rFonts w:eastAsia="Calibri"/>
          <w:b w:val="0"/>
          <w:sz w:val="24"/>
          <w:szCs w:val="24"/>
          <w:lang w:eastAsia="en-US"/>
        </w:rPr>
      </w:pPr>
      <w:r w:rsidRPr="0059350F">
        <w:rPr>
          <w:rFonts w:eastAsia="Calibri"/>
          <w:b w:val="0"/>
          <w:sz w:val="24"/>
          <w:szCs w:val="24"/>
          <w:lang w:eastAsia="en-US"/>
        </w:rPr>
        <w:t>50   м  от  жилых  помещений. Территория  пасеки (ульев) должна иметь</w:t>
      </w:r>
    </w:p>
    <w:p w:rsidR="00874E42" w:rsidRPr="0059350F" w:rsidRDefault="00874E42" w:rsidP="00874E42">
      <w:pPr>
        <w:pStyle w:val="afd"/>
        <w:ind w:firstLine="709"/>
        <w:jc w:val="both"/>
        <w:rPr>
          <w:rFonts w:eastAsia="Calibri"/>
          <w:b w:val="0"/>
          <w:sz w:val="24"/>
          <w:szCs w:val="24"/>
          <w:lang w:eastAsia="en-US"/>
        </w:rPr>
      </w:pPr>
      <w:r w:rsidRPr="0059350F">
        <w:rPr>
          <w:rFonts w:eastAsia="Calibri"/>
          <w:b w:val="0"/>
          <w:sz w:val="24"/>
          <w:szCs w:val="24"/>
          <w:lang w:eastAsia="en-US"/>
        </w:rPr>
        <w:t>сплошное ограждение высотой не менее 2 м.</w:t>
      </w:r>
    </w:p>
    <w:p w:rsidR="00874E42" w:rsidRPr="0059350F" w:rsidRDefault="00874E42" w:rsidP="00874E42">
      <w:pPr>
        <w:pStyle w:val="afd"/>
        <w:ind w:firstLine="709"/>
        <w:jc w:val="both"/>
        <w:rPr>
          <w:rFonts w:eastAsia="Calibri"/>
          <w:b w:val="0"/>
          <w:sz w:val="24"/>
          <w:szCs w:val="24"/>
          <w:lang w:eastAsia="en-US"/>
        </w:rPr>
      </w:pPr>
      <w:r w:rsidRPr="0059350F">
        <w:rPr>
          <w:rFonts w:eastAsia="Calibri"/>
          <w:b w:val="0"/>
          <w:sz w:val="24"/>
          <w:szCs w:val="24"/>
          <w:lang w:eastAsia="en-US"/>
        </w:rPr>
        <w:t>Размещение ульев на земельных участках на расстоянии менее 10 м от границы соседнего земельного участка допускается:</w:t>
      </w:r>
    </w:p>
    <w:p w:rsidR="00874E42" w:rsidRPr="0059350F" w:rsidRDefault="00874E42" w:rsidP="00874E42">
      <w:pPr>
        <w:pStyle w:val="afd"/>
        <w:widowControl w:val="0"/>
        <w:tabs>
          <w:tab w:val="left" w:pos="784"/>
        </w:tabs>
        <w:ind w:left="709"/>
        <w:jc w:val="both"/>
        <w:rPr>
          <w:rFonts w:eastAsia="Calibri"/>
          <w:b w:val="0"/>
          <w:sz w:val="24"/>
          <w:szCs w:val="24"/>
          <w:lang w:eastAsia="en-US"/>
        </w:rPr>
      </w:pPr>
      <w:r>
        <w:rPr>
          <w:rFonts w:eastAsia="Calibri"/>
          <w:b w:val="0"/>
          <w:sz w:val="24"/>
          <w:szCs w:val="24"/>
          <w:lang w:eastAsia="en-US"/>
        </w:rPr>
        <w:t>- </w:t>
      </w:r>
      <w:r w:rsidRPr="0059350F">
        <w:rPr>
          <w:rFonts w:eastAsia="Calibri"/>
          <w:b w:val="0"/>
          <w:sz w:val="24"/>
          <w:szCs w:val="24"/>
          <w:lang w:eastAsia="en-US"/>
        </w:rPr>
        <w:t>при размещении ульев на высоте не менее 2 м;</w:t>
      </w:r>
    </w:p>
    <w:p w:rsidR="00874E42" w:rsidRPr="0059350F" w:rsidRDefault="00874E42" w:rsidP="00874E42">
      <w:pPr>
        <w:pStyle w:val="afd"/>
        <w:widowControl w:val="0"/>
        <w:tabs>
          <w:tab w:val="left" w:pos="1010"/>
        </w:tabs>
        <w:ind w:left="709"/>
        <w:jc w:val="both"/>
        <w:rPr>
          <w:rFonts w:eastAsia="Calibri"/>
          <w:b w:val="0"/>
          <w:sz w:val="24"/>
          <w:szCs w:val="24"/>
          <w:lang w:eastAsia="en-US"/>
        </w:rPr>
      </w:pPr>
      <w:r>
        <w:rPr>
          <w:rFonts w:eastAsia="Calibri"/>
          <w:b w:val="0"/>
          <w:sz w:val="24"/>
          <w:szCs w:val="24"/>
          <w:lang w:eastAsia="en-US"/>
        </w:rPr>
        <w:t>- </w:t>
      </w:r>
      <w:r w:rsidRPr="0059350F">
        <w:rPr>
          <w:rFonts w:eastAsia="Calibri"/>
          <w:b w:val="0"/>
          <w:sz w:val="24"/>
          <w:szCs w:val="24"/>
          <w:lang w:eastAsia="en-US"/>
        </w:rPr>
        <w:t>с отделением их зданием, строением, сооружением, густым кустарником высотой не менее 2 м.</w:t>
      </w:r>
    </w:p>
    <w:p w:rsidR="00874E42" w:rsidRPr="0059350F" w:rsidRDefault="00874E42" w:rsidP="00874E42">
      <w:pPr>
        <w:pStyle w:val="afd"/>
        <w:ind w:firstLine="709"/>
        <w:jc w:val="both"/>
        <w:rPr>
          <w:rFonts w:eastAsia="Calibri"/>
          <w:b w:val="0"/>
          <w:sz w:val="24"/>
          <w:szCs w:val="24"/>
          <w:lang w:eastAsia="en-US"/>
        </w:rPr>
      </w:pPr>
      <w:r w:rsidRPr="0059350F">
        <w:rPr>
          <w:rFonts w:eastAsia="Calibri"/>
          <w:b w:val="0"/>
          <w:sz w:val="24"/>
          <w:szCs w:val="24"/>
          <w:lang w:eastAsia="en-US"/>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874E42" w:rsidRPr="00A31172" w:rsidRDefault="00874E42" w:rsidP="00874E42">
      <w:pPr>
        <w:pStyle w:val="afd"/>
        <w:ind w:firstLine="709"/>
        <w:jc w:val="both"/>
        <w:rPr>
          <w:rFonts w:eastAsia="Calibri"/>
          <w:b w:val="0"/>
          <w:sz w:val="24"/>
          <w:szCs w:val="24"/>
          <w:lang w:eastAsia="en-US"/>
        </w:rPr>
      </w:pPr>
      <w:r w:rsidRPr="0059350F">
        <w:rPr>
          <w:rFonts w:eastAsia="Calibri"/>
          <w:b w:val="0"/>
          <w:sz w:val="24"/>
          <w:szCs w:val="24"/>
          <w:lang w:eastAsia="en-US"/>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r>
        <w:rPr>
          <w:rFonts w:eastAsia="Calibri"/>
          <w:b w:val="0"/>
          <w:sz w:val="24"/>
          <w:szCs w:val="24"/>
          <w:lang w:eastAsia="en-US"/>
        </w:rPr>
        <w:t>.</w:t>
      </w:r>
    </w:p>
    <w:p w:rsidR="00874E42" w:rsidRPr="005D1B60" w:rsidRDefault="00874E42" w:rsidP="00874E42">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11.3. </w:t>
      </w:r>
      <w:bookmarkStart w:id="172" w:name="_Toc286828612"/>
      <w:bookmarkEnd w:id="171"/>
      <w:r w:rsidRPr="005D1B60">
        <w:rPr>
          <w:rFonts w:ascii="Times New Roman" w:hAnsi="Times New Roman"/>
          <w:b/>
          <w:sz w:val="24"/>
          <w:szCs w:val="24"/>
        </w:rPr>
        <w:t>Градостроительный регламент зоны объектов многофункциональной общественно-деловой застройки</w:t>
      </w:r>
      <w:r>
        <w:rPr>
          <w:rFonts w:ascii="Times New Roman" w:hAnsi="Times New Roman"/>
          <w:b/>
          <w:sz w:val="24"/>
          <w:szCs w:val="24"/>
        </w:rPr>
        <w:t xml:space="preserve">, </w:t>
      </w:r>
      <w:r w:rsidRPr="003A0DE4">
        <w:rPr>
          <w:rFonts w:ascii="Times New Roman" w:eastAsia="Times New Roman" w:hAnsi="Times New Roman"/>
          <w:b/>
          <w:sz w:val="24"/>
          <w:szCs w:val="24"/>
          <w:lang w:eastAsia="ru-RU"/>
        </w:rPr>
        <w:t>объектов социального</w:t>
      </w:r>
      <w:r>
        <w:rPr>
          <w:rFonts w:ascii="Times New Roman" w:eastAsia="Times New Roman" w:hAnsi="Times New Roman"/>
          <w:b/>
          <w:sz w:val="24"/>
          <w:szCs w:val="24"/>
          <w:lang w:eastAsia="ru-RU"/>
        </w:rPr>
        <w:t>,</w:t>
      </w:r>
      <w:r w:rsidRPr="003A0DE4">
        <w:rPr>
          <w:rFonts w:ascii="Times New Roman" w:eastAsia="Times New Roman" w:hAnsi="Times New Roman"/>
          <w:b/>
          <w:sz w:val="24"/>
          <w:szCs w:val="24"/>
          <w:lang w:eastAsia="ru-RU"/>
        </w:rPr>
        <w:t xml:space="preserve"> коммунально-бытового</w:t>
      </w:r>
      <w:r>
        <w:rPr>
          <w:rFonts w:ascii="Times New Roman" w:eastAsia="Times New Roman" w:hAnsi="Times New Roman"/>
          <w:b/>
          <w:sz w:val="24"/>
          <w:szCs w:val="24"/>
          <w:lang w:eastAsia="ru-RU"/>
        </w:rPr>
        <w:t xml:space="preserve"> и коммерческого</w:t>
      </w:r>
      <w:r w:rsidRPr="003A0DE4">
        <w:rPr>
          <w:rFonts w:ascii="Times New Roman" w:eastAsia="Times New Roman" w:hAnsi="Times New Roman"/>
          <w:b/>
          <w:sz w:val="24"/>
          <w:szCs w:val="24"/>
          <w:lang w:eastAsia="ru-RU"/>
        </w:rPr>
        <w:t xml:space="preserve"> назначения</w:t>
      </w:r>
      <w:r>
        <w:rPr>
          <w:rFonts w:ascii="Times New Roman" w:hAnsi="Times New Roman"/>
          <w:b/>
          <w:sz w:val="24"/>
          <w:szCs w:val="24"/>
        </w:rPr>
        <w:t>.</w:t>
      </w:r>
    </w:p>
    <w:p w:rsidR="00874E42" w:rsidRPr="00814E24"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Кодовое обозначение зоны – ОД1.</w:t>
      </w:r>
    </w:p>
    <w:p w:rsidR="00874E42"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3</w:t>
      </w:r>
      <w:r w:rsidRPr="005D1B60">
        <w:rPr>
          <w:rFonts w:ascii="Times New Roman" w:eastAsia="Times New Roman" w:hAnsi="Times New Roman"/>
          <w:sz w:val="24"/>
          <w:szCs w:val="24"/>
          <w:lang w:eastAsia="ru-RU"/>
        </w:rPr>
        <w:t>.</w:t>
      </w:r>
      <w:r w:rsidRPr="005D1B60">
        <w:rPr>
          <w:rFonts w:ascii="Times New Roman" w:hAnsi="Times New Roman"/>
          <w:sz w:val="24"/>
          <w:szCs w:val="24"/>
        </w:rPr>
        <w:t>1. Цели выделения зоны:</w:t>
      </w:r>
    </w:p>
    <w:p w:rsidR="00874E42" w:rsidRPr="003B7670" w:rsidRDefault="00874E42" w:rsidP="00874E42">
      <w:pPr>
        <w:pStyle w:val="aff0"/>
        <w:ind w:firstLine="709"/>
        <w:rPr>
          <w:rFonts w:eastAsia="Calibri"/>
          <w:lang w:eastAsia="en-US"/>
        </w:rPr>
      </w:pPr>
      <w:r w:rsidRPr="003B7670">
        <w:rPr>
          <w:rFonts w:eastAsia="Calibri"/>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r>
        <w:rPr>
          <w:rFonts w:eastAsia="Calibri"/>
          <w:lang w:eastAsia="en-US"/>
        </w:rPr>
        <w:t xml:space="preserve">, а также </w:t>
      </w:r>
      <w:r>
        <w:t>с</w:t>
      </w:r>
      <w:r w:rsidRPr="005342CD">
        <w:t xml:space="preserve"> цел</w:t>
      </w:r>
      <w:r>
        <w:t>ью</w:t>
      </w:r>
      <w:r w:rsidRPr="005342CD">
        <w:t xml:space="preserve"> извлечения прибыли на основании торговой, банковской и иной предпринимательской деятельности. </w:t>
      </w:r>
    </w:p>
    <w:p w:rsidR="00874E42" w:rsidRPr="007B5D59" w:rsidRDefault="00874E42" w:rsidP="00874E42">
      <w:pPr>
        <w:tabs>
          <w:tab w:val="left" w:pos="561"/>
        </w:tabs>
        <w:spacing w:line="240" w:lineRule="auto"/>
        <w:ind w:firstLine="709"/>
        <w:jc w:val="both"/>
        <w:rPr>
          <w:rFonts w:ascii="Times New Roman" w:hAnsi="Times New Roman"/>
          <w:sz w:val="24"/>
          <w:szCs w:val="24"/>
        </w:rPr>
      </w:pPr>
      <w:r w:rsidRPr="007B5D59">
        <w:rPr>
          <w:rFonts w:ascii="Times New Roman" w:hAnsi="Times New Roman"/>
          <w:b/>
          <w:sz w:val="24"/>
          <w:szCs w:val="24"/>
        </w:rPr>
        <w:t>Код (числовое обозначение) вида разрешенного использования земельного участка</w:t>
      </w:r>
      <w:r w:rsidRPr="007B5D59">
        <w:rPr>
          <w:rFonts w:ascii="Times New Roman" w:hAnsi="Times New Roman"/>
          <w:sz w:val="24"/>
          <w:szCs w:val="24"/>
        </w:rPr>
        <w:t xml:space="preserve"> – согласно </w:t>
      </w:r>
      <w:r w:rsidRPr="007B5D59">
        <w:rPr>
          <w:rFonts w:ascii="Times New Roman" w:hAnsi="Times New Roman"/>
          <w:sz w:val="24"/>
          <w:szCs w:val="24"/>
          <w:u w:val="single"/>
        </w:rPr>
        <w:t>классификатору видов разрешенного использования земельных участков</w:t>
      </w:r>
      <w:r w:rsidRPr="007B5D59">
        <w:rPr>
          <w:rFonts w:ascii="Times New Roman" w:hAnsi="Times New Roman"/>
          <w:sz w:val="24"/>
          <w:szCs w:val="24"/>
        </w:rPr>
        <w:t>.</w:t>
      </w:r>
    </w:p>
    <w:p w:rsidR="00874E42" w:rsidRPr="007B5D59" w:rsidRDefault="00874E42" w:rsidP="00874E42">
      <w:pPr>
        <w:tabs>
          <w:tab w:val="left" w:pos="561"/>
        </w:tabs>
        <w:spacing w:line="240" w:lineRule="auto"/>
        <w:ind w:firstLine="709"/>
        <w:jc w:val="both"/>
        <w:rPr>
          <w:rFonts w:ascii="Times New Roman" w:hAnsi="Times New Roman"/>
          <w:sz w:val="24"/>
          <w:szCs w:val="24"/>
        </w:rPr>
      </w:pPr>
      <w:r w:rsidRPr="007B5D59">
        <w:rPr>
          <w:rFonts w:ascii="Times New Roman" w:hAnsi="Times New Roman"/>
          <w:b/>
          <w:sz w:val="24"/>
          <w:szCs w:val="24"/>
        </w:rPr>
        <w:t>&lt;1&gt;</w:t>
      </w:r>
      <w:r w:rsidRPr="007B5D59">
        <w:rPr>
          <w:rFonts w:ascii="Times New Roman" w:hAnsi="Times New Roman"/>
          <w:sz w:val="24"/>
          <w:szCs w:val="24"/>
        </w:rPr>
        <w:t xml:space="preserve"> В скобках указаны иные равнозначные наименования.</w:t>
      </w:r>
    </w:p>
    <w:p w:rsidR="00874E42" w:rsidRPr="007B5D59" w:rsidRDefault="00874E42" w:rsidP="00874E42">
      <w:pPr>
        <w:tabs>
          <w:tab w:val="left" w:pos="561"/>
        </w:tabs>
        <w:spacing w:line="240" w:lineRule="auto"/>
        <w:ind w:firstLine="709"/>
        <w:jc w:val="both"/>
        <w:rPr>
          <w:rFonts w:ascii="Times New Roman" w:hAnsi="Times New Roman"/>
          <w:sz w:val="24"/>
          <w:szCs w:val="24"/>
        </w:rPr>
      </w:pPr>
      <w:r w:rsidRPr="007B5D59">
        <w:rPr>
          <w:rFonts w:ascii="Times New Roman" w:hAnsi="Times New Roman"/>
          <w:b/>
          <w:sz w:val="24"/>
          <w:szCs w:val="24"/>
        </w:rPr>
        <w:t>&lt;2&gt;</w:t>
      </w:r>
      <w:r w:rsidRPr="007B5D59">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74E42" w:rsidRDefault="00874E42" w:rsidP="00874E42">
      <w:pPr>
        <w:tabs>
          <w:tab w:val="left" w:pos="561"/>
        </w:tabs>
        <w:spacing w:line="240" w:lineRule="auto"/>
        <w:ind w:firstLine="709"/>
        <w:jc w:val="both"/>
        <w:rPr>
          <w:rFonts w:ascii="Times New Roman" w:hAnsi="Times New Roman"/>
          <w:sz w:val="24"/>
          <w:szCs w:val="24"/>
        </w:rPr>
      </w:pPr>
      <w:r w:rsidRPr="007B5D59">
        <w:rPr>
          <w:rFonts w:ascii="Times New Roman" w:hAnsi="Times New Roman"/>
          <w:b/>
          <w:sz w:val="24"/>
          <w:szCs w:val="24"/>
        </w:rPr>
        <w:t>&lt;3&gt;</w:t>
      </w:r>
      <w:r w:rsidRPr="007B5D59">
        <w:rPr>
          <w:rFonts w:ascii="Times New Roman" w:hAnsi="Times New Roman"/>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6379"/>
      </w:tblGrid>
      <w:tr w:rsidR="00874E42" w:rsidRPr="00E66948" w:rsidTr="00221291">
        <w:tc>
          <w:tcPr>
            <w:tcW w:w="9781" w:type="dxa"/>
            <w:gridSpan w:val="4"/>
            <w:shd w:val="clear" w:color="auto" w:fill="auto"/>
            <w:vAlign w:val="center"/>
          </w:tcPr>
          <w:p w:rsidR="00874E42" w:rsidRPr="00BF2711" w:rsidRDefault="00874E42" w:rsidP="00221291">
            <w:pPr>
              <w:pStyle w:val="a5"/>
              <w:widowControl w:val="0"/>
              <w:autoSpaceDE w:val="0"/>
              <w:autoSpaceDN w:val="0"/>
              <w:adjustRightInd w:val="0"/>
              <w:spacing w:after="0" w:line="240" w:lineRule="auto"/>
              <w:ind w:left="0" w:firstLine="709"/>
              <w:jc w:val="center"/>
              <w:rPr>
                <w:rFonts w:ascii="Times New Roman" w:hAnsi="Times New Roman"/>
                <w:b/>
                <w:sz w:val="20"/>
                <w:szCs w:val="20"/>
              </w:rPr>
            </w:pPr>
            <w:r w:rsidRPr="00BF2711">
              <w:rPr>
                <w:rFonts w:ascii="Times New Roman" w:hAnsi="Times New Roman"/>
                <w:b/>
                <w:sz w:val="20"/>
                <w:szCs w:val="20"/>
              </w:rPr>
              <w:t>О</w:t>
            </w:r>
            <w:r>
              <w:rPr>
                <w:rFonts w:ascii="Times New Roman" w:hAnsi="Times New Roman"/>
                <w:b/>
                <w:sz w:val="20"/>
                <w:szCs w:val="20"/>
              </w:rPr>
              <w:t>Д1</w:t>
            </w:r>
            <w:r w:rsidRPr="00BF2711">
              <w:rPr>
                <w:rFonts w:ascii="Times New Roman" w:hAnsi="Times New Roman"/>
                <w:b/>
                <w:sz w:val="20"/>
                <w:szCs w:val="20"/>
              </w:rPr>
              <w:t xml:space="preserve"> – зона объектов многофункциональной общественно-деловой застройки, </w:t>
            </w:r>
            <w:r w:rsidRPr="00BF2711">
              <w:rPr>
                <w:rFonts w:ascii="Times New Roman" w:eastAsia="Times New Roman" w:hAnsi="Times New Roman"/>
                <w:b/>
                <w:sz w:val="20"/>
                <w:szCs w:val="20"/>
                <w:lang w:eastAsia="ru-RU"/>
              </w:rPr>
              <w:t>объектов социального, коммунально-бытового и коммерческого назначения</w:t>
            </w:r>
          </w:p>
        </w:tc>
      </w:tr>
      <w:tr w:rsidR="00874E42" w:rsidRPr="00E66948" w:rsidTr="00221291">
        <w:trPr>
          <w:trHeight w:val="779"/>
          <w:tblHeader/>
        </w:trPr>
        <w:tc>
          <w:tcPr>
            <w:tcW w:w="567" w:type="dxa"/>
            <w:shd w:val="clear" w:color="auto" w:fill="auto"/>
            <w:vAlign w:val="center"/>
          </w:tcPr>
          <w:p w:rsidR="00874E42" w:rsidRPr="001318B4" w:rsidRDefault="00874E42" w:rsidP="00221291">
            <w:pPr>
              <w:spacing w:line="240" w:lineRule="auto"/>
              <w:rPr>
                <w:rFonts w:ascii="Times New Roman" w:hAnsi="Times New Roman"/>
                <w:b/>
                <w:sz w:val="20"/>
                <w:szCs w:val="20"/>
              </w:rPr>
            </w:pPr>
            <w:r w:rsidRPr="001318B4">
              <w:rPr>
                <w:rFonts w:ascii="Times New Roman" w:hAnsi="Times New Roman"/>
                <w:b/>
                <w:sz w:val="20"/>
                <w:szCs w:val="20"/>
              </w:rPr>
              <w:t>№ п/п</w:t>
            </w:r>
          </w:p>
        </w:tc>
        <w:tc>
          <w:tcPr>
            <w:tcW w:w="2127" w:type="dxa"/>
            <w:shd w:val="clear" w:color="auto" w:fill="auto"/>
            <w:vAlign w:val="center"/>
          </w:tcPr>
          <w:p w:rsidR="00874E42" w:rsidRDefault="00874E42" w:rsidP="00221291">
            <w:pPr>
              <w:spacing w:line="240" w:lineRule="auto"/>
              <w:rPr>
                <w:rFonts w:ascii="Times New Roman" w:hAnsi="Times New Roman"/>
                <w:b/>
                <w:sz w:val="20"/>
                <w:szCs w:val="20"/>
              </w:rPr>
            </w:pPr>
            <w:r w:rsidRPr="001318B4">
              <w:rPr>
                <w:rFonts w:ascii="Times New Roman" w:hAnsi="Times New Roman"/>
                <w:b/>
                <w:sz w:val="20"/>
                <w:szCs w:val="20"/>
              </w:rPr>
              <w:t>Наименование вида разрешенного использования</w:t>
            </w:r>
          </w:p>
          <w:p w:rsidR="00874E42" w:rsidRPr="001318B4" w:rsidRDefault="00874E42" w:rsidP="00221291">
            <w:pPr>
              <w:spacing w:line="240" w:lineRule="auto"/>
              <w:rPr>
                <w:rFonts w:ascii="Times New Roman" w:hAnsi="Times New Roman"/>
                <w:b/>
                <w:sz w:val="20"/>
                <w:szCs w:val="20"/>
              </w:rPr>
            </w:pPr>
            <w:r w:rsidRPr="001318B4">
              <w:rPr>
                <w:rFonts w:ascii="Times New Roman" w:hAnsi="Times New Roman"/>
                <w:b/>
                <w:sz w:val="20"/>
                <w:szCs w:val="20"/>
                <w:lang w:val="en-US"/>
              </w:rPr>
              <w:t>&lt;</w:t>
            </w:r>
            <w:r w:rsidRPr="001318B4">
              <w:rPr>
                <w:rFonts w:ascii="Times New Roman" w:hAnsi="Times New Roman"/>
                <w:b/>
                <w:sz w:val="20"/>
                <w:szCs w:val="20"/>
              </w:rPr>
              <w:t xml:space="preserve">1&gt; </w:t>
            </w:r>
          </w:p>
        </w:tc>
        <w:tc>
          <w:tcPr>
            <w:tcW w:w="708" w:type="dxa"/>
            <w:shd w:val="clear" w:color="auto" w:fill="auto"/>
            <w:vAlign w:val="center"/>
          </w:tcPr>
          <w:p w:rsidR="00874E42" w:rsidRPr="001318B4" w:rsidRDefault="00874E42" w:rsidP="00221291">
            <w:pPr>
              <w:spacing w:line="240" w:lineRule="auto"/>
              <w:rPr>
                <w:rFonts w:ascii="Times New Roman" w:hAnsi="Times New Roman"/>
                <w:b/>
                <w:sz w:val="20"/>
                <w:szCs w:val="20"/>
                <w:lang w:val="en-US"/>
              </w:rPr>
            </w:pPr>
            <w:r w:rsidRPr="001318B4">
              <w:rPr>
                <w:rFonts w:ascii="Times New Roman" w:hAnsi="Times New Roman"/>
                <w:b/>
                <w:sz w:val="20"/>
                <w:szCs w:val="20"/>
              </w:rPr>
              <w:t>Код</w:t>
            </w:r>
          </w:p>
          <w:p w:rsidR="00874E42" w:rsidRPr="001318B4" w:rsidRDefault="00874E42" w:rsidP="00221291">
            <w:pPr>
              <w:spacing w:line="240" w:lineRule="auto"/>
              <w:rPr>
                <w:rFonts w:ascii="Times New Roman" w:hAnsi="Times New Roman"/>
                <w:b/>
                <w:sz w:val="20"/>
                <w:szCs w:val="20"/>
              </w:rPr>
            </w:pPr>
            <w:r>
              <w:rPr>
                <w:rFonts w:ascii="Times New Roman" w:hAnsi="Times New Roman"/>
                <w:b/>
                <w:sz w:val="20"/>
                <w:szCs w:val="20"/>
              </w:rPr>
              <w:t>&lt;2&gt;</w:t>
            </w:r>
          </w:p>
        </w:tc>
        <w:tc>
          <w:tcPr>
            <w:tcW w:w="6379" w:type="dxa"/>
            <w:shd w:val="clear" w:color="auto" w:fill="auto"/>
            <w:vAlign w:val="center"/>
          </w:tcPr>
          <w:p w:rsidR="00874E42" w:rsidRDefault="00874E42" w:rsidP="00221291">
            <w:pPr>
              <w:spacing w:line="240" w:lineRule="auto"/>
              <w:rPr>
                <w:rFonts w:ascii="Times New Roman" w:hAnsi="Times New Roman"/>
                <w:b/>
                <w:sz w:val="20"/>
                <w:szCs w:val="20"/>
              </w:rPr>
            </w:pPr>
            <w:r w:rsidRPr="001318B4">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874E42" w:rsidRDefault="00874E42" w:rsidP="00221291">
            <w:pPr>
              <w:spacing w:line="240" w:lineRule="auto"/>
              <w:rPr>
                <w:rFonts w:ascii="Times New Roman" w:hAnsi="Times New Roman"/>
                <w:b/>
                <w:sz w:val="20"/>
                <w:szCs w:val="20"/>
              </w:rPr>
            </w:pPr>
            <w:r w:rsidRPr="001318B4">
              <w:rPr>
                <w:rFonts w:ascii="Times New Roman" w:hAnsi="Times New Roman"/>
                <w:b/>
                <w:sz w:val="20"/>
                <w:szCs w:val="20"/>
              </w:rPr>
              <w:t xml:space="preserve">земельного участка </w:t>
            </w:r>
          </w:p>
          <w:p w:rsidR="00874E42" w:rsidRPr="001318B4" w:rsidRDefault="00874E42" w:rsidP="00221291">
            <w:pPr>
              <w:spacing w:line="240" w:lineRule="auto"/>
              <w:rPr>
                <w:rFonts w:ascii="Times New Roman" w:hAnsi="Times New Roman"/>
                <w:b/>
                <w:sz w:val="20"/>
                <w:szCs w:val="20"/>
              </w:rPr>
            </w:pPr>
            <w:r w:rsidRPr="001318B4">
              <w:rPr>
                <w:rFonts w:ascii="Times New Roman" w:hAnsi="Times New Roman"/>
                <w:b/>
                <w:sz w:val="20"/>
                <w:szCs w:val="20"/>
              </w:rPr>
              <w:t>&lt;</w:t>
            </w:r>
            <w:r>
              <w:rPr>
                <w:rFonts w:ascii="Times New Roman" w:hAnsi="Times New Roman"/>
                <w:b/>
                <w:sz w:val="20"/>
                <w:szCs w:val="20"/>
              </w:rPr>
              <w:t>3</w:t>
            </w:r>
            <w:r w:rsidRPr="001318B4">
              <w:rPr>
                <w:rFonts w:ascii="Times New Roman" w:hAnsi="Times New Roman"/>
                <w:b/>
                <w:sz w:val="20"/>
                <w:szCs w:val="20"/>
              </w:rPr>
              <w:t>&gt;</w:t>
            </w:r>
          </w:p>
        </w:tc>
      </w:tr>
      <w:tr w:rsidR="00874E42" w:rsidRPr="00E66948" w:rsidTr="00221291">
        <w:tc>
          <w:tcPr>
            <w:tcW w:w="9781" w:type="dxa"/>
            <w:gridSpan w:val="4"/>
            <w:shd w:val="clear" w:color="auto" w:fill="auto"/>
            <w:vAlign w:val="center"/>
          </w:tcPr>
          <w:p w:rsidR="00874E42" w:rsidRPr="00E66948" w:rsidRDefault="00874E42" w:rsidP="00221291">
            <w:pPr>
              <w:pStyle w:val="aff0"/>
              <w:jc w:val="center"/>
              <w:rPr>
                <w:rFonts w:eastAsia="Calibri"/>
                <w:b/>
                <w:sz w:val="20"/>
                <w:szCs w:val="20"/>
                <w:lang w:eastAsia="en-US"/>
              </w:rPr>
            </w:pPr>
            <w:r w:rsidRPr="00E66948">
              <w:rPr>
                <w:rFonts w:eastAsia="Calibri"/>
                <w:b/>
                <w:sz w:val="20"/>
                <w:szCs w:val="20"/>
                <w:lang w:eastAsia="en-US"/>
              </w:rPr>
              <w:t>Основные виды разрешенного использования</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1</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Социальное обслуживание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3.2</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 xml:space="preserve">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w:t>
            </w:r>
            <w:r w:rsidRPr="00E66948">
              <w:rPr>
                <w:rFonts w:ascii="Times New Roman" w:hAnsi="Times New Roman"/>
                <w:sz w:val="20"/>
                <w:szCs w:val="20"/>
              </w:rPr>
              <w:lastRenderedPageBreak/>
              <w:t>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lastRenderedPageBreak/>
              <w:t>2</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Деловое управление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4.1</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Банковская и страховая деятельность</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4.5</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3.3</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5</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Здравоохранение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3.4</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6</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055986">
              <w:rPr>
                <w:rFonts w:ascii="Times New Roman" w:hAnsi="Times New Roman"/>
                <w:sz w:val="20"/>
                <w:szCs w:val="20"/>
              </w:rPr>
              <w:t>Амбулаторно-поликлиническое обслуживание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055986">
              <w:rPr>
                <w:rFonts w:ascii="Times New Roman" w:hAnsi="Times New Roman"/>
                <w:sz w:val="20"/>
                <w:szCs w:val="20"/>
              </w:rPr>
              <w:t>3.4.1</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055986">
              <w:rPr>
                <w:rFonts w:ascii="Times New Roman" w:hAnsi="Times New Roman"/>
                <w:sz w:val="20"/>
                <w:szCs w:val="20"/>
              </w:rPr>
              <w:t>3.4.1</w:t>
            </w:r>
            <w:r>
              <w:rPr>
                <w:rFonts w:ascii="Times New Roman" w:hAnsi="Times New Roman"/>
                <w:sz w:val="20"/>
                <w:szCs w:val="20"/>
              </w:rPr>
              <w:t> – </w:t>
            </w:r>
            <w:r w:rsidRPr="00055986">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7</w:t>
            </w:r>
          </w:p>
        </w:tc>
        <w:tc>
          <w:tcPr>
            <w:tcW w:w="2127" w:type="dxa"/>
            <w:shd w:val="clear" w:color="auto" w:fill="auto"/>
            <w:vAlign w:val="center"/>
          </w:tcPr>
          <w:p w:rsidR="00874E42" w:rsidRPr="00055986" w:rsidRDefault="00874E42" w:rsidP="00221291">
            <w:pPr>
              <w:spacing w:line="240" w:lineRule="auto"/>
              <w:rPr>
                <w:rFonts w:ascii="Times New Roman" w:hAnsi="Times New Roman"/>
                <w:sz w:val="20"/>
                <w:szCs w:val="20"/>
              </w:rPr>
            </w:pPr>
            <w:r w:rsidRPr="00155F9E">
              <w:rPr>
                <w:rFonts w:ascii="Times New Roman" w:hAnsi="Times New Roman"/>
                <w:sz w:val="20"/>
                <w:szCs w:val="20"/>
              </w:rPr>
              <w:t>Стационарное медицинское обслуживание</w:t>
            </w:r>
          </w:p>
        </w:tc>
        <w:tc>
          <w:tcPr>
            <w:tcW w:w="708" w:type="dxa"/>
            <w:shd w:val="clear" w:color="auto" w:fill="auto"/>
            <w:vAlign w:val="center"/>
          </w:tcPr>
          <w:p w:rsidR="00874E42" w:rsidRPr="00055986" w:rsidRDefault="00874E42" w:rsidP="00221291">
            <w:pPr>
              <w:spacing w:line="240" w:lineRule="auto"/>
              <w:jc w:val="both"/>
              <w:rPr>
                <w:rFonts w:ascii="Times New Roman" w:hAnsi="Times New Roman"/>
                <w:sz w:val="20"/>
                <w:szCs w:val="20"/>
              </w:rPr>
            </w:pPr>
            <w:r w:rsidRPr="00155F9E">
              <w:rPr>
                <w:rFonts w:ascii="Times New Roman" w:hAnsi="Times New Roman"/>
                <w:sz w:val="20"/>
                <w:szCs w:val="20"/>
              </w:rPr>
              <w:t>3.4.2</w:t>
            </w:r>
          </w:p>
        </w:tc>
        <w:tc>
          <w:tcPr>
            <w:tcW w:w="6379" w:type="dxa"/>
            <w:shd w:val="clear" w:color="auto" w:fill="auto"/>
            <w:vAlign w:val="center"/>
          </w:tcPr>
          <w:p w:rsidR="00874E42" w:rsidRPr="00055986" w:rsidRDefault="00874E42" w:rsidP="00221291">
            <w:pPr>
              <w:pStyle w:val="ConsPlusNormal"/>
              <w:spacing w:line="256" w:lineRule="auto"/>
              <w:ind w:firstLine="34"/>
              <w:jc w:val="both"/>
              <w:rPr>
                <w:rFonts w:ascii="Times New Roman" w:hAnsi="Times New Roman"/>
              </w:rPr>
            </w:pPr>
            <w:r>
              <w:rPr>
                <w:rFonts w:ascii="Times New Roman" w:eastAsia="Calibri" w:hAnsi="Times New Roman" w:cs="Times New Roman"/>
                <w:lang w:eastAsia="en-US"/>
              </w:rPr>
              <w:t>3.4.2.</w:t>
            </w:r>
            <w:r w:rsidRPr="00E66948">
              <w:rPr>
                <w:rFonts w:ascii="Times New Roman" w:hAnsi="Times New Roman"/>
              </w:rPr>
              <w:t> - </w:t>
            </w:r>
            <w:r w:rsidRPr="00155F9E">
              <w:rPr>
                <w:rFonts w:ascii="Times New Roman" w:eastAsia="Calibri" w:hAnsi="Times New Roman" w:cs="Times New Roman"/>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eastAsia="Calibri" w:hAnsi="Times New Roman" w:cs="Times New Roman"/>
                <w:lang w:eastAsia="en-US"/>
              </w:rPr>
              <w:t xml:space="preserve"> </w:t>
            </w:r>
            <w:r w:rsidRPr="00155F9E">
              <w:rPr>
                <w:rFonts w:ascii="Times New Roman" w:hAnsi="Times New Roman"/>
              </w:rPr>
              <w:t>размещение станций скорой помощи</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8</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Образование и просвещение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3.5</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3.5 - </w:t>
            </w:r>
            <w:r w:rsidRPr="00CA3427">
              <w:rPr>
                <w:rFonts w:ascii="Times New Roman" w:hAnsi="Times New Roman"/>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874E42" w:rsidRPr="00E66948" w:rsidTr="00221291">
        <w:tc>
          <w:tcPr>
            <w:tcW w:w="567"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9</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CA3427">
              <w:rPr>
                <w:rFonts w:ascii="Times New Roman" w:hAnsi="Times New Roman"/>
                <w:sz w:val="20"/>
                <w:szCs w:val="20"/>
              </w:rPr>
              <w:t>Дошкольное, начальное и среднее общее образование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CA3427">
              <w:rPr>
                <w:rFonts w:ascii="Times New Roman" w:hAnsi="Times New Roman"/>
                <w:sz w:val="20"/>
                <w:szCs w:val="20"/>
              </w:rPr>
              <w:t>3.5.1</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CA3427">
              <w:rPr>
                <w:rFonts w:ascii="Times New Roman" w:hAnsi="Times New Roman"/>
                <w:sz w:val="20"/>
                <w:szCs w:val="20"/>
              </w:rPr>
              <w:t>3.5.1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74E42" w:rsidRPr="00E66948" w:rsidTr="00221291">
        <w:tc>
          <w:tcPr>
            <w:tcW w:w="567"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10</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CA3427">
              <w:rPr>
                <w:rFonts w:ascii="Times New Roman" w:hAnsi="Times New Roman"/>
                <w:sz w:val="20"/>
                <w:szCs w:val="20"/>
              </w:rPr>
              <w:t>Среднее и высшее профессиональное образование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CA3427">
              <w:rPr>
                <w:rFonts w:ascii="Times New Roman" w:hAnsi="Times New Roman"/>
                <w:sz w:val="20"/>
                <w:szCs w:val="20"/>
              </w:rPr>
              <w:t>3.5.2</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CA3427">
              <w:rPr>
                <w:rFonts w:ascii="Times New Roman" w:hAnsi="Times New Roman"/>
                <w:sz w:val="20"/>
                <w:szCs w:val="20"/>
              </w:rPr>
              <w:t xml:space="preserve">3.5.2 -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CA3427">
              <w:rPr>
                <w:rFonts w:ascii="Times New Roman" w:hAnsi="Times New Roman"/>
                <w:sz w:val="20"/>
                <w:szCs w:val="20"/>
              </w:rPr>
              <w:lastRenderedPageBreak/>
              <w:t>образованию и просвещению)</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lastRenderedPageBreak/>
              <w:t>11</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Культурное развитие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3.6</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12</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Религиозное использование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3.7</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13</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3.8</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4</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Историческая</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9.3</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9.3 -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5</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Обеспечение научной деятельности</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3.9</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16</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CA3427">
              <w:rPr>
                <w:rFonts w:ascii="Times New Roman" w:hAnsi="Times New Roman"/>
                <w:sz w:val="20"/>
                <w:szCs w:val="20"/>
              </w:rPr>
              <w:t>Обеспечение деятельности в области гидрометеорологии и смежных с ней областях</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CA3427">
              <w:rPr>
                <w:rFonts w:ascii="Times New Roman" w:hAnsi="Times New Roman"/>
                <w:sz w:val="20"/>
                <w:szCs w:val="20"/>
              </w:rPr>
              <w:t>3.9.1</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CA3427">
              <w:rPr>
                <w:rFonts w:ascii="Times New Roman" w:hAnsi="Times New Roman"/>
                <w:sz w:val="20"/>
                <w:szCs w:val="20"/>
              </w:rPr>
              <w:t>3.9.1 -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17</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Ветеринарное обслуживание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3.10</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3.10 - </w:t>
            </w:r>
            <w:r w:rsidRPr="00CA3427">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874E42" w:rsidRPr="00E66948" w:rsidTr="00221291">
        <w:tc>
          <w:tcPr>
            <w:tcW w:w="567"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18</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CA3427">
              <w:rPr>
                <w:rFonts w:ascii="Times New Roman" w:hAnsi="Times New Roman"/>
                <w:sz w:val="20"/>
                <w:szCs w:val="20"/>
              </w:rPr>
              <w:t>Амбулаторное ветеринарное обслуживание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CA3427">
              <w:rPr>
                <w:rFonts w:ascii="Times New Roman" w:hAnsi="Times New Roman"/>
                <w:sz w:val="20"/>
                <w:szCs w:val="20"/>
              </w:rPr>
              <w:t>3.10.1</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CA3427">
              <w:rPr>
                <w:rFonts w:ascii="Times New Roman" w:hAnsi="Times New Roman"/>
                <w:sz w:val="20"/>
                <w:szCs w:val="20"/>
              </w:rPr>
              <w:t>3.10.1 - Размещение объектов капитального строительства, предназначенных для оказания ветеринарных услуг без содержания животных</w:t>
            </w:r>
          </w:p>
        </w:tc>
      </w:tr>
      <w:tr w:rsidR="00874E42" w:rsidRPr="00E66948" w:rsidTr="00221291">
        <w:tc>
          <w:tcPr>
            <w:tcW w:w="567"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19</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CA3427">
              <w:rPr>
                <w:rFonts w:ascii="Times New Roman" w:hAnsi="Times New Roman"/>
                <w:sz w:val="20"/>
                <w:szCs w:val="20"/>
              </w:rPr>
              <w:t xml:space="preserve">Приюты для </w:t>
            </w:r>
            <w:r w:rsidRPr="00CA3427">
              <w:rPr>
                <w:rFonts w:ascii="Times New Roman" w:hAnsi="Times New Roman"/>
                <w:sz w:val="20"/>
                <w:szCs w:val="20"/>
              </w:rPr>
              <w:lastRenderedPageBreak/>
              <w:t>животных</w:t>
            </w:r>
          </w:p>
        </w:tc>
        <w:tc>
          <w:tcPr>
            <w:tcW w:w="708" w:type="dxa"/>
            <w:shd w:val="clear" w:color="auto" w:fill="auto"/>
            <w:vAlign w:val="center"/>
          </w:tcPr>
          <w:p w:rsidR="00874E42" w:rsidRPr="00CA3427" w:rsidRDefault="00874E42" w:rsidP="00221291">
            <w:pPr>
              <w:spacing w:line="240" w:lineRule="auto"/>
              <w:rPr>
                <w:rFonts w:ascii="Times New Roman" w:hAnsi="Times New Roman"/>
                <w:sz w:val="20"/>
                <w:szCs w:val="20"/>
              </w:rPr>
            </w:pPr>
            <w:r w:rsidRPr="00CA3427">
              <w:rPr>
                <w:rFonts w:ascii="Times New Roman" w:hAnsi="Times New Roman"/>
                <w:sz w:val="20"/>
                <w:szCs w:val="20"/>
              </w:rPr>
              <w:lastRenderedPageBreak/>
              <w:t>3.10.</w:t>
            </w:r>
            <w:r w:rsidRPr="00CA3427">
              <w:rPr>
                <w:rFonts w:ascii="Times New Roman" w:hAnsi="Times New Roman"/>
                <w:sz w:val="20"/>
                <w:szCs w:val="20"/>
              </w:rPr>
              <w:lastRenderedPageBreak/>
              <w:t>2</w:t>
            </w:r>
          </w:p>
        </w:tc>
        <w:tc>
          <w:tcPr>
            <w:tcW w:w="6379" w:type="dxa"/>
            <w:shd w:val="clear" w:color="auto" w:fill="auto"/>
            <w:vAlign w:val="center"/>
          </w:tcPr>
          <w:p w:rsidR="00874E42" w:rsidRPr="00CA3427" w:rsidRDefault="00874E42" w:rsidP="00221291">
            <w:pPr>
              <w:pStyle w:val="ConsPlusNormal"/>
              <w:spacing w:line="256" w:lineRule="auto"/>
              <w:ind w:firstLine="34"/>
              <w:jc w:val="both"/>
              <w:rPr>
                <w:rFonts w:ascii="Times New Roman" w:eastAsia="Calibri" w:hAnsi="Times New Roman" w:cs="Times New Roman"/>
                <w:lang w:eastAsia="en-US"/>
              </w:rPr>
            </w:pPr>
            <w:r w:rsidRPr="00CA3427">
              <w:rPr>
                <w:rFonts w:ascii="Times New Roman" w:eastAsia="Calibri" w:hAnsi="Times New Roman" w:cs="Times New Roman"/>
                <w:lang w:eastAsia="en-US"/>
              </w:rPr>
              <w:lastRenderedPageBreak/>
              <w:t xml:space="preserve">3.10.2 - Размещение объектов капитального строительства, </w:t>
            </w:r>
            <w:r w:rsidRPr="00CA3427">
              <w:rPr>
                <w:rFonts w:ascii="Times New Roman" w:eastAsia="Calibri" w:hAnsi="Times New Roman" w:cs="Times New Roman"/>
                <w:lang w:eastAsia="en-US"/>
              </w:rPr>
              <w:lastRenderedPageBreak/>
              <w:t>предназначенных для оказания ветеринарных услуг в стационаре;</w:t>
            </w:r>
          </w:p>
          <w:p w:rsidR="00874E42" w:rsidRPr="00CA3427" w:rsidRDefault="00874E42" w:rsidP="00221291">
            <w:pPr>
              <w:pStyle w:val="ConsPlusNormal"/>
              <w:spacing w:line="256" w:lineRule="auto"/>
              <w:ind w:firstLine="0"/>
              <w:jc w:val="both"/>
              <w:rPr>
                <w:rFonts w:ascii="Times New Roman" w:eastAsia="Calibri" w:hAnsi="Times New Roman" w:cs="Times New Roman"/>
                <w:lang w:eastAsia="en-US"/>
              </w:rPr>
            </w:pPr>
            <w:r w:rsidRPr="00CA3427">
              <w:rPr>
                <w:rFonts w:ascii="Times New Roman" w:eastAsia="Calibri" w:hAnsi="Times New Roman" w:cs="Times New Roman"/>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74E42" w:rsidRPr="00CA3427" w:rsidRDefault="00874E42" w:rsidP="00221291">
            <w:pPr>
              <w:spacing w:line="240" w:lineRule="auto"/>
              <w:jc w:val="both"/>
              <w:rPr>
                <w:rFonts w:ascii="Times New Roman" w:hAnsi="Times New Roman"/>
                <w:sz w:val="20"/>
                <w:szCs w:val="20"/>
              </w:rPr>
            </w:pPr>
            <w:r w:rsidRPr="00CA3427">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lastRenderedPageBreak/>
              <w:t>20</w:t>
            </w:r>
          </w:p>
        </w:tc>
        <w:tc>
          <w:tcPr>
            <w:tcW w:w="2127" w:type="dxa"/>
            <w:shd w:val="clear" w:color="auto" w:fill="auto"/>
            <w:vAlign w:val="center"/>
          </w:tcPr>
          <w:p w:rsidR="00874E42" w:rsidRPr="008346EA" w:rsidRDefault="00874E42" w:rsidP="00221291">
            <w:pPr>
              <w:spacing w:line="240" w:lineRule="auto"/>
              <w:rPr>
                <w:rFonts w:ascii="Times New Roman" w:hAnsi="Times New Roman"/>
                <w:sz w:val="20"/>
                <w:szCs w:val="20"/>
              </w:rPr>
            </w:pPr>
            <w:r w:rsidRPr="008346EA">
              <w:rPr>
                <w:rFonts w:ascii="Times New Roman" w:hAnsi="Times New Roman"/>
                <w:sz w:val="20"/>
                <w:szCs w:val="20"/>
              </w:rPr>
              <w:t>Объекты торговли (торговые центры, торгово-развлекательные центры (комплексы)</w:t>
            </w:r>
          </w:p>
        </w:tc>
        <w:tc>
          <w:tcPr>
            <w:tcW w:w="708" w:type="dxa"/>
            <w:shd w:val="clear" w:color="auto" w:fill="auto"/>
            <w:vAlign w:val="center"/>
          </w:tcPr>
          <w:p w:rsidR="00874E42" w:rsidRPr="008346EA" w:rsidRDefault="00874E42" w:rsidP="00221291">
            <w:pPr>
              <w:spacing w:line="240" w:lineRule="auto"/>
              <w:rPr>
                <w:rFonts w:ascii="Times New Roman" w:hAnsi="Times New Roman"/>
                <w:sz w:val="20"/>
                <w:szCs w:val="20"/>
              </w:rPr>
            </w:pPr>
            <w:r w:rsidRPr="008346EA">
              <w:rPr>
                <w:rFonts w:ascii="Times New Roman" w:hAnsi="Times New Roman"/>
                <w:sz w:val="20"/>
                <w:szCs w:val="20"/>
              </w:rPr>
              <w:t>4.2</w:t>
            </w:r>
          </w:p>
        </w:tc>
        <w:tc>
          <w:tcPr>
            <w:tcW w:w="6379" w:type="dxa"/>
            <w:shd w:val="clear" w:color="auto" w:fill="auto"/>
            <w:vAlign w:val="center"/>
          </w:tcPr>
          <w:p w:rsidR="00874E42" w:rsidRPr="008346EA" w:rsidRDefault="00874E42" w:rsidP="00221291">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8346EA">
              <w:rPr>
                <w:rFonts w:ascii="Times New Roman" w:hAnsi="Times New Roman"/>
                <w:sz w:val="20"/>
                <w:szCs w:val="20"/>
              </w:rPr>
              <w:t>4.2 - </w:t>
            </w:r>
            <w:r w:rsidRPr="008346EA">
              <w:rPr>
                <w:rFonts w:ascii="Times New Roman" w:eastAsia="Times New Roman" w:hAnsi="Times New Roman"/>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874E42" w:rsidRPr="008346EA" w:rsidRDefault="00874E42" w:rsidP="00221291">
            <w:pPr>
              <w:spacing w:line="240" w:lineRule="auto"/>
              <w:jc w:val="both"/>
              <w:rPr>
                <w:rFonts w:ascii="Times New Roman" w:hAnsi="Times New Roman"/>
                <w:sz w:val="20"/>
                <w:szCs w:val="20"/>
              </w:rPr>
            </w:pPr>
            <w:r w:rsidRPr="008346EA">
              <w:rPr>
                <w:rFonts w:ascii="Times New Roman" w:eastAsia="Times New Roman" w:hAnsi="Times New Roman"/>
                <w:sz w:val="20"/>
                <w:szCs w:val="20"/>
                <w:lang w:eastAsia="ru-RU"/>
              </w:rPr>
              <w:t>размещение гаражей и (или) стоянок для автомобилей сотрудников и посетителей торгового центра</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21</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Рынки</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4.3</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4.3 -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22</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Магазины</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4.4</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23</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Общественное питание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4.6</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24</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Гостиничное обслуживание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4.7</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4.7 - </w:t>
            </w:r>
            <w:r w:rsidRPr="00AC6F7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25</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Развлечения</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4.8</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4.8 - </w:t>
            </w:r>
            <w:r w:rsidRPr="00AC6F78">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26</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Спорт</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5.1</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5.1 - </w:t>
            </w:r>
            <w:r w:rsidRPr="00216DBA">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27</w:t>
            </w:r>
          </w:p>
        </w:tc>
        <w:tc>
          <w:tcPr>
            <w:tcW w:w="2127" w:type="dxa"/>
            <w:shd w:val="clear" w:color="auto" w:fill="auto"/>
            <w:vAlign w:val="center"/>
          </w:tcPr>
          <w:p w:rsidR="00874E42" w:rsidRPr="008346EA" w:rsidRDefault="00874E42" w:rsidP="00221291">
            <w:pPr>
              <w:pStyle w:val="aff0"/>
              <w:jc w:val="center"/>
              <w:rPr>
                <w:sz w:val="20"/>
                <w:szCs w:val="20"/>
              </w:rPr>
            </w:pPr>
            <w:r w:rsidRPr="008346EA">
              <w:rPr>
                <w:sz w:val="20"/>
                <w:szCs w:val="20"/>
              </w:rPr>
              <w:t>Земельные участки (территории) общего пользования</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12.0</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28</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4.9</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4.9 - </w:t>
            </w:r>
            <w:r w:rsidRPr="002832CD">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74E42" w:rsidRPr="00E66948" w:rsidTr="00221291">
        <w:tc>
          <w:tcPr>
            <w:tcW w:w="567"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29</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2832CD">
              <w:rPr>
                <w:rFonts w:ascii="Times New Roman" w:hAnsi="Times New Roman"/>
                <w:sz w:val="20"/>
                <w:szCs w:val="20"/>
              </w:rPr>
              <w:t>Объекты придорожного сервиса</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2832CD">
              <w:rPr>
                <w:rFonts w:ascii="Times New Roman" w:hAnsi="Times New Roman"/>
                <w:sz w:val="20"/>
                <w:szCs w:val="20"/>
              </w:rPr>
              <w:t>4.9.1</w:t>
            </w:r>
          </w:p>
        </w:tc>
        <w:tc>
          <w:tcPr>
            <w:tcW w:w="6379" w:type="dxa"/>
            <w:shd w:val="clear" w:color="auto" w:fill="auto"/>
            <w:vAlign w:val="center"/>
          </w:tcPr>
          <w:p w:rsidR="00874E42" w:rsidRPr="002832CD" w:rsidRDefault="00874E42" w:rsidP="00221291">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4.9.1 - Размещение автозаправочных станций (бензиновых, газовых);</w:t>
            </w:r>
          </w:p>
          <w:p w:rsidR="00874E42" w:rsidRPr="002832CD" w:rsidRDefault="00874E42" w:rsidP="00221291">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874E42" w:rsidRPr="002832CD" w:rsidRDefault="00874E42" w:rsidP="00221291">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предоставление гостиничных услуг в качестве придорожного сервиса;</w:t>
            </w:r>
          </w:p>
          <w:p w:rsidR="00874E42" w:rsidRPr="00E66948" w:rsidRDefault="00874E42" w:rsidP="00221291">
            <w:pPr>
              <w:spacing w:line="240" w:lineRule="auto"/>
              <w:jc w:val="both"/>
              <w:rPr>
                <w:rFonts w:ascii="Times New Roman" w:hAnsi="Times New Roman"/>
                <w:sz w:val="20"/>
                <w:szCs w:val="20"/>
              </w:rPr>
            </w:pPr>
            <w:r w:rsidRPr="002832CD">
              <w:rPr>
                <w:rFonts w:ascii="Times New Roman" w:hAnsi="Times New Roman"/>
                <w:sz w:val="20"/>
                <w:szCs w:val="20"/>
              </w:rPr>
              <w:t xml:space="preserve">размещение автомобильных моек и прачечных для автомобильных принадлежностей, мастерских, предназначенных для ремонта и </w:t>
            </w:r>
            <w:r w:rsidRPr="002832CD">
              <w:rPr>
                <w:rFonts w:ascii="Times New Roman" w:hAnsi="Times New Roman"/>
                <w:sz w:val="20"/>
                <w:szCs w:val="20"/>
              </w:rPr>
              <w:lastRenderedPageBreak/>
              <w:t>обслуживания автомобилей и прочих объектов придорожного сервиса</w:t>
            </w:r>
          </w:p>
        </w:tc>
      </w:tr>
      <w:tr w:rsidR="00874E42" w:rsidRPr="00E66948" w:rsidTr="00221291">
        <w:tc>
          <w:tcPr>
            <w:tcW w:w="9781" w:type="dxa"/>
            <w:gridSpan w:val="4"/>
            <w:shd w:val="clear" w:color="auto" w:fill="auto"/>
            <w:vAlign w:val="center"/>
          </w:tcPr>
          <w:p w:rsidR="00874E42" w:rsidRPr="00E66948" w:rsidRDefault="00874E42" w:rsidP="00221291">
            <w:pPr>
              <w:spacing w:line="240" w:lineRule="auto"/>
              <w:rPr>
                <w:rFonts w:ascii="Times New Roman" w:hAnsi="Times New Roman"/>
                <w:b/>
                <w:sz w:val="20"/>
                <w:szCs w:val="20"/>
              </w:rPr>
            </w:pPr>
            <w:r w:rsidRPr="00E66948">
              <w:rPr>
                <w:rFonts w:ascii="Times New Roman" w:hAnsi="Times New Roman"/>
                <w:b/>
                <w:sz w:val="20"/>
                <w:szCs w:val="20"/>
              </w:rPr>
              <w:lastRenderedPageBreak/>
              <w:t>Условно разрешенные виды использования</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30</w:t>
            </w:r>
          </w:p>
        </w:tc>
        <w:tc>
          <w:tcPr>
            <w:tcW w:w="2127"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8"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3.1</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3.1 -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r w:rsidR="00874E42" w:rsidRPr="00E66948" w:rsidTr="00221291">
        <w:tc>
          <w:tcPr>
            <w:tcW w:w="567" w:type="dxa"/>
            <w:shd w:val="clear" w:color="auto" w:fill="auto"/>
            <w:vAlign w:val="center"/>
          </w:tcPr>
          <w:p w:rsidR="00874E42" w:rsidRPr="00E66948" w:rsidRDefault="00874E42" w:rsidP="00221291">
            <w:pPr>
              <w:spacing w:line="240" w:lineRule="auto"/>
              <w:rPr>
                <w:rFonts w:ascii="Times New Roman" w:hAnsi="Times New Roman"/>
                <w:sz w:val="20"/>
                <w:szCs w:val="20"/>
              </w:rPr>
            </w:pPr>
            <w:r>
              <w:rPr>
                <w:rFonts w:ascii="Times New Roman" w:hAnsi="Times New Roman"/>
                <w:sz w:val="20"/>
                <w:szCs w:val="20"/>
              </w:rPr>
              <w:t>31</w:t>
            </w:r>
          </w:p>
        </w:tc>
        <w:tc>
          <w:tcPr>
            <w:tcW w:w="2127" w:type="dxa"/>
            <w:shd w:val="clear" w:color="auto" w:fill="auto"/>
            <w:vAlign w:val="center"/>
          </w:tcPr>
          <w:p w:rsidR="00874E42" w:rsidRPr="00982642" w:rsidRDefault="00874E42" w:rsidP="00221291">
            <w:pPr>
              <w:pStyle w:val="aff0"/>
              <w:jc w:val="center"/>
              <w:rPr>
                <w:sz w:val="20"/>
                <w:szCs w:val="20"/>
              </w:rPr>
            </w:pPr>
            <w:r w:rsidRPr="00982642">
              <w:rPr>
                <w:sz w:val="20"/>
                <w:szCs w:val="20"/>
              </w:rPr>
              <w:t>Для индивидуального жилищного строительства</w:t>
            </w:r>
          </w:p>
        </w:tc>
        <w:tc>
          <w:tcPr>
            <w:tcW w:w="708" w:type="dxa"/>
            <w:shd w:val="clear" w:color="auto" w:fill="auto"/>
            <w:vAlign w:val="center"/>
          </w:tcPr>
          <w:p w:rsidR="00874E42" w:rsidRPr="00641728" w:rsidRDefault="00874E42" w:rsidP="00221291">
            <w:pPr>
              <w:spacing w:line="240" w:lineRule="auto"/>
              <w:rPr>
                <w:rFonts w:ascii="Times New Roman" w:hAnsi="Times New Roman"/>
                <w:sz w:val="20"/>
                <w:szCs w:val="20"/>
              </w:rPr>
            </w:pPr>
            <w:r>
              <w:rPr>
                <w:rFonts w:ascii="Times New Roman" w:hAnsi="Times New Roman"/>
                <w:sz w:val="20"/>
                <w:szCs w:val="20"/>
              </w:rPr>
              <w:t>2.1</w:t>
            </w:r>
          </w:p>
        </w:tc>
        <w:tc>
          <w:tcPr>
            <w:tcW w:w="6379" w:type="dxa"/>
            <w:shd w:val="clear" w:color="auto" w:fill="auto"/>
            <w:vAlign w:val="center"/>
          </w:tcPr>
          <w:p w:rsidR="00874E42" w:rsidRPr="00B17AE5" w:rsidRDefault="00874E42" w:rsidP="00221291">
            <w:pPr>
              <w:pStyle w:val="aff0"/>
              <w:rPr>
                <w:rFonts w:eastAsia="Calibri"/>
                <w:sz w:val="20"/>
                <w:szCs w:val="20"/>
                <w:lang w:eastAsia="en-US"/>
              </w:rPr>
            </w:pPr>
            <w:r>
              <w:rPr>
                <w:rFonts w:eastAsia="Calibri"/>
                <w:sz w:val="20"/>
                <w:szCs w:val="20"/>
                <w:lang w:eastAsia="en-US"/>
              </w:rPr>
              <w:t xml:space="preserve">2.1 - </w:t>
            </w:r>
            <w:r w:rsidRPr="00B17AE5">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874E42" w:rsidRPr="00B17AE5" w:rsidRDefault="00874E42" w:rsidP="00221291">
            <w:pPr>
              <w:pStyle w:val="aff0"/>
              <w:rPr>
                <w:rFonts w:eastAsia="Calibri"/>
                <w:sz w:val="20"/>
                <w:szCs w:val="20"/>
                <w:lang w:eastAsia="en-US"/>
              </w:rPr>
            </w:pPr>
            <w:r w:rsidRPr="00B17AE5">
              <w:rPr>
                <w:rFonts w:eastAsia="Calibri"/>
                <w:sz w:val="20"/>
                <w:szCs w:val="20"/>
                <w:lang w:eastAsia="en-US"/>
              </w:rPr>
              <w:t>выращивание плодовых, ягодных, овощных, бахчевых или иных декоративных или сельскохозяйственных культур;</w:t>
            </w:r>
          </w:p>
          <w:p w:rsidR="00874E42" w:rsidRDefault="00874E42" w:rsidP="00221291">
            <w:pPr>
              <w:pStyle w:val="aff0"/>
              <w:rPr>
                <w:rFonts w:eastAsia="Calibri"/>
                <w:sz w:val="20"/>
                <w:szCs w:val="20"/>
                <w:lang w:eastAsia="en-US"/>
              </w:rPr>
            </w:pPr>
            <w:r w:rsidRPr="00B17AE5">
              <w:rPr>
                <w:rFonts w:eastAsia="Calibri"/>
                <w:sz w:val="20"/>
                <w:szCs w:val="20"/>
                <w:lang w:eastAsia="en-US"/>
              </w:rPr>
              <w:t>размещение индивидуальных гаражей и подсобных сооружений</w:t>
            </w:r>
          </w:p>
        </w:tc>
      </w:tr>
      <w:tr w:rsidR="00874E42" w:rsidRPr="00E66948" w:rsidTr="00221291">
        <w:tc>
          <w:tcPr>
            <w:tcW w:w="567"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32</w:t>
            </w:r>
          </w:p>
        </w:tc>
        <w:tc>
          <w:tcPr>
            <w:tcW w:w="2127" w:type="dxa"/>
            <w:shd w:val="clear" w:color="auto" w:fill="auto"/>
            <w:vAlign w:val="center"/>
          </w:tcPr>
          <w:p w:rsidR="00874E42" w:rsidRPr="00641728" w:rsidRDefault="00874E42" w:rsidP="00221291">
            <w:pPr>
              <w:pStyle w:val="aff0"/>
              <w:jc w:val="center"/>
              <w:rPr>
                <w:sz w:val="20"/>
                <w:szCs w:val="20"/>
              </w:rPr>
            </w:pPr>
            <w:r w:rsidRPr="00AD14AC">
              <w:rPr>
                <w:rFonts w:eastAsia="Calibri"/>
                <w:sz w:val="20"/>
                <w:szCs w:val="20"/>
                <w:lang w:eastAsia="en-US"/>
              </w:rPr>
              <w:t>Малоэтажная многоквартирная жилая застройка</w:t>
            </w:r>
          </w:p>
        </w:tc>
        <w:tc>
          <w:tcPr>
            <w:tcW w:w="70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2.1</w:t>
            </w:r>
            <w:r>
              <w:rPr>
                <w:rFonts w:ascii="Times New Roman" w:hAnsi="Times New Roman"/>
                <w:sz w:val="20"/>
                <w:szCs w:val="20"/>
              </w:rPr>
              <w:t>.1</w:t>
            </w:r>
          </w:p>
        </w:tc>
        <w:tc>
          <w:tcPr>
            <w:tcW w:w="6379" w:type="dxa"/>
            <w:shd w:val="clear" w:color="auto" w:fill="auto"/>
            <w:vAlign w:val="center"/>
          </w:tcPr>
          <w:p w:rsidR="00874E42" w:rsidRPr="00641728" w:rsidRDefault="00874E42" w:rsidP="00221291">
            <w:pPr>
              <w:pStyle w:val="ConsPlusNormal"/>
              <w:ind w:firstLine="34"/>
              <w:jc w:val="both"/>
              <w:rPr>
                <w:rFonts w:ascii="Times New Roman" w:hAnsi="Times New Roman"/>
              </w:rPr>
            </w:pPr>
            <w:r w:rsidRPr="00AD14AC">
              <w:rPr>
                <w:rFonts w:ascii="Times New Roman" w:eastAsia="Calibri" w:hAnsi="Times New Roman" w:cs="Times New Roman"/>
                <w:lang w:eastAsia="en-US"/>
              </w:rPr>
              <w:t>2.1.1 - </w:t>
            </w:r>
            <w:r w:rsidRPr="00B17AE5">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hAnsi="Times New Roman" w:cs="Times New Roman"/>
              </w:rPr>
              <w:t xml:space="preserve"> </w:t>
            </w:r>
            <w:r w:rsidRPr="00B17AE5">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B17AE5">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B17AE5">
              <w:rPr>
                <w:rFonts w:ascii="Times New Roman" w:hAnsi="Times New Roman" w:cs="Times New Roman"/>
              </w:rPr>
              <w:t>обустройство спортивных и детских площадок, площадок отдыха;</w:t>
            </w:r>
            <w:r>
              <w:rPr>
                <w:rFonts w:ascii="Times New Roman" w:hAnsi="Times New Roman" w:cs="Times New Roman"/>
              </w:rPr>
              <w:t xml:space="preserve"> </w:t>
            </w:r>
            <w:r w:rsidRPr="00B17AE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74E42" w:rsidRPr="00E66948" w:rsidTr="00221291">
        <w:tc>
          <w:tcPr>
            <w:tcW w:w="567"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33</w:t>
            </w:r>
          </w:p>
        </w:tc>
        <w:tc>
          <w:tcPr>
            <w:tcW w:w="2127" w:type="dxa"/>
            <w:shd w:val="clear" w:color="auto" w:fill="auto"/>
            <w:vAlign w:val="center"/>
          </w:tcPr>
          <w:p w:rsidR="00874E42" w:rsidRPr="00641728" w:rsidRDefault="00874E42" w:rsidP="00221291">
            <w:pPr>
              <w:pStyle w:val="aff0"/>
              <w:jc w:val="center"/>
              <w:rPr>
                <w:sz w:val="20"/>
                <w:szCs w:val="20"/>
              </w:rPr>
            </w:pPr>
            <w:r w:rsidRPr="00641728">
              <w:rPr>
                <w:sz w:val="20"/>
                <w:szCs w:val="20"/>
              </w:rPr>
              <w:t>Блокированная жилая застройка</w:t>
            </w:r>
          </w:p>
          <w:p w:rsidR="00874E42" w:rsidRPr="00641728" w:rsidRDefault="00874E42" w:rsidP="00221291">
            <w:pPr>
              <w:spacing w:line="240" w:lineRule="auto"/>
              <w:rPr>
                <w:rFonts w:ascii="Times New Roman" w:hAnsi="Times New Roman"/>
                <w:sz w:val="20"/>
                <w:szCs w:val="20"/>
              </w:rPr>
            </w:pPr>
          </w:p>
        </w:tc>
        <w:tc>
          <w:tcPr>
            <w:tcW w:w="70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641728">
              <w:rPr>
                <w:rFonts w:ascii="Times New Roman" w:hAnsi="Times New Roman"/>
                <w:sz w:val="20"/>
                <w:szCs w:val="20"/>
              </w:rPr>
              <w:t>2.3</w:t>
            </w:r>
          </w:p>
        </w:tc>
        <w:tc>
          <w:tcPr>
            <w:tcW w:w="6379" w:type="dxa"/>
            <w:shd w:val="clear" w:color="auto" w:fill="auto"/>
          </w:tcPr>
          <w:p w:rsidR="00874E42" w:rsidRPr="00AD14AC" w:rsidRDefault="00874E42" w:rsidP="00221291">
            <w:pPr>
              <w:pStyle w:val="ConsPlusNormal"/>
              <w:ind w:firstLine="0"/>
              <w:jc w:val="both"/>
              <w:rPr>
                <w:rFonts w:ascii="Times New Roman" w:hAnsi="Times New Roman" w:cs="Times New Roman"/>
              </w:rPr>
            </w:pPr>
            <w:r>
              <w:rPr>
                <w:rFonts w:ascii="Times New Roman" w:hAnsi="Times New Roman" w:cs="Times New Roman"/>
              </w:rPr>
              <w:t xml:space="preserve">2.3 - </w:t>
            </w:r>
            <w:r w:rsidRPr="00AD14A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74E42" w:rsidRPr="00AD14AC" w:rsidRDefault="00874E42" w:rsidP="00221291">
            <w:pPr>
              <w:pStyle w:val="ConsPlusNormal"/>
              <w:ind w:firstLine="0"/>
              <w:jc w:val="both"/>
              <w:rPr>
                <w:rFonts w:ascii="Times New Roman" w:hAnsi="Times New Roman" w:cs="Times New Roman"/>
              </w:rPr>
            </w:pPr>
            <w:r w:rsidRPr="00AD14AC">
              <w:rPr>
                <w:rFonts w:ascii="Times New Roman" w:hAnsi="Times New Roman" w:cs="Times New Roman"/>
              </w:rPr>
              <w:t>разведение декоративных и плодовых деревьев, овощных и ягодных культур;</w:t>
            </w:r>
          </w:p>
          <w:p w:rsidR="00874E42" w:rsidRPr="00AD14AC" w:rsidRDefault="00874E42" w:rsidP="00221291">
            <w:pPr>
              <w:pStyle w:val="ConsPlusNormal"/>
              <w:ind w:firstLine="0"/>
              <w:jc w:val="both"/>
              <w:rPr>
                <w:rFonts w:ascii="Times New Roman" w:hAnsi="Times New Roman" w:cs="Times New Roman"/>
              </w:rPr>
            </w:pPr>
            <w:r w:rsidRPr="00AD14AC">
              <w:rPr>
                <w:rFonts w:ascii="Times New Roman" w:hAnsi="Times New Roman" w:cs="Times New Roman"/>
              </w:rPr>
              <w:t>размещение индивидуальных гаражей и иных вспомогательных сооружений;</w:t>
            </w:r>
          </w:p>
          <w:p w:rsidR="00874E42" w:rsidRPr="00AD14AC" w:rsidRDefault="00874E42" w:rsidP="00221291">
            <w:pPr>
              <w:pStyle w:val="ConsPlusNormal"/>
              <w:ind w:firstLine="0"/>
              <w:jc w:val="both"/>
              <w:rPr>
                <w:rFonts w:ascii="Times New Roman" w:hAnsi="Times New Roman" w:cs="Times New Roman"/>
              </w:rPr>
            </w:pPr>
            <w:r w:rsidRPr="00AD14AC">
              <w:rPr>
                <w:rFonts w:ascii="Times New Roman" w:hAnsi="Times New Roman" w:cs="Times New Roman"/>
              </w:rPr>
              <w:t>обустройство спортивных и детских площадок, площадок отдыха</w:t>
            </w:r>
          </w:p>
        </w:tc>
      </w:tr>
      <w:tr w:rsidR="00874E42" w:rsidRPr="00E66948" w:rsidTr="00221291">
        <w:tc>
          <w:tcPr>
            <w:tcW w:w="567"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34</w:t>
            </w:r>
          </w:p>
        </w:tc>
        <w:tc>
          <w:tcPr>
            <w:tcW w:w="2127"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846401">
              <w:rPr>
                <w:rFonts w:ascii="Times New Roman" w:hAnsi="Times New Roman"/>
                <w:sz w:val="20"/>
                <w:szCs w:val="20"/>
              </w:rPr>
              <w:t>Связь</w:t>
            </w:r>
          </w:p>
        </w:tc>
        <w:tc>
          <w:tcPr>
            <w:tcW w:w="708" w:type="dxa"/>
            <w:shd w:val="clear" w:color="auto" w:fill="auto"/>
            <w:vAlign w:val="center"/>
          </w:tcPr>
          <w:p w:rsidR="00874E42" w:rsidRPr="00641728" w:rsidRDefault="00874E42" w:rsidP="00221291">
            <w:pPr>
              <w:spacing w:line="240" w:lineRule="auto"/>
              <w:rPr>
                <w:rFonts w:ascii="Times New Roman" w:hAnsi="Times New Roman"/>
                <w:sz w:val="20"/>
                <w:szCs w:val="20"/>
              </w:rPr>
            </w:pPr>
            <w:r w:rsidRPr="00846401">
              <w:rPr>
                <w:rFonts w:ascii="Times New Roman" w:hAnsi="Times New Roman"/>
                <w:sz w:val="20"/>
                <w:szCs w:val="20"/>
              </w:rPr>
              <w:t>6.8</w:t>
            </w:r>
          </w:p>
        </w:tc>
        <w:tc>
          <w:tcPr>
            <w:tcW w:w="6379" w:type="dxa"/>
            <w:shd w:val="clear" w:color="auto" w:fill="auto"/>
            <w:vAlign w:val="center"/>
          </w:tcPr>
          <w:p w:rsidR="00874E42" w:rsidRDefault="00874E42" w:rsidP="00221291">
            <w:pPr>
              <w:spacing w:line="240" w:lineRule="auto"/>
              <w:jc w:val="both"/>
              <w:rPr>
                <w:rFonts w:ascii="Times New Roman" w:hAnsi="Times New Roman"/>
                <w:sz w:val="20"/>
                <w:szCs w:val="20"/>
              </w:rPr>
            </w:pPr>
            <w:r w:rsidRPr="00846401">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3</w:t>
      </w:r>
      <w:r w:rsidRPr="005D1B60">
        <w:rPr>
          <w:rFonts w:ascii="Times New Roman" w:eastAsia="Times New Roman" w:hAnsi="Times New Roman"/>
          <w:sz w:val="24"/>
          <w:szCs w:val="24"/>
          <w:lang w:eastAsia="ru-RU"/>
        </w:rPr>
        <w:t>.</w:t>
      </w:r>
      <w:r>
        <w:rPr>
          <w:rFonts w:ascii="Times New Roman" w:hAnsi="Times New Roman"/>
          <w:sz w:val="24"/>
          <w:szCs w:val="24"/>
        </w:rPr>
        <w:t>2</w:t>
      </w:r>
      <w:r w:rsidRPr="005D1B60">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 </w:t>
      </w:r>
      <w:r>
        <w:rPr>
          <w:rFonts w:ascii="Times New Roman" w:eastAsia="Times New Roman" w:hAnsi="Times New Roman"/>
          <w:sz w:val="24"/>
          <w:szCs w:val="24"/>
          <w:lang w:eastAsia="ru-RU"/>
        </w:rPr>
        <w:t>до 3 этажей</w:t>
      </w:r>
      <w:r w:rsidRPr="005D1B60">
        <w:rPr>
          <w:rFonts w:ascii="Times New Roman" w:eastAsia="Times New Roman" w:hAnsi="Times New Roman"/>
          <w:sz w:val="24"/>
          <w:szCs w:val="24"/>
          <w:lang w:eastAsia="ru-RU"/>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lastRenderedPageBreak/>
        <w:t>максимальная общая площадь объектов капитального строительства нежилого назначения на территории земельных участков не устанавливается;</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874E42" w:rsidRPr="00F21FE8" w:rsidRDefault="00874E42" w:rsidP="00874E42">
      <w:pPr>
        <w:pStyle w:val="a5"/>
        <w:widowControl w:val="0"/>
        <w:autoSpaceDE w:val="0"/>
        <w:autoSpaceDN w:val="0"/>
        <w:adjustRightInd w:val="0"/>
        <w:spacing w:after="0" w:line="240" w:lineRule="auto"/>
        <w:ind w:left="288"/>
        <w:jc w:val="both"/>
        <w:rPr>
          <w:rFonts w:ascii="Times New Roman" w:hAnsi="Times New Roman"/>
          <w:b/>
          <w:sz w:val="24"/>
          <w:szCs w:val="24"/>
        </w:rPr>
      </w:pPr>
      <w:bookmarkStart w:id="173" w:name="_Toc286828605"/>
      <w:r>
        <w:rPr>
          <w:rFonts w:ascii="Times New Roman" w:hAnsi="Times New Roman"/>
          <w:b/>
          <w:sz w:val="24"/>
          <w:szCs w:val="24"/>
        </w:rPr>
        <w:t>Статья 11.4. </w:t>
      </w:r>
      <w:r w:rsidRPr="00F21FE8">
        <w:rPr>
          <w:rFonts w:ascii="Times New Roman" w:hAnsi="Times New Roman"/>
          <w:b/>
          <w:sz w:val="24"/>
          <w:szCs w:val="24"/>
        </w:rPr>
        <w:t>Общие градостроительные регламенты для общественно-деловых зон</w:t>
      </w:r>
      <w:bookmarkEnd w:id="173"/>
      <w:r>
        <w:rPr>
          <w:rFonts w:ascii="Times New Roman" w:hAnsi="Times New Roman"/>
          <w:b/>
          <w:sz w:val="24"/>
          <w:szCs w:val="24"/>
        </w:rPr>
        <w:t>.</w:t>
      </w:r>
    </w:p>
    <w:p w:rsidR="00874E42" w:rsidRPr="00750A97"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1</w:t>
      </w:r>
      <w:r w:rsidRPr="00750A97">
        <w:rPr>
          <w:rFonts w:ascii="Times New Roman" w:hAnsi="Times New Roman"/>
          <w:sz w:val="24"/>
          <w:szCs w:val="24"/>
        </w:rPr>
        <w:t>. Нормы расчета земельных участков</w:t>
      </w:r>
      <w:r>
        <w:rPr>
          <w:rFonts w:ascii="Times New Roman" w:hAnsi="Times New Roman"/>
          <w:sz w:val="24"/>
          <w:szCs w:val="24"/>
        </w:rPr>
        <w:t>:</w:t>
      </w:r>
    </w:p>
    <w:p w:rsidR="00874E42" w:rsidRPr="00A412ED" w:rsidRDefault="00874E42" w:rsidP="00874E42">
      <w:pPr>
        <w:pStyle w:val="af0"/>
        <w:widowControl w:val="0"/>
        <w:ind w:right="266"/>
      </w:pPr>
      <w:r w:rsidRPr="00A412ED">
        <w:t>Таблица</w:t>
      </w:r>
      <w:r>
        <w:t xml:space="preserve">. </w:t>
      </w:r>
      <w:r w:rsidRPr="00A412ED">
        <w:t>Нормы расчета земельных участков</w:t>
      </w:r>
      <w:r>
        <w:t>.</w:t>
      </w:r>
    </w:p>
    <w:tbl>
      <w:tblPr>
        <w:tblW w:w="5000" w:type="pct"/>
        <w:tblCellMar>
          <w:left w:w="70" w:type="dxa"/>
          <w:right w:w="70" w:type="dxa"/>
        </w:tblCellMar>
        <w:tblLook w:val="04A0"/>
      </w:tblPr>
      <w:tblGrid>
        <w:gridCol w:w="4890"/>
        <w:gridCol w:w="3403"/>
        <w:gridCol w:w="1202"/>
      </w:tblGrid>
      <w:tr w:rsidR="00874E42" w:rsidRPr="00A412ED" w:rsidTr="00221291">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b/>
              </w:rPr>
            </w:pPr>
            <w:r w:rsidRPr="00A412ED">
              <w:rPr>
                <w:rFonts w:ascii="Times New Roman" w:hAnsi="Times New Roman" w:cs="Times New Roman"/>
                <w:b/>
              </w:rPr>
              <w:t>Площадь</w:t>
            </w:r>
          </w:p>
        </w:tc>
      </w:tr>
      <w:tr w:rsidR="00874E42" w:rsidRPr="00A412ED" w:rsidTr="00221291">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874E42" w:rsidRPr="008823C0" w:rsidRDefault="00874E42" w:rsidP="00221291">
            <w:pPr>
              <w:pStyle w:val="ConsPlusCell"/>
              <w:jc w:val="center"/>
              <w:rPr>
                <w:rFonts w:ascii="Times New Roman" w:hAnsi="Times New Roman" w:cs="Times New Roman"/>
              </w:rPr>
            </w:pPr>
            <w:r w:rsidRPr="008823C0">
              <w:rPr>
                <w:rFonts w:ascii="Times New Roman" w:hAnsi="Times New Roman" w:cs="Times New Roman"/>
              </w:rPr>
              <w:t>300 - 60</w:t>
            </w:r>
          </w:p>
        </w:tc>
      </w:tr>
      <w:tr w:rsidR="00874E42" w:rsidRPr="00A412ED" w:rsidTr="00221291">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rPr>
            </w:pPr>
            <w:r w:rsidRPr="00A412ED">
              <w:rPr>
                <w:rFonts w:ascii="Times New Roman" w:hAnsi="Times New Roman" w:cs="Times New Roman"/>
              </w:rPr>
              <w:t>0,1</w:t>
            </w:r>
          </w:p>
        </w:tc>
      </w:tr>
      <w:tr w:rsidR="00874E42" w:rsidRPr="00A412ED" w:rsidTr="00221291">
        <w:trPr>
          <w:cantSplit/>
          <w:trHeight w:val="198"/>
        </w:trPr>
        <w:tc>
          <w:tcPr>
            <w:tcW w:w="2575"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rPr>
            </w:pPr>
            <w:r w:rsidRPr="00A412ED">
              <w:rPr>
                <w:rFonts w:ascii="Times New Roman" w:hAnsi="Times New Roman" w:cs="Times New Roman"/>
              </w:rPr>
              <w:t>3 - 7</w:t>
            </w:r>
          </w:p>
        </w:tc>
      </w:tr>
      <w:tr w:rsidR="00874E42" w:rsidRPr="00A412ED" w:rsidTr="00221291">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rPr>
            </w:pPr>
            <w:r w:rsidRPr="00A412ED">
              <w:rPr>
                <w:rFonts w:ascii="Times New Roman" w:hAnsi="Times New Roman" w:cs="Times New Roman"/>
              </w:rPr>
              <w:t>16 - 60</w:t>
            </w:r>
          </w:p>
        </w:tc>
      </w:tr>
      <w:tr w:rsidR="00874E42" w:rsidRPr="00A412ED" w:rsidTr="00221291">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874E42" w:rsidRPr="00A412ED" w:rsidRDefault="00874E42" w:rsidP="00221291">
            <w:pPr>
              <w:pStyle w:val="ConsPlusCell"/>
              <w:jc w:val="center"/>
              <w:rPr>
                <w:rFonts w:ascii="Times New Roman" w:hAnsi="Times New Roman" w:cs="Times New Roman"/>
              </w:rPr>
            </w:pPr>
            <w:r w:rsidRPr="00A412ED">
              <w:rPr>
                <w:rFonts w:ascii="Times New Roman" w:hAnsi="Times New Roman" w:cs="Times New Roman"/>
              </w:rPr>
              <w:t>60 - 90</w:t>
            </w:r>
          </w:p>
        </w:tc>
      </w:tr>
    </w:tbl>
    <w:p w:rsidR="00874E42" w:rsidRPr="00EA062D"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2</w:t>
      </w:r>
      <w:r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874E42" w:rsidRPr="00EA062D" w:rsidRDefault="00874E42" w:rsidP="00874E42">
      <w:pPr>
        <w:pStyle w:val="af0"/>
        <w:widowControl w:val="0"/>
        <w:ind w:right="266"/>
      </w:pPr>
      <w:r w:rsidRPr="00EA062D">
        <w:t>Таблица</w:t>
      </w:r>
      <w:r>
        <w:t xml:space="preserve">. </w:t>
      </w:r>
      <w:r w:rsidRPr="00EA062D">
        <w:t>Размеры земельных участков предприятий розничной торговли, общественного питания, бытового обслуживания</w:t>
      </w:r>
      <w:r>
        <w:t>.</w:t>
      </w:r>
    </w:p>
    <w:tbl>
      <w:tblPr>
        <w:tblW w:w="5000" w:type="pct"/>
        <w:tblCellMar>
          <w:left w:w="70" w:type="dxa"/>
          <w:right w:w="70" w:type="dxa"/>
        </w:tblCellMar>
        <w:tblLook w:val="04A0"/>
      </w:tblPr>
      <w:tblGrid>
        <w:gridCol w:w="1912"/>
        <w:gridCol w:w="1844"/>
        <w:gridCol w:w="1943"/>
        <w:gridCol w:w="1899"/>
        <w:gridCol w:w="1897"/>
      </w:tblGrid>
      <w:tr w:rsidR="00874E42" w:rsidRPr="00EA062D" w:rsidTr="00221291">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874E42" w:rsidRPr="00EA062D" w:rsidRDefault="00874E42" w:rsidP="00221291">
            <w:pPr>
              <w:pStyle w:val="ConsPlusCel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874E42" w:rsidRPr="00EA062D" w:rsidTr="00221291">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кв. м участка/ рабочее место</w:t>
            </w:r>
          </w:p>
        </w:tc>
      </w:tr>
      <w:tr w:rsidR="00874E42" w:rsidRPr="00EA062D" w:rsidTr="00221291">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20 - 30</w:t>
            </w:r>
          </w:p>
        </w:tc>
      </w:tr>
      <w:tr w:rsidR="00874E42" w:rsidRPr="00EA062D" w:rsidTr="00221291">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tcPr>
          <w:p w:rsidR="00874E42" w:rsidRPr="00EA062D" w:rsidRDefault="00874E42" w:rsidP="00221291">
            <w:pPr>
              <w:pStyle w:val="ConsPlusCell"/>
              <w:jc w:val="center"/>
              <w:rPr>
                <w:rFonts w:ascii="Times New Roman" w:hAnsi="Times New Roman" w:cs="Times New Roman"/>
              </w:rPr>
            </w:pPr>
            <w:r w:rsidRPr="00EA062D">
              <w:rPr>
                <w:rFonts w:ascii="Times New Roman" w:hAnsi="Times New Roman" w:cs="Times New Roman"/>
              </w:rPr>
              <w:t>120</w:t>
            </w:r>
          </w:p>
        </w:tc>
      </w:tr>
    </w:tbl>
    <w:p w:rsidR="00874E42" w:rsidRPr="00A94A92" w:rsidRDefault="00874E42" w:rsidP="00874E42">
      <w:pPr>
        <w:widowControl w:val="0"/>
        <w:spacing w:line="240" w:lineRule="auto"/>
        <w:ind w:firstLine="709"/>
        <w:jc w:val="both"/>
        <w:rPr>
          <w:rFonts w:ascii="Times New Roman" w:eastAsia="Times New Roman" w:hAnsi="Times New Roman"/>
          <w:sz w:val="16"/>
          <w:szCs w:val="16"/>
          <w:lang w:eastAsia="ru-RU"/>
        </w:rPr>
      </w:pPr>
    </w:p>
    <w:p w:rsidR="00874E42" w:rsidRPr="005D1B60" w:rsidRDefault="00874E42" w:rsidP="00874E42">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3. </w:t>
      </w:r>
      <w:r w:rsidRPr="0087047C">
        <w:rPr>
          <w:rFonts w:ascii="Times New Roman" w:hAnsi="Times New Roman"/>
          <w:sz w:val="24"/>
          <w:szCs w:val="24"/>
        </w:rPr>
        <w:t>Земельный участок гостиницы следует п</w:t>
      </w:r>
      <w:r>
        <w:rPr>
          <w:rFonts w:ascii="Times New Roman" w:hAnsi="Times New Roman"/>
          <w:sz w:val="24"/>
          <w:szCs w:val="24"/>
        </w:rPr>
        <w:t>ринимать из расчета 25 - 55 кв.</w:t>
      </w:r>
      <w:r w:rsidRPr="0087047C">
        <w:rPr>
          <w:rFonts w:ascii="Times New Roman" w:hAnsi="Times New Roman"/>
          <w:sz w:val="24"/>
          <w:szCs w:val="24"/>
        </w:rPr>
        <w:t>м</w:t>
      </w:r>
      <w:r>
        <w:rPr>
          <w:rFonts w:ascii="Times New Roman" w:hAnsi="Times New Roman"/>
          <w:sz w:val="24"/>
          <w:szCs w:val="24"/>
        </w:rPr>
        <w:t>.</w:t>
      </w:r>
      <w:r w:rsidRPr="0087047C">
        <w:rPr>
          <w:rFonts w:ascii="Times New Roman" w:hAnsi="Times New Roman"/>
          <w:sz w:val="24"/>
          <w:szCs w:val="24"/>
        </w:rPr>
        <w:t xml:space="preserve"> на одно </w:t>
      </w:r>
      <w:r w:rsidRPr="005D1B60">
        <w:rPr>
          <w:rFonts w:ascii="Times New Roman" w:hAnsi="Times New Roman"/>
          <w:sz w:val="24"/>
          <w:szCs w:val="24"/>
        </w:rPr>
        <w:t>гостиничное место. Минимальная площадь участка - 250 кв.м.</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Pr>
          <w:rFonts w:ascii="Times New Roman" w:hAnsi="Times New Roman"/>
          <w:sz w:val="24"/>
          <w:szCs w:val="24"/>
        </w:rPr>
        <w:t>4. </w:t>
      </w:r>
      <w:r w:rsidRPr="005D1B60">
        <w:rPr>
          <w:rFonts w:ascii="Times New Roman" w:hAnsi="Times New Roman"/>
          <w:sz w:val="24"/>
          <w:szCs w:val="24"/>
        </w:rPr>
        <w:t>Размеры земельных участков складов следует принимать:</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продовольственных - из расчета 1,5 - 3 кв.м. на один кв.м. общей площади;</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непродовольственных - из расчета 2 - 4 кв.м. на один кв.м. общей площади.</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Минимальная площадь участка - 150 кв.м.</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Pr>
          <w:rFonts w:ascii="Times New Roman" w:hAnsi="Times New Roman"/>
          <w:sz w:val="24"/>
          <w:szCs w:val="24"/>
        </w:rPr>
        <w:t>5. </w:t>
      </w:r>
      <w:r w:rsidRPr="005D1B60">
        <w:rPr>
          <w:rFonts w:ascii="Times New Roman" w:hAnsi="Times New Roman"/>
          <w:sz w:val="24"/>
          <w:szCs w:val="24"/>
        </w:rPr>
        <w:t>Размеры земельных участков административных зданий следует принимать из расчета 25 - 10 кв.м. на одного сотрудника. Минимальная площадь участка 150 кв.м.</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Pr>
          <w:rFonts w:ascii="Times New Roman" w:hAnsi="Times New Roman"/>
          <w:sz w:val="24"/>
          <w:szCs w:val="24"/>
        </w:rPr>
        <w:t>6. </w:t>
      </w:r>
      <w:r w:rsidRPr="005D1B60">
        <w:rPr>
          <w:rFonts w:ascii="Times New Roman" w:hAnsi="Times New Roman"/>
          <w:sz w:val="24"/>
          <w:szCs w:val="24"/>
        </w:rPr>
        <w:t xml:space="preserve">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w:t>
      </w:r>
      <w:smartTag w:uri="urn:schemas-microsoft-com:office:smarttags" w:element="metricconverter">
        <w:smartTagPr>
          <w:attr w:name="ProductID" w:val="120 кв. м"/>
        </w:smartTagPr>
        <w:r w:rsidRPr="005D1B60">
          <w:rPr>
            <w:rFonts w:ascii="Times New Roman" w:hAnsi="Times New Roman"/>
            <w:sz w:val="24"/>
            <w:szCs w:val="24"/>
          </w:rPr>
          <w:t>120 кв. м</w:t>
        </w:r>
      </w:smartTag>
      <w:r w:rsidRPr="005D1B60">
        <w:rPr>
          <w:rFonts w:ascii="Times New Roman" w:hAnsi="Times New Roman"/>
          <w:sz w:val="24"/>
          <w:szCs w:val="24"/>
        </w:rPr>
        <w:t xml:space="preserve"> на один пост.</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Минимальная площадь участка </w:t>
      </w:r>
      <w:smartTag w:uri="urn:schemas-microsoft-com:office:smarttags" w:element="metricconverter">
        <w:smartTagPr>
          <w:attr w:name="ProductID" w:val="100 кв. м"/>
        </w:smartTagPr>
        <w:r w:rsidRPr="005D1B60">
          <w:rPr>
            <w:rFonts w:ascii="Times New Roman" w:hAnsi="Times New Roman"/>
            <w:sz w:val="24"/>
            <w:szCs w:val="24"/>
          </w:rPr>
          <w:t>100 кв. м</w:t>
        </w:r>
      </w:smartTag>
      <w:r w:rsidRPr="005D1B60">
        <w:rPr>
          <w:rFonts w:ascii="Times New Roman" w:hAnsi="Times New Roman"/>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4</w:t>
      </w:r>
      <w:r w:rsidRPr="005D1B60">
        <w:rPr>
          <w:rFonts w:ascii="Times New Roman" w:eastAsia="Times New Roman" w:hAnsi="Times New Roman"/>
          <w:sz w:val="24"/>
          <w:szCs w:val="24"/>
          <w:lang w:eastAsia="ru-RU"/>
        </w:rPr>
        <w:t>.</w:t>
      </w:r>
      <w:r w:rsidRPr="005D1B60">
        <w:rPr>
          <w:rFonts w:ascii="Times New Roman" w:hAnsi="Times New Roman"/>
          <w:sz w:val="24"/>
          <w:szCs w:val="24"/>
        </w:rPr>
        <w:t xml:space="preserve">7. Размеры земельных участков автозаправочных станций следует принимать из расчета 500 - </w:t>
      </w:r>
      <w:smartTag w:uri="urn:schemas-microsoft-com:office:smarttags" w:element="metricconverter">
        <w:smartTagPr>
          <w:attr w:name="ProductID" w:val="1200 кв. м"/>
        </w:smartTagPr>
        <w:r w:rsidRPr="005D1B60">
          <w:rPr>
            <w:rFonts w:ascii="Times New Roman" w:hAnsi="Times New Roman"/>
            <w:sz w:val="24"/>
            <w:szCs w:val="24"/>
          </w:rPr>
          <w:t>1200 кв. м</w:t>
        </w:r>
      </w:smartTag>
      <w:r w:rsidRPr="005D1B60">
        <w:rPr>
          <w:rFonts w:ascii="Times New Roman" w:hAnsi="Times New Roman"/>
          <w:sz w:val="24"/>
          <w:szCs w:val="24"/>
        </w:rPr>
        <w:t xml:space="preserve"> на одну топливораздаточную колонку.</w:t>
      </w:r>
    </w:p>
    <w:p w:rsidR="00874E42"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Минимальная площадь участка - </w:t>
      </w:r>
      <w:smartTag w:uri="urn:schemas-microsoft-com:office:smarttags" w:element="metricconverter">
        <w:smartTagPr>
          <w:attr w:name="ProductID" w:val="1000 кв. м"/>
        </w:smartTagPr>
        <w:r w:rsidRPr="005D1B60">
          <w:rPr>
            <w:rFonts w:ascii="Times New Roman" w:hAnsi="Times New Roman"/>
            <w:sz w:val="24"/>
            <w:szCs w:val="24"/>
          </w:rPr>
          <w:t>1000 кв. м</w:t>
        </w:r>
      </w:smartTag>
      <w:r w:rsidRPr="005D1B60">
        <w:rPr>
          <w:rFonts w:ascii="Times New Roman" w:hAnsi="Times New Roman"/>
          <w:sz w:val="24"/>
          <w:szCs w:val="24"/>
        </w:rPr>
        <w:t>.</w:t>
      </w:r>
    </w:p>
    <w:p w:rsidR="00874E42" w:rsidRPr="005D1B60" w:rsidRDefault="00874E42" w:rsidP="00874E42">
      <w:pPr>
        <w:pStyle w:val="a5"/>
        <w:widowControl w:val="0"/>
        <w:autoSpaceDE w:val="0"/>
        <w:autoSpaceDN w:val="0"/>
        <w:adjustRightInd w:val="0"/>
        <w:spacing w:after="0" w:line="240" w:lineRule="auto"/>
        <w:ind w:left="288"/>
        <w:jc w:val="both"/>
        <w:rPr>
          <w:rFonts w:ascii="Times New Roman" w:hAnsi="Times New Roman"/>
          <w:b/>
          <w:sz w:val="24"/>
          <w:szCs w:val="24"/>
        </w:rPr>
      </w:pPr>
      <w:bookmarkStart w:id="174" w:name="_Toc286828614"/>
      <w:bookmarkEnd w:id="172"/>
      <w:r>
        <w:rPr>
          <w:rFonts w:ascii="Times New Roman" w:hAnsi="Times New Roman"/>
          <w:b/>
          <w:sz w:val="24"/>
          <w:szCs w:val="24"/>
        </w:rPr>
        <w:t>Статья 11.5. </w:t>
      </w:r>
      <w:r w:rsidRPr="005D1B60">
        <w:rPr>
          <w:rFonts w:ascii="Times New Roman" w:hAnsi="Times New Roman"/>
          <w:b/>
          <w:sz w:val="24"/>
          <w:szCs w:val="24"/>
        </w:rPr>
        <w:t>Градостроительный регламент зоны улично-дорожной сети</w:t>
      </w:r>
      <w:bookmarkEnd w:id="174"/>
      <w:r>
        <w:rPr>
          <w:rFonts w:ascii="Times New Roman" w:hAnsi="Times New Roman"/>
          <w:b/>
          <w:sz w:val="24"/>
          <w:szCs w:val="24"/>
        </w:rPr>
        <w:t xml:space="preserve"> и коммуникаций.</w:t>
      </w:r>
    </w:p>
    <w:p w:rsidR="00874E42"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ИТ1.</w:t>
      </w:r>
    </w:p>
    <w:p w:rsidR="00874E42"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5D1B60">
        <w:rPr>
          <w:rFonts w:ascii="Times New Roman" w:eastAsia="Times New Roman" w:hAnsi="Times New Roman"/>
          <w:sz w:val="24"/>
          <w:szCs w:val="24"/>
          <w:lang w:eastAsia="ru-RU"/>
        </w:rPr>
        <w:t>.</w:t>
      </w:r>
      <w:r w:rsidRPr="005D1B60">
        <w:rPr>
          <w:rFonts w:ascii="Times New Roman" w:hAnsi="Times New Roman"/>
          <w:sz w:val="24"/>
          <w:szCs w:val="24"/>
        </w:rPr>
        <w:t>1. Цель выделения зоны</w:t>
      </w:r>
      <w:r>
        <w:rPr>
          <w:rFonts w:ascii="Times New Roman" w:hAnsi="Times New Roman"/>
          <w:sz w:val="24"/>
          <w:szCs w:val="24"/>
        </w:rPr>
        <w:t>.</w:t>
      </w:r>
    </w:p>
    <w:p w:rsidR="00874E42" w:rsidRPr="009A7A10" w:rsidRDefault="00874E42" w:rsidP="00874E42">
      <w:pPr>
        <w:pStyle w:val="aff0"/>
        <w:ind w:firstLine="709"/>
      </w:pPr>
      <w:r w:rsidRPr="009A7A10">
        <w:t xml:space="preserve">Размещение различного рода путей сообщения и сооружений, используемых для </w:t>
      </w:r>
      <w:r w:rsidRPr="009A7A10">
        <w:lastRenderedPageBreak/>
        <w:t>перевозки людей или грузов, либо передачи веществ.</w:t>
      </w:r>
    </w:p>
    <w:p w:rsidR="00874E42" w:rsidRPr="00A94A92" w:rsidRDefault="00874E42" w:rsidP="00874E42">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94A92">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A94A92">
        <w:rPr>
          <w:rFonts w:ascii="Times New Roman" w:hAnsi="Times New Roman"/>
          <w:sz w:val="24"/>
          <w:szCs w:val="24"/>
          <w:u w:val="single"/>
        </w:rPr>
        <w:t>классификатору видов разрешенного использования земельных участков</w:t>
      </w:r>
      <w:r w:rsidRPr="00A94A92">
        <w:rPr>
          <w:rFonts w:ascii="Times New Roman" w:hAnsi="Times New Roman"/>
          <w:sz w:val="24"/>
          <w:szCs w:val="24"/>
        </w:rPr>
        <w:t>.</w:t>
      </w:r>
    </w:p>
    <w:p w:rsidR="00874E42" w:rsidRPr="00A94A9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&lt;1&gt; В скобках указаны иные равнозначные наименования.</w:t>
      </w:r>
    </w:p>
    <w:p w:rsidR="00874E42" w:rsidRPr="00A94A9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74E4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992"/>
        <w:gridCol w:w="6379"/>
      </w:tblGrid>
      <w:tr w:rsidR="00874E42" w:rsidRPr="003535E9" w:rsidTr="00221291">
        <w:trPr>
          <w:trHeight w:val="273"/>
        </w:trPr>
        <w:tc>
          <w:tcPr>
            <w:tcW w:w="9923" w:type="dxa"/>
            <w:gridSpan w:val="4"/>
            <w:shd w:val="clear" w:color="auto" w:fill="auto"/>
            <w:vAlign w:val="center"/>
          </w:tcPr>
          <w:p w:rsidR="00874E42" w:rsidRPr="002F7689" w:rsidRDefault="00874E42" w:rsidP="00221291">
            <w:pPr>
              <w:pStyle w:val="a5"/>
              <w:widowControl w:val="0"/>
              <w:autoSpaceDE w:val="0"/>
              <w:autoSpaceDN w:val="0"/>
              <w:adjustRightInd w:val="0"/>
              <w:spacing w:after="0" w:line="240" w:lineRule="auto"/>
              <w:ind w:left="288"/>
              <w:jc w:val="center"/>
              <w:rPr>
                <w:rFonts w:ascii="Times New Roman" w:hAnsi="Times New Roman"/>
                <w:b/>
                <w:sz w:val="20"/>
                <w:szCs w:val="20"/>
              </w:rPr>
            </w:pPr>
            <w:r w:rsidRPr="002F7689">
              <w:rPr>
                <w:rFonts w:ascii="Times New Roman" w:hAnsi="Times New Roman"/>
                <w:b/>
                <w:sz w:val="20"/>
                <w:szCs w:val="20"/>
              </w:rPr>
              <w:t>ИТ1 - зоны улично-дорожной сети и коммуникаций</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b/>
                <w:sz w:val="20"/>
                <w:szCs w:val="20"/>
              </w:rPr>
            </w:pPr>
            <w:r w:rsidRPr="003535E9">
              <w:rPr>
                <w:rFonts w:ascii="Times New Roman" w:hAnsi="Times New Roman"/>
                <w:b/>
                <w:sz w:val="20"/>
                <w:szCs w:val="20"/>
              </w:rPr>
              <w:t>№ п/п</w:t>
            </w:r>
          </w:p>
        </w:tc>
        <w:tc>
          <w:tcPr>
            <w:tcW w:w="1843" w:type="dxa"/>
            <w:shd w:val="clear" w:color="auto" w:fill="auto"/>
            <w:vAlign w:val="center"/>
          </w:tcPr>
          <w:p w:rsidR="00874E42" w:rsidRPr="003535E9" w:rsidRDefault="00874E42" w:rsidP="00221291">
            <w:pPr>
              <w:spacing w:line="240" w:lineRule="auto"/>
              <w:rPr>
                <w:rFonts w:ascii="Times New Roman" w:hAnsi="Times New Roman"/>
                <w:b/>
                <w:sz w:val="20"/>
                <w:szCs w:val="20"/>
              </w:rPr>
            </w:pPr>
            <w:r w:rsidRPr="003535E9">
              <w:rPr>
                <w:rFonts w:ascii="Times New Roman" w:hAnsi="Times New Roman"/>
                <w:b/>
                <w:sz w:val="20"/>
                <w:szCs w:val="20"/>
              </w:rPr>
              <w:t>Наименование вида разрешенного использования&lt;</w:t>
            </w:r>
            <w:r w:rsidRPr="003535E9">
              <w:rPr>
                <w:rFonts w:ascii="Times New Roman" w:hAnsi="Times New Roman"/>
                <w:b/>
                <w:sz w:val="20"/>
                <w:szCs w:val="20"/>
                <w:lang w:val="en-US"/>
              </w:rPr>
              <w:t>&lt;</w:t>
            </w:r>
            <w:r>
              <w:rPr>
                <w:rFonts w:ascii="Times New Roman" w:hAnsi="Times New Roman"/>
                <w:b/>
                <w:sz w:val="20"/>
                <w:szCs w:val="20"/>
              </w:rPr>
              <w:t>&lt;</w:t>
            </w:r>
            <w:r w:rsidRPr="003535E9">
              <w:rPr>
                <w:rFonts w:ascii="Times New Roman" w:hAnsi="Times New Roman"/>
                <w:b/>
                <w:sz w:val="20"/>
                <w:szCs w:val="20"/>
              </w:rPr>
              <w:t xml:space="preserve">1&gt; </w:t>
            </w:r>
          </w:p>
        </w:tc>
        <w:tc>
          <w:tcPr>
            <w:tcW w:w="992" w:type="dxa"/>
            <w:shd w:val="clear" w:color="auto" w:fill="auto"/>
            <w:vAlign w:val="center"/>
          </w:tcPr>
          <w:p w:rsidR="00874E42" w:rsidRPr="003535E9" w:rsidRDefault="00874E42" w:rsidP="00221291">
            <w:pPr>
              <w:spacing w:line="240" w:lineRule="auto"/>
              <w:rPr>
                <w:rFonts w:ascii="Times New Roman" w:hAnsi="Times New Roman"/>
                <w:b/>
                <w:sz w:val="20"/>
                <w:szCs w:val="20"/>
                <w:lang w:val="en-US"/>
              </w:rPr>
            </w:pPr>
            <w:r w:rsidRPr="003535E9">
              <w:rPr>
                <w:rFonts w:ascii="Times New Roman" w:hAnsi="Times New Roman"/>
                <w:b/>
                <w:sz w:val="20"/>
                <w:szCs w:val="20"/>
              </w:rPr>
              <w:t>Код</w:t>
            </w:r>
          </w:p>
          <w:p w:rsidR="00874E42" w:rsidRPr="003535E9" w:rsidRDefault="00874E42" w:rsidP="00221291">
            <w:pPr>
              <w:spacing w:line="240" w:lineRule="auto"/>
              <w:rPr>
                <w:rFonts w:ascii="Times New Roman" w:hAnsi="Times New Roman"/>
                <w:b/>
                <w:sz w:val="20"/>
                <w:szCs w:val="20"/>
              </w:rPr>
            </w:pPr>
            <w:r>
              <w:rPr>
                <w:rFonts w:ascii="Times New Roman" w:hAnsi="Times New Roman"/>
                <w:b/>
                <w:sz w:val="20"/>
                <w:szCs w:val="20"/>
              </w:rPr>
              <w:t>&lt;2&gt;</w:t>
            </w:r>
          </w:p>
        </w:tc>
        <w:tc>
          <w:tcPr>
            <w:tcW w:w="6379" w:type="dxa"/>
            <w:shd w:val="clear" w:color="auto" w:fill="auto"/>
            <w:vAlign w:val="center"/>
          </w:tcPr>
          <w:p w:rsidR="00874E42" w:rsidRPr="003535E9" w:rsidRDefault="00874E42" w:rsidP="00221291">
            <w:pPr>
              <w:spacing w:line="240" w:lineRule="auto"/>
              <w:rPr>
                <w:rFonts w:ascii="Times New Roman" w:hAnsi="Times New Roman"/>
                <w:b/>
                <w:sz w:val="20"/>
                <w:szCs w:val="20"/>
              </w:rPr>
            </w:pPr>
            <w:r w:rsidRPr="003535E9">
              <w:rPr>
                <w:rFonts w:ascii="Times New Roman" w:hAnsi="Times New Roman"/>
                <w:b/>
                <w:sz w:val="20"/>
                <w:szCs w:val="20"/>
              </w:rPr>
              <w:t>Описание вида разрешенного использования земельного участка &lt;</w:t>
            </w:r>
            <w:r>
              <w:rPr>
                <w:rFonts w:ascii="Times New Roman" w:hAnsi="Times New Roman"/>
                <w:b/>
                <w:sz w:val="20"/>
                <w:szCs w:val="20"/>
              </w:rPr>
              <w:t>3</w:t>
            </w:r>
            <w:r w:rsidRPr="003535E9">
              <w:rPr>
                <w:rFonts w:ascii="Times New Roman" w:hAnsi="Times New Roman"/>
                <w:b/>
                <w:sz w:val="20"/>
                <w:szCs w:val="20"/>
              </w:rPr>
              <w:t>&gt;</w:t>
            </w:r>
          </w:p>
        </w:tc>
      </w:tr>
      <w:tr w:rsidR="00874E42" w:rsidRPr="003535E9" w:rsidTr="00221291">
        <w:tc>
          <w:tcPr>
            <w:tcW w:w="9923" w:type="dxa"/>
            <w:gridSpan w:val="4"/>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b/>
                <w:sz w:val="20"/>
                <w:szCs w:val="20"/>
              </w:rPr>
              <w:t>Основные виды разрешенного использования</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1</w:t>
            </w:r>
          </w:p>
        </w:tc>
        <w:tc>
          <w:tcPr>
            <w:tcW w:w="1843"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992"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3.3</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2</w:t>
            </w:r>
          </w:p>
        </w:tc>
        <w:tc>
          <w:tcPr>
            <w:tcW w:w="1843"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Общественное питание</w:t>
            </w:r>
          </w:p>
        </w:tc>
        <w:tc>
          <w:tcPr>
            <w:tcW w:w="992"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4.6</w:t>
            </w:r>
          </w:p>
        </w:tc>
        <w:tc>
          <w:tcPr>
            <w:tcW w:w="6379" w:type="dxa"/>
            <w:shd w:val="clear" w:color="auto" w:fill="auto"/>
            <w:vAlign w:val="center"/>
          </w:tcPr>
          <w:p w:rsidR="00874E42" w:rsidRPr="003535E9" w:rsidRDefault="00874E42" w:rsidP="00221291">
            <w:pPr>
              <w:spacing w:line="240" w:lineRule="auto"/>
              <w:jc w:val="both"/>
              <w:rPr>
                <w:rFonts w:ascii="Times New Roman" w:hAnsi="Times New Roman"/>
                <w:sz w:val="20"/>
                <w:szCs w:val="20"/>
              </w:rPr>
            </w:pPr>
            <w:r w:rsidRPr="003535E9">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3</w:t>
            </w:r>
          </w:p>
        </w:tc>
        <w:tc>
          <w:tcPr>
            <w:tcW w:w="1843"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p>
        </w:tc>
        <w:tc>
          <w:tcPr>
            <w:tcW w:w="992"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4.7</w:t>
            </w:r>
          </w:p>
        </w:tc>
        <w:tc>
          <w:tcPr>
            <w:tcW w:w="6379"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4.7 - </w:t>
            </w:r>
            <w:r w:rsidRPr="00FF0ED7">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Pr>
                <w:rFonts w:ascii="Times New Roman" w:hAnsi="Times New Roman"/>
                <w:sz w:val="20"/>
                <w:szCs w:val="20"/>
              </w:rPr>
              <w:t>4</w:t>
            </w:r>
          </w:p>
        </w:tc>
        <w:tc>
          <w:tcPr>
            <w:tcW w:w="1843" w:type="dxa"/>
            <w:shd w:val="clear" w:color="auto" w:fill="auto"/>
            <w:vAlign w:val="center"/>
          </w:tcPr>
          <w:p w:rsidR="00874E42" w:rsidRPr="008346EA" w:rsidRDefault="00874E42" w:rsidP="00221291">
            <w:pPr>
              <w:pStyle w:val="aff0"/>
              <w:jc w:val="center"/>
              <w:rPr>
                <w:sz w:val="20"/>
                <w:szCs w:val="20"/>
              </w:rPr>
            </w:pPr>
            <w:r w:rsidRPr="008346EA">
              <w:rPr>
                <w:sz w:val="20"/>
                <w:szCs w:val="20"/>
              </w:rPr>
              <w:t>Земельные участки (территории) общего пользования</w:t>
            </w:r>
          </w:p>
        </w:tc>
        <w:tc>
          <w:tcPr>
            <w:tcW w:w="992"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12.0</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Pr>
                <w:rFonts w:ascii="Times New Roman" w:hAnsi="Times New Roman"/>
                <w:sz w:val="20"/>
                <w:szCs w:val="20"/>
              </w:rPr>
              <w:t>5</w:t>
            </w:r>
          </w:p>
        </w:tc>
        <w:tc>
          <w:tcPr>
            <w:tcW w:w="1843"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992"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4.9</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4.9 - </w:t>
            </w:r>
            <w:r w:rsidRPr="008346EA">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74E42" w:rsidRPr="003535E9" w:rsidTr="00221291">
        <w:tc>
          <w:tcPr>
            <w:tcW w:w="709"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6</w:t>
            </w:r>
          </w:p>
        </w:tc>
        <w:tc>
          <w:tcPr>
            <w:tcW w:w="1843" w:type="dxa"/>
            <w:shd w:val="clear" w:color="auto" w:fill="auto"/>
            <w:vAlign w:val="center"/>
          </w:tcPr>
          <w:p w:rsidR="00874E42" w:rsidRPr="008346EA" w:rsidRDefault="00874E42" w:rsidP="00221291">
            <w:pPr>
              <w:spacing w:line="240" w:lineRule="auto"/>
              <w:rPr>
                <w:rFonts w:ascii="Times New Roman" w:hAnsi="Times New Roman"/>
                <w:sz w:val="20"/>
                <w:szCs w:val="20"/>
              </w:rPr>
            </w:pPr>
            <w:r w:rsidRPr="008346EA">
              <w:rPr>
                <w:rFonts w:ascii="Times New Roman" w:hAnsi="Times New Roman"/>
                <w:sz w:val="20"/>
                <w:szCs w:val="20"/>
              </w:rPr>
              <w:t>Объекты придорожного сервиса</w:t>
            </w:r>
          </w:p>
        </w:tc>
        <w:tc>
          <w:tcPr>
            <w:tcW w:w="992" w:type="dxa"/>
            <w:shd w:val="clear" w:color="auto" w:fill="auto"/>
            <w:vAlign w:val="center"/>
          </w:tcPr>
          <w:p w:rsidR="00874E42" w:rsidRPr="008346EA" w:rsidRDefault="00874E42" w:rsidP="00221291">
            <w:pPr>
              <w:spacing w:line="240" w:lineRule="auto"/>
              <w:rPr>
                <w:rFonts w:ascii="Times New Roman" w:hAnsi="Times New Roman"/>
                <w:sz w:val="20"/>
                <w:szCs w:val="20"/>
              </w:rPr>
            </w:pPr>
            <w:r w:rsidRPr="008346EA">
              <w:rPr>
                <w:rFonts w:ascii="Times New Roman" w:hAnsi="Times New Roman"/>
                <w:sz w:val="20"/>
                <w:szCs w:val="20"/>
              </w:rPr>
              <w:t>4.9.1</w:t>
            </w:r>
          </w:p>
        </w:tc>
        <w:tc>
          <w:tcPr>
            <w:tcW w:w="6379" w:type="dxa"/>
            <w:shd w:val="clear" w:color="auto" w:fill="auto"/>
            <w:vAlign w:val="center"/>
          </w:tcPr>
          <w:p w:rsidR="00874E42" w:rsidRPr="008346EA" w:rsidRDefault="00874E42" w:rsidP="00221291">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w:t>
            </w:r>
          </w:p>
          <w:p w:rsidR="00874E42" w:rsidRPr="008346EA" w:rsidRDefault="00874E42" w:rsidP="00221291">
            <w:pPr>
              <w:pStyle w:val="ConsPlusNormal"/>
              <w:ind w:firstLine="0"/>
              <w:jc w:val="both"/>
              <w:rPr>
                <w:rFonts w:ascii="Times New Roman" w:hAnsi="Times New Roman" w:cs="Times New Roman"/>
              </w:rPr>
            </w:pPr>
            <w:r w:rsidRPr="008346EA">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874E42" w:rsidRPr="008346EA" w:rsidRDefault="00874E42" w:rsidP="00221291">
            <w:pPr>
              <w:pStyle w:val="ConsPlusNormal"/>
              <w:ind w:firstLine="0"/>
              <w:jc w:val="both"/>
              <w:rPr>
                <w:rFonts w:ascii="Times New Roman" w:hAnsi="Times New Roman" w:cs="Times New Roman"/>
              </w:rPr>
            </w:pPr>
            <w:r w:rsidRPr="008346EA">
              <w:rPr>
                <w:rFonts w:ascii="Times New Roman" w:hAnsi="Times New Roman" w:cs="Times New Roman"/>
              </w:rPr>
              <w:t>предоставление гостиничных услуг в качестве придорожного сервиса;</w:t>
            </w:r>
          </w:p>
          <w:p w:rsidR="00874E42" w:rsidRPr="008346EA" w:rsidRDefault="00874E42" w:rsidP="00221291">
            <w:pPr>
              <w:spacing w:line="240" w:lineRule="auto"/>
              <w:jc w:val="both"/>
              <w:rPr>
                <w:rFonts w:ascii="Times New Roman" w:hAnsi="Times New Roman"/>
                <w:sz w:val="20"/>
                <w:szCs w:val="20"/>
              </w:rPr>
            </w:pPr>
            <w:r w:rsidRPr="008346EA">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Pr>
                <w:rFonts w:ascii="Times New Roman" w:hAnsi="Times New Roman"/>
                <w:sz w:val="20"/>
                <w:szCs w:val="20"/>
              </w:rPr>
              <w:t>7</w:t>
            </w:r>
          </w:p>
        </w:tc>
        <w:tc>
          <w:tcPr>
            <w:tcW w:w="1843" w:type="dxa"/>
            <w:shd w:val="clear" w:color="auto" w:fill="auto"/>
            <w:vAlign w:val="center"/>
          </w:tcPr>
          <w:p w:rsidR="00874E42" w:rsidRPr="003535E9" w:rsidRDefault="00874E42" w:rsidP="00221291">
            <w:pPr>
              <w:pStyle w:val="aff0"/>
              <w:jc w:val="center"/>
              <w:rPr>
                <w:rFonts w:eastAsia="Calibri"/>
                <w:sz w:val="20"/>
                <w:szCs w:val="20"/>
                <w:lang w:eastAsia="en-US"/>
              </w:rPr>
            </w:pPr>
            <w:r w:rsidRPr="003535E9">
              <w:rPr>
                <w:sz w:val="20"/>
                <w:szCs w:val="20"/>
              </w:rPr>
              <w:t>Гидротехнические сооружения</w:t>
            </w:r>
          </w:p>
        </w:tc>
        <w:tc>
          <w:tcPr>
            <w:tcW w:w="992"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11.</w:t>
            </w:r>
            <w:r>
              <w:rPr>
                <w:rFonts w:ascii="Times New Roman" w:hAnsi="Times New Roman"/>
                <w:sz w:val="20"/>
                <w:szCs w:val="20"/>
              </w:rPr>
              <w:t>3</w:t>
            </w:r>
          </w:p>
        </w:tc>
        <w:tc>
          <w:tcPr>
            <w:tcW w:w="6379" w:type="dxa"/>
            <w:shd w:val="clear" w:color="auto" w:fill="auto"/>
            <w:vAlign w:val="center"/>
          </w:tcPr>
          <w:p w:rsidR="00874E42" w:rsidRPr="003535E9" w:rsidRDefault="00874E42" w:rsidP="00221291">
            <w:pPr>
              <w:spacing w:line="240" w:lineRule="auto"/>
              <w:jc w:val="both"/>
              <w:rPr>
                <w:rFonts w:ascii="Times New Roman" w:hAnsi="Times New Roman"/>
                <w:sz w:val="20"/>
                <w:szCs w:val="20"/>
              </w:rPr>
            </w:pPr>
            <w:r w:rsidRPr="003535E9">
              <w:rPr>
                <w:rFonts w:ascii="Times New Roman" w:hAnsi="Times New Roman"/>
                <w:sz w:val="20"/>
                <w:szCs w:val="20"/>
              </w:rPr>
              <w:t>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74E42" w:rsidRPr="003535E9" w:rsidTr="00221291">
        <w:tc>
          <w:tcPr>
            <w:tcW w:w="9923" w:type="dxa"/>
            <w:gridSpan w:val="4"/>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b/>
                <w:sz w:val="20"/>
                <w:szCs w:val="20"/>
              </w:rPr>
              <w:t>Условно разрешенные виды использования</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Pr>
                <w:rFonts w:ascii="Times New Roman" w:hAnsi="Times New Roman"/>
                <w:sz w:val="20"/>
                <w:szCs w:val="20"/>
              </w:rPr>
              <w:t>8</w:t>
            </w:r>
          </w:p>
        </w:tc>
        <w:tc>
          <w:tcPr>
            <w:tcW w:w="1843"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Склады</w:t>
            </w:r>
          </w:p>
        </w:tc>
        <w:tc>
          <w:tcPr>
            <w:tcW w:w="992"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6.9</w:t>
            </w:r>
          </w:p>
        </w:tc>
        <w:tc>
          <w:tcPr>
            <w:tcW w:w="6379" w:type="dxa"/>
            <w:shd w:val="clear" w:color="auto" w:fill="auto"/>
            <w:vAlign w:val="center"/>
          </w:tcPr>
          <w:p w:rsidR="00874E42" w:rsidRPr="003535E9" w:rsidRDefault="00874E42" w:rsidP="00221291">
            <w:pPr>
              <w:spacing w:line="240" w:lineRule="auto"/>
              <w:jc w:val="both"/>
              <w:rPr>
                <w:rFonts w:ascii="Times New Roman" w:hAnsi="Times New Roman"/>
                <w:sz w:val="20"/>
                <w:szCs w:val="20"/>
              </w:rPr>
            </w:pPr>
            <w:r w:rsidRPr="003535E9">
              <w:rPr>
                <w:rFonts w:ascii="Times New Roman" w:hAnsi="Times New Roman"/>
                <w:sz w:val="20"/>
                <w:szCs w:val="20"/>
              </w:rPr>
              <w:t xml:space="preserve">6.9 - </w:t>
            </w:r>
            <w:r w:rsidRPr="00B17AE5">
              <w:rPr>
                <w:rFonts w:ascii="Times New Roman" w:hAnsi="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B17AE5">
              <w:rPr>
                <w:rFonts w:ascii="Times New Roman" w:hAnsi="Times New Roman"/>
                <w:sz w:val="20"/>
                <w:szCs w:val="20"/>
              </w:rPr>
              <w:lastRenderedPageBreak/>
              <w:t>железнодорожных перевалочных складов</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Pr>
                <w:rFonts w:ascii="Times New Roman" w:hAnsi="Times New Roman"/>
                <w:sz w:val="20"/>
                <w:szCs w:val="20"/>
              </w:rPr>
              <w:lastRenderedPageBreak/>
              <w:t>9</w:t>
            </w:r>
          </w:p>
        </w:tc>
        <w:tc>
          <w:tcPr>
            <w:tcW w:w="1843"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Магазины</w:t>
            </w:r>
          </w:p>
        </w:tc>
        <w:tc>
          <w:tcPr>
            <w:tcW w:w="992"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4.4</w:t>
            </w:r>
          </w:p>
        </w:tc>
        <w:tc>
          <w:tcPr>
            <w:tcW w:w="6379" w:type="dxa"/>
            <w:shd w:val="clear" w:color="auto" w:fill="auto"/>
            <w:vAlign w:val="center"/>
          </w:tcPr>
          <w:p w:rsidR="00874E42" w:rsidRPr="003535E9" w:rsidRDefault="00874E42" w:rsidP="00221291">
            <w:pPr>
              <w:spacing w:line="240" w:lineRule="auto"/>
              <w:jc w:val="both"/>
              <w:rPr>
                <w:rFonts w:ascii="Times New Roman" w:hAnsi="Times New Roman"/>
                <w:sz w:val="20"/>
                <w:szCs w:val="20"/>
              </w:rPr>
            </w:pPr>
            <w:r w:rsidRPr="003535E9">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Pr>
                <w:rFonts w:ascii="Times New Roman" w:hAnsi="Times New Roman"/>
                <w:sz w:val="20"/>
                <w:szCs w:val="20"/>
              </w:rPr>
              <w:t>10</w:t>
            </w:r>
          </w:p>
        </w:tc>
        <w:tc>
          <w:tcPr>
            <w:tcW w:w="1843"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Социальное обслуживание</w:t>
            </w:r>
          </w:p>
        </w:tc>
        <w:tc>
          <w:tcPr>
            <w:tcW w:w="992"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3.2</w:t>
            </w:r>
          </w:p>
        </w:tc>
        <w:tc>
          <w:tcPr>
            <w:tcW w:w="6379" w:type="dxa"/>
            <w:shd w:val="clear" w:color="auto" w:fill="auto"/>
            <w:vAlign w:val="center"/>
          </w:tcPr>
          <w:p w:rsidR="00874E42" w:rsidRPr="001B1023" w:rsidRDefault="00874E42" w:rsidP="00221291">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3535E9">
              <w:rPr>
                <w:rFonts w:ascii="Times New Roman" w:hAnsi="Times New Roman"/>
                <w:sz w:val="20"/>
                <w:szCs w:val="20"/>
              </w:rPr>
              <w:t>3.2 - </w:t>
            </w:r>
            <w:r w:rsidRPr="001B1023">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74E42" w:rsidRPr="001B1023" w:rsidRDefault="00874E42" w:rsidP="00221291">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1B1023">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p>
          <w:p w:rsidR="00874E42" w:rsidRPr="003535E9" w:rsidRDefault="00874E42" w:rsidP="00221291">
            <w:pPr>
              <w:spacing w:line="240" w:lineRule="auto"/>
              <w:jc w:val="both"/>
              <w:rPr>
                <w:rFonts w:ascii="Times New Roman" w:hAnsi="Times New Roman"/>
                <w:sz w:val="20"/>
                <w:szCs w:val="20"/>
              </w:rPr>
            </w:pPr>
            <w:r w:rsidRPr="001B1023">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Pr>
                <w:rFonts w:ascii="Times New Roman" w:hAnsi="Times New Roman"/>
                <w:sz w:val="20"/>
                <w:szCs w:val="20"/>
              </w:rPr>
              <w:t>11</w:t>
            </w:r>
          </w:p>
        </w:tc>
        <w:tc>
          <w:tcPr>
            <w:tcW w:w="1843"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Бытовое обслуживание</w:t>
            </w:r>
          </w:p>
        </w:tc>
        <w:tc>
          <w:tcPr>
            <w:tcW w:w="992" w:type="dxa"/>
            <w:shd w:val="clear" w:color="auto" w:fill="auto"/>
            <w:vAlign w:val="center"/>
          </w:tcPr>
          <w:p w:rsidR="00874E42" w:rsidRPr="003535E9" w:rsidRDefault="00874E42" w:rsidP="00221291">
            <w:pPr>
              <w:spacing w:line="240" w:lineRule="auto"/>
              <w:rPr>
                <w:rFonts w:ascii="Times New Roman" w:hAnsi="Times New Roman"/>
                <w:sz w:val="20"/>
                <w:szCs w:val="20"/>
              </w:rPr>
            </w:pPr>
            <w:r w:rsidRPr="003535E9">
              <w:rPr>
                <w:rFonts w:ascii="Times New Roman" w:hAnsi="Times New Roman"/>
                <w:sz w:val="20"/>
                <w:szCs w:val="20"/>
              </w:rPr>
              <w:t>3.3</w:t>
            </w:r>
          </w:p>
        </w:tc>
        <w:tc>
          <w:tcPr>
            <w:tcW w:w="6379" w:type="dxa"/>
            <w:shd w:val="clear" w:color="auto" w:fill="auto"/>
            <w:vAlign w:val="center"/>
          </w:tcPr>
          <w:p w:rsidR="00874E42" w:rsidRPr="003535E9" w:rsidRDefault="00874E42" w:rsidP="00221291">
            <w:pPr>
              <w:spacing w:line="240" w:lineRule="auto"/>
              <w:jc w:val="both"/>
              <w:rPr>
                <w:rFonts w:ascii="Times New Roman" w:hAnsi="Times New Roman"/>
                <w:sz w:val="20"/>
                <w:szCs w:val="20"/>
              </w:rPr>
            </w:pPr>
            <w:r w:rsidRPr="003535E9">
              <w:rPr>
                <w:rFonts w:ascii="Times New Roman" w:hAnsi="Times New Roman"/>
                <w:sz w:val="20"/>
                <w:szCs w:val="20"/>
              </w:rPr>
              <w:t>3.3 - </w:t>
            </w:r>
            <w:r w:rsidRPr="00D72EBE">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2" w:rsidRPr="003535E9" w:rsidTr="00221291">
        <w:tc>
          <w:tcPr>
            <w:tcW w:w="709" w:type="dxa"/>
            <w:shd w:val="clear" w:color="auto" w:fill="auto"/>
            <w:vAlign w:val="center"/>
          </w:tcPr>
          <w:p w:rsidR="00874E42" w:rsidRPr="003535E9" w:rsidRDefault="00874E42" w:rsidP="00221291">
            <w:pPr>
              <w:spacing w:line="240" w:lineRule="auto"/>
              <w:rPr>
                <w:rFonts w:ascii="Times New Roman" w:hAnsi="Times New Roman"/>
                <w:sz w:val="20"/>
                <w:szCs w:val="20"/>
              </w:rPr>
            </w:pPr>
            <w:r>
              <w:rPr>
                <w:rFonts w:ascii="Times New Roman" w:hAnsi="Times New Roman"/>
                <w:sz w:val="20"/>
                <w:szCs w:val="20"/>
              </w:rPr>
              <w:t>12</w:t>
            </w:r>
          </w:p>
        </w:tc>
        <w:tc>
          <w:tcPr>
            <w:tcW w:w="1843"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992" w:type="dxa"/>
            <w:shd w:val="clear" w:color="auto" w:fill="auto"/>
            <w:vAlign w:val="center"/>
          </w:tcPr>
          <w:p w:rsidR="00874E42" w:rsidRPr="00E66948" w:rsidRDefault="00874E42" w:rsidP="00221291">
            <w:pPr>
              <w:spacing w:line="240" w:lineRule="auto"/>
              <w:rPr>
                <w:rFonts w:ascii="Times New Roman" w:hAnsi="Times New Roman"/>
                <w:sz w:val="20"/>
                <w:szCs w:val="20"/>
              </w:rPr>
            </w:pPr>
            <w:r w:rsidRPr="00E66948">
              <w:rPr>
                <w:rFonts w:ascii="Times New Roman" w:hAnsi="Times New Roman"/>
                <w:sz w:val="20"/>
                <w:szCs w:val="20"/>
              </w:rPr>
              <w:t>3.8</w:t>
            </w:r>
          </w:p>
        </w:tc>
        <w:tc>
          <w:tcPr>
            <w:tcW w:w="6379" w:type="dxa"/>
            <w:shd w:val="clear" w:color="auto" w:fill="auto"/>
            <w:vAlign w:val="center"/>
          </w:tcPr>
          <w:p w:rsidR="00874E42" w:rsidRPr="00E66948" w:rsidRDefault="00874E42" w:rsidP="00221291">
            <w:pPr>
              <w:spacing w:line="240" w:lineRule="auto"/>
              <w:jc w:val="both"/>
              <w:rPr>
                <w:rFonts w:ascii="Times New Roman" w:hAnsi="Times New Roman"/>
                <w:sz w:val="20"/>
                <w:szCs w:val="20"/>
              </w:rPr>
            </w:pPr>
            <w:r w:rsidRPr="00E66948">
              <w:rPr>
                <w:rFonts w:ascii="Times New Roman" w:hAnsi="Times New Roman"/>
                <w:sz w:val="20"/>
                <w:szCs w:val="20"/>
              </w:rPr>
              <w:t>3.8 - </w:t>
            </w:r>
            <w:r w:rsidRPr="00E029A3">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029A3">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5D1B60">
        <w:rPr>
          <w:rFonts w:ascii="Times New Roman" w:eastAsia="Times New Roman" w:hAnsi="Times New Roman"/>
          <w:sz w:val="24"/>
          <w:szCs w:val="24"/>
          <w:lang w:eastAsia="ru-RU"/>
        </w:rPr>
        <w:t>.</w:t>
      </w:r>
      <w:r>
        <w:rPr>
          <w:rFonts w:ascii="Times New Roman" w:hAnsi="Times New Roman"/>
          <w:sz w:val="24"/>
          <w:szCs w:val="24"/>
        </w:rPr>
        <w:t>2</w:t>
      </w:r>
      <w:r w:rsidRPr="005D1B60">
        <w:rPr>
          <w:rFonts w:ascii="Times New Roman" w:hAnsi="Times New Roman"/>
          <w:sz w:val="24"/>
          <w:szCs w:val="24"/>
        </w:rPr>
        <w:t>. Границами зоны являются красные линии улиц и дорог. Территория зоны относится к землям общего пользования.</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5D1B60">
        <w:rPr>
          <w:rFonts w:ascii="Times New Roman" w:eastAsia="Times New Roman" w:hAnsi="Times New Roman"/>
          <w:sz w:val="24"/>
          <w:szCs w:val="24"/>
          <w:lang w:eastAsia="ru-RU"/>
        </w:rPr>
        <w:t>.</w:t>
      </w:r>
      <w:r w:rsidRPr="005D1B60">
        <w:rPr>
          <w:rFonts w:ascii="Times New Roman" w:hAnsi="Times New Roman"/>
          <w:sz w:val="24"/>
          <w:szCs w:val="24"/>
        </w:rPr>
        <w:t>3.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874E42" w:rsidRPr="00E03850" w:rsidRDefault="00874E42" w:rsidP="00874E42">
      <w:pPr>
        <w:pStyle w:val="af0"/>
        <w:widowControl w:val="0"/>
        <w:ind w:right="266"/>
      </w:pPr>
      <w:r w:rsidRPr="00E03850">
        <w:t>Таблица</w:t>
      </w:r>
      <w:r>
        <w:t xml:space="preserve">. </w:t>
      </w:r>
      <w:r w:rsidRPr="00E03850">
        <w:t>Классификация улиц и дорог</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740"/>
        <w:gridCol w:w="1475"/>
        <w:gridCol w:w="1560"/>
        <w:gridCol w:w="1643"/>
      </w:tblGrid>
      <w:tr w:rsidR="00874E42" w:rsidRPr="00F1469F" w:rsidTr="00221291">
        <w:tc>
          <w:tcPr>
            <w:tcW w:w="3505" w:type="dxa"/>
            <w:vAlign w:val="center"/>
          </w:tcPr>
          <w:p w:rsidR="00874E42" w:rsidRPr="00F1469F" w:rsidRDefault="00874E42" w:rsidP="00221291">
            <w:pPr>
              <w:pStyle w:val="ConsPlusCel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740" w:type="dxa"/>
            <w:vAlign w:val="center"/>
          </w:tcPr>
          <w:p w:rsidR="00874E42" w:rsidRPr="00F1469F" w:rsidRDefault="00874E42" w:rsidP="00221291">
            <w:pPr>
              <w:pStyle w:val="ConsPlusCel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475" w:type="dxa"/>
            <w:vAlign w:val="center"/>
          </w:tcPr>
          <w:p w:rsidR="00874E42" w:rsidRDefault="00874E42" w:rsidP="00221291">
            <w:pPr>
              <w:pStyle w:val="ConsPlusCell"/>
              <w:jc w:val="center"/>
              <w:rPr>
                <w:rFonts w:ascii="Times New Roman" w:hAnsi="Times New Roman" w:cs="Times New Roman"/>
                <w:b/>
              </w:rPr>
            </w:pPr>
            <w:r>
              <w:rPr>
                <w:rFonts w:ascii="Times New Roman" w:hAnsi="Times New Roman" w:cs="Times New Roman"/>
                <w:b/>
              </w:rPr>
              <w:t>Ширина</w:t>
            </w:r>
          </w:p>
          <w:p w:rsidR="00874E42" w:rsidRPr="00F1469F" w:rsidRDefault="00874E42" w:rsidP="00221291">
            <w:pPr>
              <w:pStyle w:val="ConsPlusCell"/>
              <w:jc w:val="center"/>
              <w:rPr>
                <w:rFonts w:ascii="Times New Roman" w:hAnsi="Times New Roman" w:cs="Times New Roman"/>
                <w:b/>
              </w:rPr>
            </w:pPr>
            <w:r w:rsidRPr="00F1469F">
              <w:rPr>
                <w:rFonts w:ascii="Times New Roman" w:hAnsi="Times New Roman" w:cs="Times New Roman"/>
                <w:b/>
              </w:rPr>
              <w:t>полосы движения, м</w:t>
            </w:r>
          </w:p>
        </w:tc>
        <w:tc>
          <w:tcPr>
            <w:tcW w:w="1560" w:type="dxa"/>
            <w:vAlign w:val="center"/>
          </w:tcPr>
          <w:p w:rsidR="00874E42" w:rsidRPr="00F1469F" w:rsidRDefault="00874E42" w:rsidP="00221291">
            <w:pPr>
              <w:pStyle w:val="ConsPlusCel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643" w:type="dxa"/>
            <w:vAlign w:val="center"/>
          </w:tcPr>
          <w:p w:rsidR="00874E42" w:rsidRPr="00F1469F" w:rsidRDefault="00874E42" w:rsidP="00221291">
            <w:pPr>
              <w:pStyle w:val="ConsPlusCell"/>
              <w:jc w:val="center"/>
              <w:rPr>
                <w:rFonts w:ascii="Times New Roman" w:hAnsi="Times New Roman" w:cs="Times New Roman"/>
                <w:b/>
              </w:rPr>
            </w:pPr>
            <w:r>
              <w:rPr>
                <w:rFonts w:ascii="Times New Roman" w:hAnsi="Times New Roman" w:cs="Times New Roman"/>
                <w:b/>
              </w:rPr>
              <w:t>Ширина пешеход</w:t>
            </w:r>
            <w:r w:rsidRPr="00F1469F">
              <w:rPr>
                <w:rFonts w:ascii="Times New Roman" w:hAnsi="Times New Roman" w:cs="Times New Roman"/>
                <w:b/>
              </w:rPr>
              <w:t>ной части</w:t>
            </w:r>
            <w:r>
              <w:rPr>
                <w:rFonts w:ascii="Times New Roman" w:hAnsi="Times New Roman" w:cs="Times New Roman"/>
                <w:b/>
              </w:rPr>
              <w:t xml:space="preserve"> тротуара</w:t>
            </w:r>
            <w:r w:rsidRPr="00F1469F">
              <w:rPr>
                <w:rFonts w:ascii="Times New Roman" w:hAnsi="Times New Roman" w:cs="Times New Roman"/>
                <w:b/>
              </w:rPr>
              <w:t>, м</w:t>
            </w:r>
          </w:p>
        </w:tc>
      </w:tr>
      <w:tr w:rsidR="00874E42" w:rsidRPr="00F1469F" w:rsidTr="00221291">
        <w:tc>
          <w:tcPr>
            <w:tcW w:w="3505" w:type="dxa"/>
            <w:vAlign w:val="center"/>
          </w:tcPr>
          <w:p w:rsidR="00874E42" w:rsidRPr="00F1469F" w:rsidRDefault="00874E42" w:rsidP="00221291">
            <w:pPr>
              <w:pStyle w:val="ConsPlusCell"/>
              <w:rPr>
                <w:rFonts w:ascii="Times New Roman" w:hAnsi="Times New Roman" w:cs="Times New Roman"/>
              </w:rPr>
            </w:pPr>
            <w:r w:rsidRPr="00F1469F">
              <w:rPr>
                <w:rFonts w:ascii="Times New Roman" w:hAnsi="Times New Roman" w:cs="Times New Roman"/>
              </w:rPr>
              <w:t>Поселковая дорога</w:t>
            </w:r>
          </w:p>
        </w:tc>
        <w:tc>
          <w:tcPr>
            <w:tcW w:w="1740"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60</w:t>
            </w:r>
          </w:p>
        </w:tc>
        <w:tc>
          <w:tcPr>
            <w:tcW w:w="1475"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2</w:t>
            </w:r>
          </w:p>
        </w:tc>
        <w:tc>
          <w:tcPr>
            <w:tcW w:w="1643"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w:t>
            </w:r>
          </w:p>
        </w:tc>
      </w:tr>
      <w:tr w:rsidR="00874E42" w:rsidRPr="00F1469F" w:rsidTr="00221291">
        <w:tc>
          <w:tcPr>
            <w:tcW w:w="3505" w:type="dxa"/>
            <w:vAlign w:val="center"/>
          </w:tcPr>
          <w:p w:rsidR="00874E42" w:rsidRPr="00F1469F" w:rsidRDefault="00874E42" w:rsidP="00221291">
            <w:pPr>
              <w:pStyle w:val="ConsPlusCell"/>
              <w:rPr>
                <w:rFonts w:ascii="Times New Roman" w:hAnsi="Times New Roman" w:cs="Times New Roman"/>
              </w:rPr>
            </w:pPr>
            <w:r w:rsidRPr="00F1469F">
              <w:rPr>
                <w:rFonts w:ascii="Times New Roman" w:hAnsi="Times New Roman" w:cs="Times New Roman"/>
              </w:rPr>
              <w:t>Главная улица</w:t>
            </w:r>
          </w:p>
        </w:tc>
        <w:tc>
          <w:tcPr>
            <w:tcW w:w="1740"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40</w:t>
            </w:r>
          </w:p>
        </w:tc>
        <w:tc>
          <w:tcPr>
            <w:tcW w:w="1475"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2-3</w:t>
            </w:r>
          </w:p>
        </w:tc>
        <w:tc>
          <w:tcPr>
            <w:tcW w:w="1643"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1,5-2,25</w:t>
            </w:r>
          </w:p>
        </w:tc>
      </w:tr>
      <w:tr w:rsidR="00874E42" w:rsidRPr="00F1469F" w:rsidTr="00221291">
        <w:tc>
          <w:tcPr>
            <w:tcW w:w="3505" w:type="dxa"/>
            <w:vAlign w:val="center"/>
          </w:tcPr>
          <w:p w:rsidR="00874E42" w:rsidRPr="00F1469F" w:rsidRDefault="00874E42" w:rsidP="00221291">
            <w:pPr>
              <w:pStyle w:val="ConsPlusCell"/>
              <w:rPr>
                <w:rFonts w:ascii="Times New Roman" w:hAnsi="Times New Roman" w:cs="Times New Roman"/>
              </w:rPr>
            </w:pPr>
            <w:r w:rsidRPr="00F1469F">
              <w:rPr>
                <w:rFonts w:ascii="Times New Roman" w:hAnsi="Times New Roman" w:cs="Times New Roman"/>
              </w:rPr>
              <w:t>Улицы жилых зон:</w:t>
            </w:r>
          </w:p>
          <w:p w:rsidR="00874E42" w:rsidRPr="00F1469F" w:rsidRDefault="00874E42" w:rsidP="00221291">
            <w:pPr>
              <w:pStyle w:val="ConsPlusCell"/>
              <w:rPr>
                <w:rFonts w:ascii="Times New Roman" w:hAnsi="Times New Roman" w:cs="Times New Roman"/>
              </w:rPr>
            </w:pPr>
            <w:r w:rsidRPr="00F1469F">
              <w:rPr>
                <w:rFonts w:ascii="Times New Roman" w:hAnsi="Times New Roman" w:cs="Times New Roman"/>
              </w:rPr>
              <w:t>- основная</w:t>
            </w:r>
          </w:p>
          <w:p w:rsidR="00874E42" w:rsidRPr="00F1469F" w:rsidRDefault="00874E42" w:rsidP="00221291">
            <w:pPr>
              <w:pStyle w:val="ConsPlusCell"/>
              <w:rPr>
                <w:rFonts w:ascii="Times New Roman" w:hAnsi="Times New Roman" w:cs="Times New Roman"/>
              </w:rPr>
            </w:pPr>
            <w:r w:rsidRPr="00F1469F">
              <w:rPr>
                <w:rFonts w:ascii="Times New Roman" w:hAnsi="Times New Roman" w:cs="Times New Roman"/>
              </w:rPr>
              <w:t>- второстепенная (переулок)</w:t>
            </w:r>
          </w:p>
          <w:p w:rsidR="00874E42" w:rsidRPr="00F1469F" w:rsidRDefault="00874E42" w:rsidP="00221291">
            <w:pPr>
              <w:pStyle w:val="ConsPlusCell"/>
              <w:rPr>
                <w:rFonts w:ascii="Times New Roman" w:hAnsi="Times New Roman" w:cs="Times New Roman"/>
              </w:rPr>
            </w:pPr>
            <w:r w:rsidRPr="00F1469F">
              <w:rPr>
                <w:rFonts w:ascii="Times New Roman" w:hAnsi="Times New Roman" w:cs="Times New Roman"/>
              </w:rPr>
              <w:t>- проезд</w:t>
            </w:r>
          </w:p>
        </w:tc>
        <w:tc>
          <w:tcPr>
            <w:tcW w:w="1740"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40</w:t>
            </w:r>
          </w:p>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30</w:t>
            </w:r>
          </w:p>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20</w:t>
            </w:r>
          </w:p>
        </w:tc>
        <w:tc>
          <w:tcPr>
            <w:tcW w:w="1475"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3,0</w:t>
            </w:r>
          </w:p>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2,75</w:t>
            </w:r>
          </w:p>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2</w:t>
            </w:r>
          </w:p>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2</w:t>
            </w:r>
          </w:p>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1,0-1,5</w:t>
            </w:r>
          </w:p>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1,0</w:t>
            </w:r>
          </w:p>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w:t>
            </w:r>
          </w:p>
        </w:tc>
      </w:tr>
      <w:tr w:rsidR="00874E42" w:rsidRPr="00F1469F" w:rsidTr="00221291">
        <w:tc>
          <w:tcPr>
            <w:tcW w:w="3505" w:type="dxa"/>
            <w:vAlign w:val="center"/>
          </w:tcPr>
          <w:p w:rsidR="00874E42" w:rsidRPr="00F1469F" w:rsidRDefault="00874E42" w:rsidP="00221291">
            <w:pPr>
              <w:pStyle w:val="ConsPlusCel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740"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30</w:t>
            </w:r>
          </w:p>
        </w:tc>
        <w:tc>
          <w:tcPr>
            <w:tcW w:w="1475"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874E42" w:rsidRPr="00F1469F" w:rsidRDefault="00874E42" w:rsidP="00221291">
            <w:pPr>
              <w:pStyle w:val="ConsPlusCell"/>
              <w:jc w:val="center"/>
              <w:rPr>
                <w:rFonts w:ascii="Times New Roman" w:hAnsi="Times New Roman" w:cs="Times New Roman"/>
              </w:rPr>
            </w:pPr>
            <w:r w:rsidRPr="00F1469F">
              <w:rPr>
                <w:rFonts w:ascii="Times New Roman" w:hAnsi="Times New Roman" w:cs="Times New Roman"/>
              </w:rPr>
              <w:t>-</w:t>
            </w:r>
          </w:p>
        </w:tc>
      </w:tr>
    </w:tbl>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3) Расстояние от края основных проезжих частей улиц до линии застройки </w:t>
      </w:r>
      <w:r w:rsidRPr="005D1B60">
        <w:rPr>
          <w:rFonts w:ascii="Times New Roman" w:hAnsi="Times New Roman"/>
          <w:sz w:val="24"/>
          <w:szCs w:val="24"/>
        </w:rPr>
        <w:lastRenderedPageBreak/>
        <w:t xml:space="preserve">принимать не более </w:t>
      </w:r>
      <w:smartTag w:uri="urn:schemas-microsoft-com:office:smarttags" w:element="metricconverter">
        <w:smartTagPr>
          <w:attr w:name="ProductID" w:val="25 м"/>
        </w:smartTagPr>
        <w:r w:rsidRPr="005D1B60">
          <w:rPr>
            <w:rFonts w:ascii="Times New Roman" w:hAnsi="Times New Roman"/>
            <w:sz w:val="24"/>
            <w:szCs w:val="24"/>
          </w:rPr>
          <w:t>25 м</w:t>
        </w:r>
      </w:smartTag>
      <w:r w:rsidRPr="005D1B60">
        <w:rPr>
          <w:rFonts w:ascii="Times New Roman" w:hAnsi="Times New Roman"/>
          <w:sz w:val="24"/>
          <w:szCs w:val="24"/>
        </w:rPr>
        <w:t xml:space="preserve">., в ином случае - предусматривать полосу шириной </w:t>
      </w:r>
      <w:smartTag w:uri="urn:schemas-microsoft-com:office:smarttags" w:element="metricconverter">
        <w:smartTagPr>
          <w:attr w:name="ProductID" w:val="6 м"/>
        </w:smartTagPr>
        <w:r w:rsidRPr="005D1B60">
          <w:rPr>
            <w:rFonts w:ascii="Times New Roman" w:hAnsi="Times New Roman"/>
            <w:sz w:val="24"/>
            <w:szCs w:val="24"/>
          </w:rPr>
          <w:t>6 м</w:t>
        </w:r>
      </w:smartTag>
      <w:r w:rsidRPr="005D1B60">
        <w:rPr>
          <w:rFonts w:ascii="Times New Roman" w:hAnsi="Times New Roman"/>
          <w:sz w:val="24"/>
          <w:szCs w:val="24"/>
        </w:rPr>
        <w:t xml:space="preserve">. для проезда пожарных машин, но не ближе </w:t>
      </w:r>
      <w:smartTag w:uri="urn:schemas-microsoft-com:office:smarttags" w:element="metricconverter">
        <w:smartTagPr>
          <w:attr w:name="ProductID" w:val="5 м"/>
        </w:smartTagPr>
        <w:r w:rsidRPr="005D1B60">
          <w:rPr>
            <w:rFonts w:ascii="Times New Roman" w:hAnsi="Times New Roman"/>
            <w:sz w:val="24"/>
            <w:szCs w:val="24"/>
          </w:rPr>
          <w:t>5 м</w:t>
        </w:r>
      </w:smartTag>
      <w:r w:rsidRPr="005D1B60">
        <w:rPr>
          <w:rFonts w:ascii="Times New Roman" w:hAnsi="Times New Roman"/>
          <w:sz w:val="24"/>
          <w:szCs w:val="24"/>
        </w:rPr>
        <w:t xml:space="preserve"> от линии застройки.</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4) Проезды на территории жилых кварталов следует проектировать с шагом не менее </w:t>
      </w:r>
      <w:smartTag w:uri="urn:schemas-microsoft-com:office:smarttags" w:element="metricconverter">
        <w:smartTagPr>
          <w:attr w:name="ProductID" w:val="200 м"/>
        </w:smartTagPr>
        <w:r w:rsidRPr="005D1B60">
          <w:rPr>
            <w:rFonts w:ascii="Times New Roman" w:hAnsi="Times New Roman"/>
            <w:sz w:val="24"/>
            <w:szCs w:val="24"/>
          </w:rPr>
          <w:t>200 м</w:t>
        </w:r>
      </w:smartTag>
      <w:r w:rsidRPr="005D1B60">
        <w:rPr>
          <w:rFonts w:ascii="Times New Roman" w:hAnsi="Times New Roman"/>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w:t>
      </w:r>
      <w:smartTag w:uri="urn:schemas-microsoft-com:office:smarttags" w:element="metricconverter">
        <w:smartTagPr>
          <w:attr w:name="ProductID" w:val="400 м"/>
        </w:smartTagPr>
        <w:r w:rsidRPr="005D1B60">
          <w:rPr>
            <w:rFonts w:ascii="Times New Roman" w:hAnsi="Times New Roman"/>
            <w:sz w:val="24"/>
            <w:szCs w:val="24"/>
          </w:rPr>
          <w:t>400 м</w:t>
        </w:r>
      </w:smartTag>
      <w:r w:rsidRPr="005D1B60">
        <w:rPr>
          <w:rFonts w:ascii="Times New Roman" w:hAnsi="Times New Roman"/>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5D1B60">
        <w:rPr>
          <w:rFonts w:ascii="Times New Roman" w:eastAsia="Times New Roman" w:hAnsi="Times New Roman"/>
          <w:sz w:val="24"/>
          <w:szCs w:val="24"/>
          <w:lang w:eastAsia="ru-RU"/>
        </w:rPr>
        <w:t>.</w:t>
      </w:r>
      <w:r w:rsidRPr="005D1B60">
        <w:rPr>
          <w:rFonts w:ascii="Times New Roman" w:hAnsi="Times New Roman"/>
          <w:sz w:val="24"/>
          <w:szCs w:val="24"/>
        </w:rPr>
        <w:t>4. Поперечный профиль.</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5D1B60">
          <w:rPr>
            <w:rFonts w:ascii="Times New Roman" w:hAnsi="Times New Roman"/>
            <w:sz w:val="24"/>
            <w:szCs w:val="24"/>
          </w:rPr>
          <w:t>1 м</w:t>
        </w:r>
      </w:smartTag>
      <w:r w:rsidRPr="005D1B60">
        <w:rPr>
          <w:rFonts w:ascii="Times New Roman" w:hAnsi="Times New Roman"/>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6)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5D1B60">
          <w:rPr>
            <w:rFonts w:ascii="Times New Roman" w:hAnsi="Times New Roman"/>
            <w:sz w:val="24"/>
            <w:szCs w:val="24"/>
          </w:rPr>
          <w:t>0,5 м</w:t>
        </w:r>
      </w:smartTag>
      <w:r w:rsidRPr="005D1B60">
        <w:rPr>
          <w:rFonts w:ascii="Times New Roman" w:hAnsi="Times New Roman"/>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8) Не допускается установка на центральной разделительной полосе шириной менее </w:t>
      </w:r>
      <w:smartTag w:uri="urn:schemas-microsoft-com:office:smarttags" w:element="metricconverter">
        <w:smartTagPr>
          <w:attr w:name="ProductID" w:val="4 м"/>
        </w:smartTagPr>
        <w:r w:rsidRPr="005D1B60">
          <w:rPr>
            <w:rFonts w:ascii="Times New Roman" w:hAnsi="Times New Roman"/>
            <w:sz w:val="24"/>
            <w:szCs w:val="24"/>
          </w:rPr>
          <w:t>4 м</w:t>
        </w:r>
      </w:smartTag>
      <w:r w:rsidRPr="005D1B60">
        <w:rPr>
          <w:rFonts w:ascii="Times New Roman" w:hAnsi="Times New Roman"/>
          <w:sz w:val="24"/>
          <w:szCs w:val="24"/>
        </w:rPr>
        <w:t xml:space="preserve"> сооружений, не связанных с обеспечением безопасности движения;</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5D1B60">
          <w:rPr>
            <w:rFonts w:ascii="Times New Roman" w:hAnsi="Times New Roman"/>
            <w:sz w:val="24"/>
            <w:szCs w:val="24"/>
          </w:rPr>
          <w:t>16 м</w:t>
        </w:r>
      </w:smartTag>
      <w:r w:rsidRPr="005D1B60">
        <w:rPr>
          <w:rFonts w:ascii="Times New Roman" w:hAnsi="Times New Roman"/>
          <w:sz w:val="24"/>
          <w:szCs w:val="24"/>
        </w:rPr>
        <w:t xml:space="preserve"> для разворота автомобилей и не менее </w:t>
      </w:r>
      <w:smartTag w:uri="urn:schemas-microsoft-com:office:smarttags" w:element="metricconverter">
        <w:smartTagPr>
          <w:attr w:name="ProductID" w:val="30 м"/>
        </w:smartTagPr>
        <w:r w:rsidRPr="005D1B60">
          <w:rPr>
            <w:rFonts w:ascii="Times New Roman" w:hAnsi="Times New Roman"/>
            <w:sz w:val="24"/>
            <w:szCs w:val="24"/>
          </w:rPr>
          <w:t>30 м</w:t>
        </w:r>
      </w:smartTag>
      <w:r w:rsidRPr="005D1B60">
        <w:rPr>
          <w:rFonts w:ascii="Times New Roman" w:hAnsi="Times New Roman"/>
          <w:sz w:val="24"/>
          <w:szCs w:val="24"/>
        </w:rPr>
        <w:t xml:space="preserve">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10)</w:t>
      </w:r>
      <w:r>
        <w:rPr>
          <w:rFonts w:ascii="Times New Roman" w:hAnsi="Times New Roman"/>
          <w:sz w:val="24"/>
          <w:szCs w:val="24"/>
        </w:rPr>
        <w:t> </w:t>
      </w:r>
      <w:r w:rsidRPr="005D1B60">
        <w:rPr>
          <w:rFonts w:ascii="Times New Roman" w:hAnsi="Times New Roman"/>
          <w:sz w:val="24"/>
          <w:szCs w:val="24"/>
        </w:rPr>
        <w:t xml:space="preserve">Для обеспечения подъездов к группам жилых зданий и объектов, а также вдоль главных фасадов жилых домов ширину проездов следует принимать не менее </w:t>
      </w:r>
      <w:smartTag w:uri="urn:schemas-microsoft-com:office:smarttags" w:element="metricconverter">
        <w:smartTagPr>
          <w:attr w:name="ProductID" w:val="5,5 м"/>
        </w:smartTagPr>
        <w:r w:rsidRPr="005D1B60">
          <w:rPr>
            <w:rFonts w:ascii="Times New Roman" w:hAnsi="Times New Roman"/>
            <w:sz w:val="24"/>
            <w:szCs w:val="24"/>
          </w:rPr>
          <w:t>5,5 м</w:t>
        </w:r>
      </w:smartTag>
      <w:r w:rsidRPr="005D1B60">
        <w:rPr>
          <w:rFonts w:ascii="Times New Roman" w:hAnsi="Times New Roman"/>
          <w:sz w:val="24"/>
          <w:szCs w:val="24"/>
        </w:rPr>
        <w:t xml:space="preserve">; ширину тротуаров следует принимать </w:t>
      </w:r>
      <w:smartTag w:uri="urn:schemas-microsoft-com:office:smarttags" w:element="metricconverter">
        <w:smartTagPr>
          <w:attr w:name="ProductID" w:val="1,5 м"/>
        </w:smartTagPr>
        <w:r w:rsidRPr="005D1B60">
          <w:rPr>
            <w:rFonts w:ascii="Times New Roman" w:hAnsi="Times New Roman"/>
            <w:sz w:val="24"/>
            <w:szCs w:val="24"/>
          </w:rPr>
          <w:t>1,5 м</w:t>
        </w:r>
      </w:smartTag>
      <w:r w:rsidRPr="005D1B60">
        <w:rPr>
          <w:rFonts w:ascii="Times New Roman" w:hAnsi="Times New Roman"/>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5D1B60">
          <w:rPr>
            <w:rFonts w:ascii="Times New Roman" w:hAnsi="Times New Roman"/>
            <w:sz w:val="24"/>
            <w:szCs w:val="24"/>
          </w:rPr>
          <w:t>3,5 м</w:t>
        </w:r>
      </w:smartTag>
      <w:r w:rsidRPr="005D1B60">
        <w:rPr>
          <w:rFonts w:ascii="Times New Roman" w:hAnsi="Times New Roman"/>
          <w:sz w:val="24"/>
          <w:szCs w:val="24"/>
        </w:rPr>
        <w:t>;</w:t>
      </w:r>
    </w:p>
    <w:p w:rsidR="00874E42"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12) 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5D1B60">
          <w:rPr>
            <w:rFonts w:ascii="Times New Roman" w:hAnsi="Times New Roman"/>
            <w:sz w:val="24"/>
            <w:szCs w:val="24"/>
          </w:rPr>
          <w:t>150 м</w:t>
        </w:r>
      </w:smartTag>
      <w:r w:rsidRPr="005D1B60">
        <w:rPr>
          <w:rFonts w:ascii="Times New Roman" w:hAnsi="Times New Roman"/>
          <w:sz w:val="24"/>
          <w:szCs w:val="24"/>
        </w:rPr>
        <w:t xml:space="preserve"> и заканчиваться разворотными площадками размером в плане 15 x </w:t>
      </w:r>
      <w:smartTag w:uri="urn:schemas-microsoft-com:office:smarttags" w:element="metricconverter">
        <w:smartTagPr>
          <w:attr w:name="ProductID" w:val="15 м"/>
        </w:smartTagPr>
        <w:r w:rsidRPr="005D1B60">
          <w:rPr>
            <w:rFonts w:ascii="Times New Roman" w:hAnsi="Times New Roman"/>
            <w:sz w:val="24"/>
            <w:szCs w:val="24"/>
          </w:rPr>
          <w:t>15 м</w:t>
        </w:r>
      </w:smartTag>
      <w:r w:rsidRPr="005D1B60">
        <w:rPr>
          <w:rFonts w:ascii="Times New Roman" w:hAnsi="Times New Roman"/>
          <w:sz w:val="24"/>
          <w:szCs w:val="24"/>
        </w:rPr>
        <w:t xml:space="preserve"> или кольцом с радиусом по оси улиц не менее </w:t>
      </w:r>
      <w:smartTag w:uri="urn:schemas-microsoft-com:office:smarttags" w:element="metricconverter">
        <w:smartTagPr>
          <w:attr w:name="ProductID" w:val="10 м"/>
        </w:smartTagPr>
        <w:r w:rsidRPr="005D1B60">
          <w:rPr>
            <w:rFonts w:ascii="Times New Roman" w:hAnsi="Times New Roman"/>
            <w:sz w:val="24"/>
            <w:szCs w:val="24"/>
          </w:rPr>
          <w:t>10 м</w:t>
        </w:r>
      </w:smartTag>
      <w:r w:rsidRPr="005D1B60">
        <w:rPr>
          <w:rFonts w:ascii="Times New Roman" w:hAnsi="Times New Roman"/>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5D1B60">
        <w:rPr>
          <w:rFonts w:ascii="Times New Roman" w:eastAsia="Times New Roman" w:hAnsi="Times New Roman"/>
          <w:sz w:val="24"/>
          <w:szCs w:val="24"/>
          <w:lang w:eastAsia="ru-RU"/>
        </w:rPr>
        <w:t>.</w:t>
      </w:r>
      <w:r>
        <w:rPr>
          <w:rFonts w:ascii="Times New Roman" w:hAnsi="Times New Roman"/>
          <w:sz w:val="24"/>
          <w:szCs w:val="24"/>
        </w:rPr>
        <w:t>5</w:t>
      </w:r>
      <w:r w:rsidRPr="005D1B60">
        <w:rPr>
          <w:rFonts w:ascii="Times New Roman" w:hAnsi="Times New Roman"/>
          <w:sz w:val="24"/>
          <w:szCs w:val="24"/>
        </w:rPr>
        <w:t>.</w:t>
      </w:r>
      <w:r>
        <w:rPr>
          <w:rFonts w:ascii="Times New Roman" w:hAnsi="Times New Roman"/>
          <w:sz w:val="24"/>
          <w:szCs w:val="24"/>
        </w:rPr>
        <w:t> </w:t>
      </w:r>
      <w:r w:rsidRPr="005D1B60">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874E42"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5D1B60">
        <w:rPr>
          <w:rFonts w:ascii="Times New Roman" w:eastAsia="Times New Roman" w:hAnsi="Times New Roman"/>
          <w:sz w:val="24"/>
          <w:szCs w:val="24"/>
          <w:lang w:eastAsia="ru-RU"/>
        </w:rPr>
        <w:t>.</w:t>
      </w:r>
      <w:r>
        <w:rPr>
          <w:rFonts w:ascii="Times New Roman" w:hAnsi="Times New Roman"/>
          <w:sz w:val="24"/>
          <w:szCs w:val="24"/>
        </w:rPr>
        <w:t>6</w:t>
      </w:r>
      <w:r w:rsidRPr="005D1B60">
        <w:rPr>
          <w:rFonts w:ascii="Times New Roman" w:hAnsi="Times New Roman"/>
          <w:sz w:val="24"/>
          <w:szCs w:val="24"/>
        </w:rPr>
        <w:t>.</w:t>
      </w:r>
      <w:r>
        <w:rPr>
          <w:rFonts w:ascii="Times New Roman" w:hAnsi="Times New Roman"/>
          <w:sz w:val="24"/>
          <w:szCs w:val="24"/>
        </w:rPr>
        <w:t> </w:t>
      </w:r>
      <w:r w:rsidRPr="005D1B60">
        <w:rPr>
          <w:rFonts w:ascii="Times New Roman" w:hAnsi="Times New Roman"/>
          <w:sz w:val="24"/>
          <w:szCs w:val="24"/>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5D1B60">
        <w:rPr>
          <w:rFonts w:ascii="Times New Roman" w:hAnsi="Times New Roman"/>
          <w:sz w:val="24"/>
          <w:szCs w:val="24"/>
          <w:lang w:val="en-US"/>
        </w:rPr>
        <w:t>II</w:t>
      </w:r>
      <w:r w:rsidRPr="005D1B60">
        <w:rPr>
          <w:rFonts w:ascii="Times New Roman" w:hAnsi="Times New Roman"/>
          <w:sz w:val="24"/>
          <w:szCs w:val="24"/>
        </w:rPr>
        <w:t>.</w:t>
      </w:r>
    </w:p>
    <w:p w:rsidR="00874E42" w:rsidRDefault="00874E42" w:rsidP="00874E42">
      <w:pPr>
        <w:widowControl w:val="0"/>
        <w:suppressAutoHyphens/>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11.5.7</w:t>
      </w:r>
      <w:r w:rsidRPr="004C2111">
        <w:rPr>
          <w:rFonts w:ascii="Times New Roman" w:hAnsi="Times New Roman"/>
          <w:sz w:val="24"/>
          <w:szCs w:val="24"/>
        </w:rPr>
        <w:t>.</w:t>
      </w:r>
      <w:r>
        <w:rPr>
          <w:rFonts w:ascii="Times New Roman" w:hAnsi="Times New Roman"/>
          <w:sz w:val="24"/>
          <w:szCs w:val="24"/>
        </w:rPr>
        <w:t xml:space="preserve"> </w:t>
      </w:r>
      <w:r w:rsidRPr="004C2111">
        <w:rPr>
          <w:rFonts w:ascii="Times New Roman" w:hAnsi="Times New Roman"/>
          <w:sz w:val="24"/>
          <w:szCs w:val="24"/>
        </w:rPr>
        <w:t xml:space="preserve">Максимальный класс опасности (по санитарной классификации) объектов </w:t>
      </w:r>
      <w:r w:rsidRPr="004C2111">
        <w:rPr>
          <w:rFonts w:ascii="Times New Roman" w:hAnsi="Times New Roman"/>
          <w:sz w:val="24"/>
          <w:szCs w:val="24"/>
        </w:rPr>
        <w:lastRenderedPageBreak/>
        <w:t>капитального строительства, размещаемых на территории земельных участков - IV.</w:t>
      </w:r>
    </w:p>
    <w:p w:rsidR="00874E42" w:rsidRPr="00795153" w:rsidRDefault="00874E42" w:rsidP="00874E42">
      <w:pPr>
        <w:pStyle w:val="a5"/>
        <w:widowControl w:val="0"/>
        <w:autoSpaceDE w:val="0"/>
        <w:autoSpaceDN w:val="0"/>
        <w:adjustRightInd w:val="0"/>
        <w:spacing w:line="240" w:lineRule="auto"/>
        <w:ind w:left="0" w:firstLine="709"/>
        <w:jc w:val="both"/>
        <w:outlineLvl w:val="2"/>
        <w:rPr>
          <w:rFonts w:ascii="Times New Roman" w:hAnsi="Times New Roman"/>
          <w:b/>
          <w:sz w:val="24"/>
          <w:szCs w:val="24"/>
        </w:rPr>
      </w:pPr>
      <w:r>
        <w:rPr>
          <w:rFonts w:ascii="Times New Roman" w:hAnsi="Times New Roman"/>
          <w:b/>
          <w:sz w:val="24"/>
          <w:szCs w:val="24"/>
        </w:rPr>
        <w:t>Статья 11.6. </w:t>
      </w:r>
      <w:r w:rsidRPr="005D1B60">
        <w:rPr>
          <w:rFonts w:ascii="Times New Roman" w:hAnsi="Times New Roman"/>
          <w:b/>
          <w:sz w:val="24"/>
          <w:szCs w:val="24"/>
        </w:rPr>
        <w:t>Градостроительный рег</w:t>
      </w:r>
      <w:r>
        <w:rPr>
          <w:rFonts w:ascii="Times New Roman" w:hAnsi="Times New Roman"/>
          <w:b/>
          <w:sz w:val="24"/>
          <w:szCs w:val="24"/>
        </w:rPr>
        <w:t xml:space="preserve">ламент зоны инженерной </w:t>
      </w:r>
      <w:r w:rsidRPr="005D1B60">
        <w:rPr>
          <w:rFonts w:ascii="Times New Roman" w:hAnsi="Times New Roman"/>
          <w:b/>
          <w:sz w:val="24"/>
          <w:szCs w:val="24"/>
        </w:rPr>
        <w:t>инфраструктуры</w:t>
      </w:r>
      <w:r>
        <w:rPr>
          <w:rFonts w:ascii="Times New Roman" w:hAnsi="Times New Roman"/>
          <w:b/>
          <w:sz w:val="24"/>
          <w:szCs w:val="24"/>
        </w:rPr>
        <w:t>.</w:t>
      </w:r>
    </w:p>
    <w:p w:rsidR="00874E42" w:rsidRPr="005D1B60" w:rsidRDefault="00874E42" w:rsidP="00874E42">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Код обозначения зоны – ИТ2.</w:t>
      </w:r>
    </w:p>
    <w:p w:rsidR="00874E42" w:rsidRPr="00A94A92" w:rsidRDefault="00874E42" w:rsidP="00874E42">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94A92">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A94A92">
        <w:rPr>
          <w:rFonts w:ascii="Times New Roman" w:hAnsi="Times New Roman"/>
          <w:sz w:val="24"/>
          <w:szCs w:val="24"/>
          <w:u w:val="single"/>
        </w:rPr>
        <w:t>классификатору видов разрешенного использования земельных участков</w:t>
      </w:r>
      <w:r w:rsidRPr="00A94A92">
        <w:rPr>
          <w:rFonts w:ascii="Times New Roman" w:hAnsi="Times New Roman"/>
          <w:sz w:val="24"/>
          <w:szCs w:val="24"/>
        </w:rPr>
        <w:t>.</w:t>
      </w:r>
    </w:p>
    <w:p w:rsidR="00874E42" w:rsidRPr="00A94A9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&lt;1&gt; В скобках указаны иные равнозначные наименования.</w:t>
      </w:r>
    </w:p>
    <w:p w:rsidR="00874E42" w:rsidRPr="00A94A9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74E42" w:rsidRPr="00A94A9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134"/>
        <w:gridCol w:w="6095"/>
      </w:tblGrid>
      <w:tr w:rsidR="00874E42" w:rsidRPr="003E2DE8" w:rsidTr="00221291">
        <w:tc>
          <w:tcPr>
            <w:tcW w:w="9781" w:type="dxa"/>
            <w:gridSpan w:val="4"/>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b/>
                <w:sz w:val="20"/>
                <w:szCs w:val="20"/>
              </w:rPr>
              <w:t>ИТ2 - зон</w:t>
            </w:r>
            <w:r>
              <w:rPr>
                <w:rFonts w:ascii="Times New Roman" w:hAnsi="Times New Roman"/>
                <w:b/>
                <w:sz w:val="20"/>
                <w:szCs w:val="20"/>
              </w:rPr>
              <w:t>а</w:t>
            </w:r>
            <w:r w:rsidRPr="003E2DE8">
              <w:rPr>
                <w:rFonts w:ascii="Times New Roman" w:hAnsi="Times New Roman"/>
                <w:b/>
                <w:sz w:val="20"/>
                <w:szCs w:val="20"/>
              </w:rPr>
              <w:t xml:space="preserve"> инженерной инфраструктуры</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b/>
                <w:sz w:val="20"/>
                <w:szCs w:val="20"/>
              </w:rPr>
            </w:pPr>
            <w:r w:rsidRPr="003E2DE8">
              <w:rPr>
                <w:rFonts w:ascii="Times New Roman" w:hAnsi="Times New Roman"/>
                <w:b/>
                <w:sz w:val="20"/>
                <w:szCs w:val="20"/>
              </w:rPr>
              <w:t>№ п/п</w:t>
            </w:r>
          </w:p>
        </w:tc>
        <w:tc>
          <w:tcPr>
            <w:tcW w:w="1985" w:type="dxa"/>
            <w:shd w:val="clear" w:color="auto" w:fill="auto"/>
            <w:vAlign w:val="center"/>
          </w:tcPr>
          <w:p w:rsidR="00874E42" w:rsidRPr="003E2DE8" w:rsidRDefault="00874E42" w:rsidP="00221291">
            <w:pPr>
              <w:spacing w:line="240" w:lineRule="auto"/>
              <w:rPr>
                <w:rFonts w:ascii="Times New Roman" w:hAnsi="Times New Roman"/>
                <w:b/>
                <w:sz w:val="20"/>
                <w:szCs w:val="20"/>
              </w:rPr>
            </w:pPr>
            <w:r w:rsidRPr="003E2DE8">
              <w:rPr>
                <w:rFonts w:ascii="Times New Roman" w:hAnsi="Times New Roman"/>
                <w:b/>
                <w:sz w:val="20"/>
                <w:szCs w:val="20"/>
              </w:rPr>
              <w:t>Наименование вида разрешенного использования</w:t>
            </w:r>
          </w:p>
          <w:p w:rsidR="00874E42" w:rsidRPr="003E2DE8" w:rsidRDefault="00874E42" w:rsidP="00221291">
            <w:pPr>
              <w:spacing w:line="240" w:lineRule="auto"/>
              <w:rPr>
                <w:rFonts w:ascii="Times New Roman" w:hAnsi="Times New Roman"/>
                <w:b/>
                <w:sz w:val="20"/>
                <w:szCs w:val="20"/>
              </w:rPr>
            </w:pPr>
            <w:r w:rsidRPr="003E2DE8">
              <w:rPr>
                <w:rFonts w:ascii="Times New Roman" w:hAnsi="Times New Roman"/>
                <w:b/>
                <w:sz w:val="20"/>
                <w:szCs w:val="20"/>
                <w:lang w:val="en-US"/>
              </w:rPr>
              <w:t>&lt;</w:t>
            </w:r>
            <w:r w:rsidRPr="003E2DE8">
              <w:rPr>
                <w:rFonts w:ascii="Times New Roman" w:hAnsi="Times New Roman"/>
                <w:b/>
                <w:sz w:val="20"/>
                <w:szCs w:val="20"/>
              </w:rPr>
              <w:t xml:space="preserve">1&gt; </w:t>
            </w:r>
          </w:p>
        </w:tc>
        <w:tc>
          <w:tcPr>
            <w:tcW w:w="1134" w:type="dxa"/>
            <w:shd w:val="clear" w:color="auto" w:fill="auto"/>
            <w:vAlign w:val="center"/>
          </w:tcPr>
          <w:p w:rsidR="00874E42" w:rsidRPr="003E2DE8" w:rsidRDefault="00874E42" w:rsidP="00221291">
            <w:pPr>
              <w:spacing w:line="240" w:lineRule="auto"/>
              <w:rPr>
                <w:rFonts w:ascii="Times New Roman" w:hAnsi="Times New Roman"/>
                <w:b/>
                <w:sz w:val="20"/>
                <w:szCs w:val="20"/>
                <w:lang w:val="en-US"/>
              </w:rPr>
            </w:pPr>
            <w:r w:rsidRPr="003E2DE8">
              <w:rPr>
                <w:rFonts w:ascii="Times New Roman" w:hAnsi="Times New Roman"/>
                <w:b/>
                <w:sz w:val="20"/>
                <w:szCs w:val="20"/>
              </w:rPr>
              <w:t>Код</w:t>
            </w:r>
          </w:p>
          <w:p w:rsidR="00874E42" w:rsidRPr="003E2DE8" w:rsidRDefault="00874E42" w:rsidP="00221291">
            <w:pPr>
              <w:spacing w:line="240" w:lineRule="auto"/>
              <w:rPr>
                <w:rFonts w:ascii="Times New Roman" w:hAnsi="Times New Roman"/>
                <w:b/>
                <w:sz w:val="20"/>
                <w:szCs w:val="20"/>
              </w:rPr>
            </w:pPr>
            <w:r w:rsidRPr="003E2DE8">
              <w:rPr>
                <w:rFonts w:ascii="Times New Roman" w:hAnsi="Times New Roman"/>
                <w:b/>
                <w:sz w:val="20"/>
                <w:szCs w:val="20"/>
              </w:rPr>
              <w:t>&lt;</w:t>
            </w:r>
            <w:r>
              <w:rPr>
                <w:rFonts w:ascii="Times New Roman" w:hAnsi="Times New Roman"/>
                <w:b/>
                <w:sz w:val="20"/>
                <w:szCs w:val="20"/>
              </w:rPr>
              <w:t>2</w:t>
            </w:r>
            <w:r w:rsidRPr="003E2DE8">
              <w:rPr>
                <w:rFonts w:ascii="Times New Roman" w:hAnsi="Times New Roman"/>
                <w:b/>
                <w:sz w:val="20"/>
                <w:szCs w:val="20"/>
              </w:rPr>
              <w:t>&gt;</w:t>
            </w:r>
          </w:p>
        </w:tc>
        <w:tc>
          <w:tcPr>
            <w:tcW w:w="6095" w:type="dxa"/>
            <w:shd w:val="clear" w:color="auto" w:fill="auto"/>
            <w:vAlign w:val="center"/>
          </w:tcPr>
          <w:p w:rsidR="00874E42" w:rsidRPr="003E2DE8" w:rsidRDefault="00874E42" w:rsidP="00221291">
            <w:pPr>
              <w:spacing w:line="240" w:lineRule="auto"/>
              <w:rPr>
                <w:rFonts w:ascii="Times New Roman" w:hAnsi="Times New Roman"/>
                <w:b/>
                <w:sz w:val="20"/>
                <w:szCs w:val="20"/>
              </w:rPr>
            </w:pPr>
            <w:r w:rsidRPr="003E2DE8">
              <w:rPr>
                <w:rFonts w:ascii="Times New Roman" w:hAnsi="Times New Roman"/>
                <w:b/>
                <w:sz w:val="20"/>
                <w:szCs w:val="20"/>
              </w:rPr>
              <w:t>Описание вида разрешенного использования</w:t>
            </w:r>
          </w:p>
          <w:p w:rsidR="00874E42" w:rsidRPr="003E2DE8" w:rsidRDefault="00874E42" w:rsidP="00221291">
            <w:pPr>
              <w:spacing w:line="240" w:lineRule="auto"/>
              <w:rPr>
                <w:rFonts w:ascii="Times New Roman" w:hAnsi="Times New Roman"/>
                <w:b/>
                <w:sz w:val="20"/>
                <w:szCs w:val="20"/>
              </w:rPr>
            </w:pPr>
            <w:r w:rsidRPr="003E2DE8">
              <w:rPr>
                <w:rFonts w:ascii="Times New Roman" w:hAnsi="Times New Roman"/>
                <w:b/>
                <w:sz w:val="20"/>
                <w:szCs w:val="20"/>
              </w:rPr>
              <w:t>земельного участка</w:t>
            </w:r>
          </w:p>
          <w:p w:rsidR="00874E42" w:rsidRPr="003E2DE8" w:rsidRDefault="00874E42" w:rsidP="00221291">
            <w:pPr>
              <w:spacing w:line="240" w:lineRule="auto"/>
              <w:rPr>
                <w:rFonts w:ascii="Times New Roman" w:hAnsi="Times New Roman"/>
                <w:b/>
                <w:sz w:val="20"/>
                <w:szCs w:val="20"/>
              </w:rPr>
            </w:pPr>
            <w:r w:rsidRPr="003E2DE8">
              <w:rPr>
                <w:rFonts w:ascii="Times New Roman" w:hAnsi="Times New Roman"/>
                <w:b/>
                <w:sz w:val="20"/>
                <w:szCs w:val="20"/>
              </w:rPr>
              <w:t>&lt;</w:t>
            </w:r>
            <w:r>
              <w:rPr>
                <w:rFonts w:ascii="Times New Roman" w:hAnsi="Times New Roman"/>
                <w:b/>
                <w:sz w:val="20"/>
                <w:szCs w:val="20"/>
              </w:rPr>
              <w:t>3</w:t>
            </w:r>
            <w:r w:rsidRPr="003E2DE8">
              <w:rPr>
                <w:rFonts w:ascii="Times New Roman" w:hAnsi="Times New Roman"/>
                <w:b/>
                <w:sz w:val="20"/>
                <w:szCs w:val="20"/>
              </w:rPr>
              <w:t>&gt;</w:t>
            </w:r>
          </w:p>
        </w:tc>
      </w:tr>
      <w:tr w:rsidR="00874E42" w:rsidRPr="003E2DE8" w:rsidTr="00221291">
        <w:tc>
          <w:tcPr>
            <w:tcW w:w="9781" w:type="dxa"/>
            <w:gridSpan w:val="4"/>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b/>
                <w:sz w:val="20"/>
                <w:szCs w:val="20"/>
              </w:rPr>
              <w:t>Основные виды разрешенного использования</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1</w:t>
            </w:r>
          </w:p>
        </w:tc>
        <w:tc>
          <w:tcPr>
            <w:tcW w:w="1985" w:type="dxa"/>
            <w:shd w:val="clear" w:color="auto" w:fill="auto"/>
            <w:vAlign w:val="center"/>
          </w:tcPr>
          <w:p w:rsidR="00874E42" w:rsidRPr="00165976" w:rsidRDefault="00874E42" w:rsidP="00221291">
            <w:pPr>
              <w:spacing w:line="240" w:lineRule="auto"/>
              <w:rPr>
                <w:rFonts w:ascii="Times New Roman" w:hAnsi="Times New Roman"/>
                <w:sz w:val="20"/>
                <w:szCs w:val="20"/>
              </w:rPr>
            </w:pPr>
            <w:bookmarkStart w:id="175" w:name="sub_1027"/>
            <w:r w:rsidRPr="00165976">
              <w:rPr>
                <w:rFonts w:ascii="Times New Roman" w:hAnsi="Times New Roman"/>
                <w:sz w:val="20"/>
                <w:szCs w:val="20"/>
              </w:rPr>
              <w:t>Обслуживание жилой застройки</w:t>
            </w:r>
            <w:bookmarkEnd w:id="175"/>
          </w:p>
        </w:tc>
        <w:tc>
          <w:tcPr>
            <w:tcW w:w="1134" w:type="dxa"/>
            <w:shd w:val="clear" w:color="auto" w:fill="auto"/>
            <w:vAlign w:val="center"/>
          </w:tcPr>
          <w:p w:rsidR="00874E42" w:rsidRPr="00165976" w:rsidRDefault="00874E42" w:rsidP="00221291">
            <w:pPr>
              <w:spacing w:line="240" w:lineRule="auto"/>
              <w:rPr>
                <w:rFonts w:ascii="Times New Roman" w:hAnsi="Times New Roman"/>
                <w:sz w:val="20"/>
                <w:szCs w:val="20"/>
              </w:rPr>
            </w:pPr>
            <w:r w:rsidRPr="00165976">
              <w:rPr>
                <w:rFonts w:ascii="Times New Roman" w:hAnsi="Times New Roman"/>
                <w:sz w:val="20"/>
                <w:szCs w:val="20"/>
              </w:rPr>
              <w:t>2.7</w:t>
            </w:r>
          </w:p>
        </w:tc>
        <w:tc>
          <w:tcPr>
            <w:tcW w:w="6095" w:type="dxa"/>
            <w:shd w:val="clear" w:color="auto" w:fill="auto"/>
          </w:tcPr>
          <w:p w:rsidR="00874E42" w:rsidRPr="00165976" w:rsidRDefault="00874E42" w:rsidP="00221291">
            <w:pPr>
              <w:spacing w:line="240" w:lineRule="auto"/>
              <w:jc w:val="both"/>
              <w:rPr>
                <w:rFonts w:ascii="Times New Roman" w:hAnsi="Times New Roman"/>
                <w:sz w:val="20"/>
                <w:szCs w:val="20"/>
              </w:rPr>
            </w:pPr>
            <w:r w:rsidRPr="00165976">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2</w:t>
            </w:r>
          </w:p>
        </w:tc>
        <w:tc>
          <w:tcPr>
            <w:tcW w:w="1985" w:type="dxa"/>
            <w:shd w:val="clear" w:color="auto" w:fill="auto"/>
            <w:vAlign w:val="center"/>
          </w:tcPr>
          <w:p w:rsidR="00874E42" w:rsidRPr="00165976" w:rsidRDefault="00874E42" w:rsidP="00221291">
            <w:pPr>
              <w:spacing w:line="240" w:lineRule="auto"/>
              <w:rPr>
                <w:rFonts w:ascii="Times New Roman" w:hAnsi="Times New Roman"/>
                <w:sz w:val="20"/>
                <w:szCs w:val="20"/>
              </w:rPr>
            </w:pPr>
            <w:r w:rsidRPr="00165976">
              <w:rPr>
                <w:rFonts w:ascii="Times New Roman" w:hAnsi="Times New Roman"/>
                <w:sz w:val="20"/>
                <w:szCs w:val="20"/>
              </w:rPr>
              <w:t>Объекты гаражного назначения</w:t>
            </w:r>
          </w:p>
        </w:tc>
        <w:tc>
          <w:tcPr>
            <w:tcW w:w="1134" w:type="dxa"/>
            <w:shd w:val="clear" w:color="auto" w:fill="auto"/>
            <w:vAlign w:val="center"/>
          </w:tcPr>
          <w:p w:rsidR="00874E42" w:rsidRPr="00165976" w:rsidRDefault="00874E42" w:rsidP="00221291">
            <w:pPr>
              <w:spacing w:line="240" w:lineRule="auto"/>
              <w:rPr>
                <w:rFonts w:ascii="Times New Roman" w:hAnsi="Times New Roman"/>
                <w:sz w:val="20"/>
                <w:szCs w:val="20"/>
              </w:rPr>
            </w:pPr>
            <w:r w:rsidRPr="00165976">
              <w:rPr>
                <w:rFonts w:ascii="Times New Roman" w:hAnsi="Times New Roman"/>
                <w:sz w:val="20"/>
                <w:szCs w:val="20"/>
              </w:rPr>
              <w:t>2.7.1</w:t>
            </w:r>
          </w:p>
        </w:tc>
        <w:tc>
          <w:tcPr>
            <w:tcW w:w="6095" w:type="dxa"/>
            <w:shd w:val="clear" w:color="auto" w:fill="auto"/>
          </w:tcPr>
          <w:p w:rsidR="00874E42" w:rsidRPr="00165976" w:rsidRDefault="00874E42" w:rsidP="00221291">
            <w:pPr>
              <w:spacing w:line="240" w:lineRule="auto"/>
              <w:jc w:val="both"/>
              <w:rPr>
                <w:rFonts w:ascii="Times New Roman" w:hAnsi="Times New Roman"/>
                <w:sz w:val="20"/>
                <w:szCs w:val="20"/>
              </w:rPr>
            </w:pPr>
            <w:r w:rsidRPr="00165976">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t>3</w:t>
            </w:r>
          </w:p>
        </w:tc>
        <w:tc>
          <w:tcPr>
            <w:tcW w:w="1985" w:type="dxa"/>
            <w:shd w:val="clear" w:color="auto" w:fill="auto"/>
            <w:vAlign w:val="center"/>
          </w:tcPr>
          <w:p w:rsidR="00874E42" w:rsidRPr="00165976" w:rsidRDefault="00874E42" w:rsidP="00221291">
            <w:pPr>
              <w:spacing w:line="240" w:lineRule="auto"/>
              <w:rPr>
                <w:rFonts w:ascii="Times New Roman" w:hAnsi="Times New Roman"/>
                <w:sz w:val="20"/>
                <w:szCs w:val="20"/>
              </w:rPr>
            </w:pPr>
            <w:bookmarkStart w:id="176" w:name="sub_1031"/>
            <w:r w:rsidRPr="00165976">
              <w:rPr>
                <w:rFonts w:ascii="Times New Roman" w:hAnsi="Times New Roman"/>
                <w:sz w:val="20"/>
                <w:szCs w:val="20"/>
              </w:rPr>
              <w:t>Коммунальное обслуживание</w:t>
            </w:r>
            <w:bookmarkEnd w:id="176"/>
          </w:p>
        </w:tc>
        <w:tc>
          <w:tcPr>
            <w:tcW w:w="1134" w:type="dxa"/>
            <w:shd w:val="clear" w:color="auto" w:fill="auto"/>
            <w:vAlign w:val="center"/>
          </w:tcPr>
          <w:p w:rsidR="00874E42" w:rsidRPr="00165976" w:rsidRDefault="00874E42" w:rsidP="00221291">
            <w:pPr>
              <w:spacing w:line="240" w:lineRule="auto"/>
              <w:rPr>
                <w:rFonts w:ascii="Times New Roman" w:hAnsi="Times New Roman"/>
                <w:sz w:val="20"/>
                <w:szCs w:val="20"/>
              </w:rPr>
            </w:pPr>
            <w:r w:rsidRPr="00165976">
              <w:rPr>
                <w:rFonts w:ascii="Times New Roman" w:hAnsi="Times New Roman"/>
                <w:sz w:val="20"/>
                <w:szCs w:val="20"/>
              </w:rPr>
              <w:t>3.1</w:t>
            </w:r>
          </w:p>
        </w:tc>
        <w:tc>
          <w:tcPr>
            <w:tcW w:w="6095" w:type="dxa"/>
            <w:shd w:val="clear" w:color="auto" w:fill="auto"/>
          </w:tcPr>
          <w:p w:rsidR="00874E42" w:rsidRPr="00165976" w:rsidRDefault="00874E42" w:rsidP="00221291">
            <w:pPr>
              <w:spacing w:line="240" w:lineRule="auto"/>
              <w:jc w:val="both"/>
              <w:rPr>
                <w:rFonts w:ascii="Times New Roman" w:hAnsi="Times New Roman"/>
                <w:sz w:val="20"/>
                <w:szCs w:val="20"/>
              </w:rPr>
            </w:pPr>
            <w:r w:rsidRPr="00165976">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t>4</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Обслуживание автотранспорта</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4.9</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4.9 -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874E42" w:rsidRPr="00B80AC3" w:rsidRDefault="00874E42" w:rsidP="00221291">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0057C5">
              <w:rPr>
                <w:rFonts w:ascii="Times New Roman" w:hAnsi="Times New Roman"/>
                <w:sz w:val="24"/>
                <w:szCs w:val="24"/>
              </w:rPr>
              <w:t>4.9.1</w:t>
            </w:r>
          </w:p>
        </w:tc>
        <w:tc>
          <w:tcPr>
            <w:tcW w:w="6095" w:type="dxa"/>
            <w:shd w:val="clear" w:color="auto" w:fill="auto"/>
            <w:vAlign w:val="center"/>
          </w:tcPr>
          <w:p w:rsidR="00874E42" w:rsidRPr="00B80AC3" w:rsidRDefault="00874E42" w:rsidP="00221291">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4.9.1</w:t>
            </w:r>
            <w:r w:rsidRPr="00B80AC3">
              <w:rPr>
                <w:rFonts w:ascii="Times New Roman" w:hAnsi="Times New Roman"/>
              </w:rPr>
              <w:t xml:space="preserve"> - </w:t>
            </w:r>
            <w:r w:rsidRPr="00B80AC3">
              <w:rPr>
                <w:rFonts w:ascii="Times New Roman" w:hAnsi="Times New Roman" w:cs="Times New Roman"/>
              </w:rPr>
              <w:t>Размещение автозаправочных станций (бензиновых, газовых);</w:t>
            </w:r>
          </w:p>
          <w:p w:rsidR="00874E42" w:rsidRPr="00B80AC3" w:rsidRDefault="00874E42" w:rsidP="00221291">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874E42" w:rsidRPr="00B80AC3" w:rsidRDefault="00874E42" w:rsidP="00221291">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предоставление гостиничных услуг в качестве придорожного сервиса;</w:t>
            </w:r>
          </w:p>
          <w:p w:rsidR="00874E42" w:rsidRPr="003E2DE8" w:rsidRDefault="00874E42" w:rsidP="00221291">
            <w:pPr>
              <w:spacing w:line="240" w:lineRule="auto"/>
              <w:jc w:val="both"/>
              <w:rPr>
                <w:rFonts w:ascii="Times New Roman" w:hAnsi="Times New Roman"/>
                <w:sz w:val="20"/>
                <w:szCs w:val="20"/>
              </w:rPr>
            </w:pPr>
            <w:r w:rsidRPr="00B80AC3">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lastRenderedPageBreak/>
              <w:t>6</w:t>
            </w:r>
          </w:p>
        </w:tc>
        <w:tc>
          <w:tcPr>
            <w:tcW w:w="1985" w:type="dxa"/>
            <w:shd w:val="clear" w:color="auto" w:fill="auto"/>
            <w:vAlign w:val="center"/>
          </w:tcPr>
          <w:p w:rsidR="00874E42" w:rsidRPr="00C61606" w:rsidRDefault="00874E42" w:rsidP="00221291">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1134" w:type="dxa"/>
            <w:shd w:val="clear" w:color="auto" w:fill="auto"/>
            <w:vAlign w:val="center"/>
          </w:tcPr>
          <w:p w:rsidR="00874E42" w:rsidRPr="00C61606" w:rsidRDefault="00874E42" w:rsidP="00221291">
            <w:pPr>
              <w:spacing w:line="240" w:lineRule="auto"/>
              <w:rPr>
                <w:rFonts w:ascii="Times New Roman" w:hAnsi="Times New Roman"/>
                <w:sz w:val="20"/>
                <w:szCs w:val="20"/>
              </w:rPr>
            </w:pPr>
            <w:r w:rsidRPr="00C61606">
              <w:rPr>
                <w:rFonts w:ascii="Times New Roman" w:hAnsi="Times New Roman"/>
                <w:sz w:val="20"/>
                <w:szCs w:val="20"/>
              </w:rPr>
              <w:t>3.3</w:t>
            </w:r>
          </w:p>
        </w:tc>
        <w:tc>
          <w:tcPr>
            <w:tcW w:w="6095" w:type="dxa"/>
            <w:shd w:val="clear" w:color="auto" w:fill="auto"/>
            <w:vAlign w:val="center"/>
          </w:tcPr>
          <w:p w:rsidR="00874E42" w:rsidRPr="00C61606" w:rsidRDefault="00874E42" w:rsidP="00221291">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Склады</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6.9</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Магазины</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4.4</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Общественное питание</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4.6</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t>10</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Социальное обслуживание</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3.2</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1</w:t>
            </w:r>
          </w:p>
        </w:tc>
        <w:tc>
          <w:tcPr>
            <w:tcW w:w="1985" w:type="dxa"/>
            <w:shd w:val="clear" w:color="auto" w:fill="auto"/>
            <w:vAlign w:val="center"/>
          </w:tcPr>
          <w:p w:rsidR="00874E42" w:rsidRPr="00224A77" w:rsidRDefault="00874E42" w:rsidP="00221291">
            <w:pPr>
              <w:pStyle w:val="aff0"/>
              <w:jc w:val="center"/>
              <w:rPr>
                <w:sz w:val="20"/>
                <w:szCs w:val="20"/>
              </w:rPr>
            </w:pPr>
            <w:r w:rsidRPr="00224A77">
              <w:rPr>
                <w:sz w:val="20"/>
                <w:szCs w:val="20"/>
              </w:rPr>
              <w:t>Земельные участки (территории) общего пользования</w:t>
            </w:r>
          </w:p>
        </w:tc>
        <w:tc>
          <w:tcPr>
            <w:tcW w:w="1134" w:type="dxa"/>
            <w:shd w:val="clear" w:color="auto" w:fill="auto"/>
            <w:vAlign w:val="center"/>
          </w:tcPr>
          <w:p w:rsidR="00874E42" w:rsidRPr="00C61606" w:rsidRDefault="00874E42" w:rsidP="00221291">
            <w:pPr>
              <w:spacing w:line="240" w:lineRule="auto"/>
              <w:rPr>
                <w:rFonts w:ascii="Times New Roman" w:hAnsi="Times New Roman"/>
                <w:sz w:val="20"/>
                <w:szCs w:val="20"/>
              </w:rPr>
            </w:pPr>
            <w:r w:rsidRPr="00C61606">
              <w:rPr>
                <w:rFonts w:ascii="Times New Roman" w:hAnsi="Times New Roman"/>
                <w:sz w:val="20"/>
                <w:szCs w:val="20"/>
              </w:rPr>
              <w:t>12.0</w:t>
            </w:r>
          </w:p>
        </w:tc>
        <w:tc>
          <w:tcPr>
            <w:tcW w:w="6095" w:type="dxa"/>
            <w:shd w:val="clear" w:color="auto" w:fill="auto"/>
            <w:vAlign w:val="center"/>
          </w:tcPr>
          <w:p w:rsidR="00874E42" w:rsidRPr="00C61606" w:rsidRDefault="00874E42" w:rsidP="00221291">
            <w:pPr>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2</w:t>
            </w:r>
          </w:p>
        </w:tc>
        <w:tc>
          <w:tcPr>
            <w:tcW w:w="1985" w:type="dxa"/>
            <w:shd w:val="clear" w:color="auto" w:fill="auto"/>
            <w:vAlign w:val="center"/>
          </w:tcPr>
          <w:p w:rsidR="00874E42" w:rsidRPr="003E2DE8" w:rsidRDefault="00874E42" w:rsidP="00221291">
            <w:pPr>
              <w:pStyle w:val="aff0"/>
              <w:jc w:val="center"/>
              <w:rPr>
                <w:rFonts w:eastAsia="Calibri"/>
                <w:sz w:val="20"/>
                <w:szCs w:val="20"/>
                <w:lang w:eastAsia="en-US"/>
              </w:rPr>
            </w:pPr>
            <w:r w:rsidRPr="003E2DE8">
              <w:rPr>
                <w:sz w:val="20"/>
                <w:szCs w:val="20"/>
              </w:rPr>
              <w:t>Гидротехнические сооружения</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11.</w:t>
            </w:r>
            <w:r>
              <w:rPr>
                <w:rFonts w:ascii="Times New Roman" w:hAnsi="Times New Roman"/>
                <w:sz w:val="20"/>
                <w:szCs w:val="20"/>
              </w:rPr>
              <w:t>3</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74E42" w:rsidRPr="003E2DE8" w:rsidTr="00221291">
        <w:tc>
          <w:tcPr>
            <w:tcW w:w="9781" w:type="dxa"/>
            <w:gridSpan w:val="4"/>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b/>
                <w:sz w:val="20"/>
                <w:szCs w:val="20"/>
              </w:rPr>
              <w:t>Условно разрешенные виды использования</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3</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Деловое управление</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4.1</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4.1 - </w:t>
            </w:r>
            <w:r w:rsidRPr="00F30AC8">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4</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Общественное управление</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3.8</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3.8 - </w:t>
            </w:r>
            <w:r w:rsidRPr="00F30AC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30AC8">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lastRenderedPageBreak/>
              <w:t>1</w:t>
            </w:r>
            <w:r>
              <w:rPr>
                <w:rFonts w:ascii="Times New Roman" w:hAnsi="Times New Roman"/>
                <w:sz w:val="20"/>
                <w:szCs w:val="20"/>
              </w:rPr>
              <w:t>5</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Культурное развитие</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3.6</w:t>
            </w:r>
          </w:p>
        </w:tc>
        <w:tc>
          <w:tcPr>
            <w:tcW w:w="6095" w:type="dxa"/>
            <w:shd w:val="clear" w:color="auto" w:fill="auto"/>
            <w:vAlign w:val="center"/>
          </w:tcPr>
          <w:p w:rsidR="00874E42" w:rsidRPr="003D793A" w:rsidRDefault="00874E42" w:rsidP="00221291">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3E2DE8">
              <w:rPr>
                <w:rFonts w:ascii="Times New Roman" w:hAnsi="Times New Roman"/>
                <w:sz w:val="20"/>
                <w:szCs w:val="20"/>
              </w:rPr>
              <w:t>3.6 - </w:t>
            </w:r>
            <w:r w:rsidRPr="003D793A">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3D793A">
              <w:rPr>
                <w:rFonts w:ascii="Times New Roman" w:hAnsi="Times New Roman"/>
                <w:sz w:val="20"/>
                <w:szCs w:val="20"/>
              </w:rPr>
              <w:t>театров, филармоний, планетариев</w:t>
            </w:r>
            <w:r w:rsidRPr="003D793A">
              <w:rPr>
                <w:rFonts w:ascii="Times New Roman" w:eastAsia="Times New Roman" w:hAnsi="Times New Roman"/>
                <w:sz w:val="20"/>
                <w:szCs w:val="20"/>
                <w:lang w:eastAsia="ru-RU"/>
              </w:rPr>
              <w:t>;</w:t>
            </w:r>
          </w:p>
          <w:p w:rsidR="00874E42" w:rsidRPr="003D793A" w:rsidRDefault="00874E42" w:rsidP="00221291">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3D793A">
              <w:rPr>
                <w:rFonts w:ascii="Times New Roman" w:eastAsia="Times New Roman" w:hAnsi="Times New Roman"/>
                <w:sz w:val="20"/>
                <w:szCs w:val="20"/>
                <w:lang w:eastAsia="ru-RU"/>
              </w:rPr>
              <w:t>устройство площадок для празднеств и гуляний;</w:t>
            </w:r>
          </w:p>
          <w:p w:rsidR="00874E42" w:rsidRPr="003E2DE8" w:rsidRDefault="00874E42" w:rsidP="00221291">
            <w:pPr>
              <w:spacing w:line="240" w:lineRule="auto"/>
              <w:jc w:val="both"/>
              <w:rPr>
                <w:rFonts w:ascii="Times New Roman" w:hAnsi="Times New Roman"/>
                <w:sz w:val="20"/>
                <w:szCs w:val="20"/>
              </w:rPr>
            </w:pPr>
            <w:r w:rsidRPr="003D793A">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6</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Религиозное использование</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3.7</w:t>
            </w:r>
          </w:p>
        </w:tc>
        <w:tc>
          <w:tcPr>
            <w:tcW w:w="6095" w:type="dxa"/>
            <w:shd w:val="clear" w:color="auto" w:fill="auto"/>
            <w:vAlign w:val="center"/>
          </w:tcPr>
          <w:p w:rsidR="00874E42" w:rsidRPr="003D793A" w:rsidRDefault="00874E42" w:rsidP="00221291">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3E2DE8">
              <w:rPr>
                <w:rFonts w:ascii="Times New Roman" w:hAnsi="Times New Roman"/>
                <w:sz w:val="20"/>
                <w:szCs w:val="20"/>
              </w:rPr>
              <w:t>3.7 -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74E42" w:rsidRPr="003E2DE8" w:rsidRDefault="00874E42" w:rsidP="00221291">
            <w:pPr>
              <w:spacing w:line="240" w:lineRule="auto"/>
              <w:jc w:val="both"/>
              <w:rPr>
                <w:rFonts w:ascii="Times New Roman" w:hAnsi="Times New Roman"/>
                <w:sz w:val="20"/>
                <w:szCs w:val="20"/>
              </w:rPr>
            </w:pP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t>17</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4.7</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4.7 - </w:t>
            </w:r>
            <w:r w:rsidRPr="003D793A">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74E42" w:rsidRPr="003E2DE8" w:rsidTr="00221291">
        <w:tc>
          <w:tcPr>
            <w:tcW w:w="567" w:type="dxa"/>
            <w:shd w:val="clear" w:color="auto" w:fill="auto"/>
            <w:vAlign w:val="center"/>
          </w:tcPr>
          <w:p w:rsidR="00874E42" w:rsidRPr="003E2DE8" w:rsidRDefault="00874E42" w:rsidP="00221291">
            <w:pPr>
              <w:spacing w:line="240" w:lineRule="auto"/>
              <w:rPr>
                <w:rFonts w:ascii="Times New Roman" w:hAnsi="Times New Roman"/>
                <w:sz w:val="20"/>
                <w:szCs w:val="20"/>
              </w:rPr>
            </w:pPr>
            <w:r>
              <w:rPr>
                <w:rFonts w:ascii="Times New Roman" w:hAnsi="Times New Roman"/>
                <w:sz w:val="20"/>
                <w:szCs w:val="20"/>
              </w:rPr>
              <w:t>18</w:t>
            </w:r>
          </w:p>
        </w:tc>
        <w:tc>
          <w:tcPr>
            <w:tcW w:w="1985"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Банковская и страховая деятельность</w:t>
            </w:r>
          </w:p>
        </w:tc>
        <w:tc>
          <w:tcPr>
            <w:tcW w:w="1134" w:type="dxa"/>
            <w:shd w:val="clear" w:color="auto" w:fill="auto"/>
            <w:vAlign w:val="center"/>
          </w:tcPr>
          <w:p w:rsidR="00874E42" w:rsidRPr="003E2DE8" w:rsidRDefault="00874E42" w:rsidP="00221291">
            <w:pPr>
              <w:spacing w:line="240" w:lineRule="auto"/>
              <w:rPr>
                <w:rFonts w:ascii="Times New Roman" w:hAnsi="Times New Roman"/>
                <w:sz w:val="20"/>
                <w:szCs w:val="20"/>
              </w:rPr>
            </w:pPr>
            <w:r w:rsidRPr="003E2DE8">
              <w:rPr>
                <w:rFonts w:ascii="Times New Roman" w:hAnsi="Times New Roman"/>
                <w:sz w:val="20"/>
                <w:szCs w:val="20"/>
              </w:rPr>
              <w:t>4.5</w:t>
            </w:r>
          </w:p>
        </w:tc>
        <w:tc>
          <w:tcPr>
            <w:tcW w:w="6095" w:type="dxa"/>
            <w:shd w:val="clear" w:color="auto" w:fill="auto"/>
            <w:vAlign w:val="center"/>
          </w:tcPr>
          <w:p w:rsidR="00874E42" w:rsidRPr="003E2DE8" w:rsidRDefault="00874E42" w:rsidP="00221291">
            <w:pPr>
              <w:spacing w:line="240" w:lineRule="auto"/>
              <w:jc w:val="both"/>
              <w:rPr>
                <w:rFonts w:ascii="Times New Roman" w:hAnsi="Times New Roman"/>
                <w:sz w:val="20"/>
                <w:szCs w:val="20"/>
              </w:rPr>
            </w:pPr>
            <w:r w:rsidRPr="003E2DE8">
              <w:rPr>
                <w:rFonts w:ascii="Times New Roman" w:hAnsi="Times New Roman"/>
                <w:sz w:val="20"/>
                <w:szCs w:val="20"/>
              </w:rPr>
              <w:t>4.5 -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74E42" w:rsidRPr="005D1B60" w:rsidRDefault="00874E42" w:rsidP="00874E42">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11.7. </w:t>
      </w:r>
      <w:r w:rsidRPr="005D1B60">
        <w:rPr>
          <w:rFonts w:ascii="Times New Roman" w:hAnsi="Times New Roman"/>
          <w:b/>
          <w:sz w:val="24"/>
          <w:szCs w:val="24"/>
        </w:rPr>
        <w:t>Общие градостроительные регламенты для зон инженерной и транспортной инфраструктур</w:t>
      </w:r>
      <w:r>
        <w:rPr>
          <w:rFonts w:ascii="Times New Roman" w:hAnsi="Times New Roman"/>
          <w:b/>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5D1B60">
        <w:rPr>
          <w:rFonts w:ascii="Times New Roman" w:hAnsi="Times New Roman"/>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74E42" w:rsidRPr="003E2DE8"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5D1B60">
        <w:rPr>
          <w:rFonts w:ascii="Times New Roman" w:eastAsia="Times New Roman" w:hAnsi="Times New Roman"/>
          <w:sz w:val="24"/>
          <w:szCs w:val="24"/>
          <w:lang w:eastAsia="ru-RU"/>
        </w:rPr>
        <w:t>.</w:t>
      </w:r>
      <w:r w:rsidRPr="005D1B60">
        <w:rPr>
          <w:rFonts w:ascii="Times New Roman" w:hAnsi="Times New Roman"/>
          <w:sz w:val="24"/>
          <w:szCs w:val="24"/>
        </w:rPr>
        <w:t xml:space="preserve">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w:t>
      </w:r>
      <w:r w:rsidRPr="003E2DE8">
        <w:rPr>
          <w:rFonts w:ascii="Times New Roman" w:hAnsi="Times New Roman"/>
          <w:sz w:val="24"/>
          <w:szCs w:val="24"/>
        </w:rPr>
        <w:t>специальными планировочными, конструктивными и технологическими мероприятиями.</w:t>
      </w:r>
    </w:p>
    <w:p w:rsidR="00874E42" w:rsidRPr="003E2DE8" w:rsidRDefault="00874E42" w:rsidP="00874E42">
      <w:pPr>
        <w:suppressAutoHyphens/>
        <w:spacing w:line="240" w:lineRule="auto"/>
        <w:ind w:firstLine="709"/>
        <w:jc w:val="both"/>
        <w:rPr>
          <w:rFonts w:ascii="Times New Roman" w:hAnsi="Times New Roman"/>
          <w:sz w:val="24"/>
          <w:szCs w:val="24"/>
        </w:rPr>
      </w:pPr>
      <w:r>
        <w:rPr>
          <w:rFonts w:ascii="Times New Roman" w:hAnsi="Times New Roman"/>
          <w:sz w:val="24"/>
          <w:szCs w:val="24"/>
        </w:rPr>
        <w:t>11.7.3. </w:t>
      </w:r>
      <w:r w:rsidRPr="003E2DE8">
        <w:rPr>
          <w:rFonts w:ascii="Times New Roman" w:hAnsi="Times New Roman"/>
          <w:sz w:val="24"/>
          <w:szCs w:val="24"/>
        </w:rPr>
        <w:t>Рекомендуемые минимальные расстояния от наземных магистральных газопроводов и нефтепроводов следует принимать в соответствии с требованиями СанПиН 2.2.1/2.1.1.1200-03.</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1 класса с диаметром труб:</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100; </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300 до </w:t>
      </w:r>
      <w:smartTag w:uri="urn:schemas-microsoft-com:office:smarttags" w:element="metricconverter">
        <w:smartTagPr>
          <w:attr w:name="ProductID" w:val="600 мм"/>
        </w:smartTagPr>
        <w:r w:rsidRPr="003E2DE8">
          <w:rPr>
            <w:rFonts w:ascii="Times New Roman" w:hAnsi="Times New Roman"/>
            <w:sz w:val="24"/>
            <w:szCs w:val="24"/>
          </w:rPr>
          <w:t>600 мм</w:t>
        </w:r>
      </w:smartTag>
      <w:r w:rsidRPr="003E2DE8">
        <w:rPr>
          <w:rFonts w:ascii="Times New Roman" w:hAnsi="Times New Roman"/>
          <w:sz w:val="24"/>
          <w:szCs w:val="24"/>
        </w:rPr>
        <w:t xml:space="preserve"> – 150;</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600 до </w:t>
      </w:r>
      <w:smartTag w:uri="urn:schemas-microsoft-com:office:smarttags" w:element="metricconverter">
        <w:smartTagPr>
          <w:attr w:name="ProductID" w:val="800 мм"/>
        </w:smartTagPr>
        <w:r w:rsidRPr="003E2DE8">
          <w:rPr>
            <w:rFonts w:ascii="Times New Roman" w:hAnsi="Times New Roman"/>
            <w:sz w:val="24"/>
            <w:szCs w:val="24"/>
          </w:rPr>
          <w:t>800 мм</w:t>
        </w:r>
      </w:smartTag>
      <w:r w:rsidRPr="003E2DE8">
        <w:rPr>
          <w:rFonts w:ascii="Times New Roman" w:hAnsi="Times New Roman"/>
          <w:sz w:val="24"/>
          <w:szCs w:val="24"/>
        </w:rPr>
        <w:t xml:space="preserve"> – 200;</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800 до </w:t>
      </w:r>
      <w:smartTag w:uri="urn:schemas-microsoft-com:office:smarttags" w:element="metricconverter">
        <w:smartTagPr>
          <w:attr w:name="ProductID" w:val="1000 мм"/>
        </w:smartTagPr>
        <w:r w:rsidRPr="003E2DE8">
          <w:rPr>
            <w:rFonts w:ascii="Times New Roman" w:hAnsi="Times New Roman"/>
            <w:sz w:val="24"/>
            <w:szCs w:val="24"/>
          </w:rPr>
          <w:t>1000 мм</w:t>
        </w:r>
      </w:smartTag>
      <w:r w:rsidRPr="003E2DE8">
        <w:rPr>
          <w:rFonts w:ascii="Times New Roman" w:hAnsi="Times New Roman"/>
          <w:sz w:val="24"/>
          <w:szCs w:val="24"/>
        </w:rPr>
        <w:t xml:space="preserve"> – 250;</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1000 до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300;</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350;</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2 класса с диаметром труб:</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75;</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125.</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головные сооружения водозабора и водоочистки;</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очистные сооружения канализации;</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воздушные линии электропередачи;</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lastRenderedPageBreak/>
        <w:t>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СНиП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 метра- для ВЛ ниже 1кВ,</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 метров- для ВЛ 1-20кВ,</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15 метров- для ВЛ 35кВ,</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20 метров- для ВЛ 110кВ,</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25 метров- для ВЛ 150-220кВ,</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30 метров- для ВЛ 330кВ, 400кВ, 500кВ,</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40 метров- для ВЛ 750кВ,</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55 метров- для ВЛ 1150кВ,</w:t>
      </w:r>
    </w:p>
    <w:p w:rsidR="00874E42" w:rsidRPr="003E2DE8" w:rsidRDefault="00874E42" w:rsidP="00874E42">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100 метров- для ВЛ через водоемы (реки, каналы, озера и др).</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Примечание:</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Не допускается прохождение ЛЭП по территориям стадионов, учебных и детских учреждений.</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Допускается  для ЛЭП (ВЛ)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3E2DE8">
          <w:rPr>
            <w:rFonts w:ascii="Times New Roman" w:hAnsi="Times New Roman"/>
            <w:sz w:val="24"/>
            <w:szCs w:val="24"/>
          </w:rPr>
          <w:t>20 метров</w:t>
        </w:r>
      </w:smartTag>
      <w:r w:rsidRPr="003E2DE8">
        <w:rPr>
          <w:rFonts w:ascii="Times New Roman" w:hAnsi="Times New Roman"/>
          <w:sz w:val="24"/>
          <w:szCs w:val="24"/>
        </w:rPr>
        <w:t>.</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Прохождение ЛЭП (ВЛ) над зданиями и сооружениями, как правило, не допускается.</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прохождение ЛЭП (ВЛ)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 охранной зоне ЛЭП ( ВЛ)  запрещается:</w:t>
      </w:r>
    </w:p>
    <w:p w:rsidR="00874E42" w:rsidRPr="003E2DE8" w:rsidRDefault="00874E42" w:rsidP="00874E42">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Производить строительство, капитальный ремонт, снос любых зданий и сооружений.</w:t>
      </w:r>
    </w:p>
    <w:p w:rsidR="00874E42" w:rsidRPr="003E2DE8" w:rsidRDefault="00874E42" w:rsidP="00874E42">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874E42" w:rsidRPr="003E2DE8" w:rsidRDefault="00874E42" w:rsidP="00874E42">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Размещать автозаправочные станции.</w:t>
      </w:r>
    </w:p>
    <w:p w:rsidR="00874E42" w:rsidRPr="003E2DE8" w:rsidRDefault="00874E42" w:rsidP="00874E42">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Загромождать подъезды и подходы к опорам ВЛ.</w:t>
      </w:r>
    </w:p>
    <w:p w:rsidR="00874E42" w:rsidRPr="003E2DE8" w:rsidRDefault="00874E42" w:rsidP="00874E42">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свалки снега, мусора и грунта.</w:t>
      </w:r>
    </w:p>
    <w:p w:rsidR="00874E42" w:rsidRPr="003E2DE8" w:rsidRDefault="00874E42" w:rsidP="00874E42">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Складировать корма, удобрения, солому, разводить огонь.</w:t>
      </w:r>
    </w:p>
    <w:p w:rsidR="00874E42" w:rsidRPr="003E2DE8" w:rsidRDefault="00874E42" w:rsidP="00874E42">
      <w:pPr>
        <w:pStyle w:val="a5"/>
        <w:numPr>
          <w:ilvl w:val="0"/>
          <w:numId w:val="20"/>
        </w:numPr>
        <w:tabs>
          <w:tab w:val="clear" w:pos="1281"/>
          <w:tab w:val="num" w:pos="0"/>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874E42" w:rsidRPr="003E2DE8" w:rsidRDefault="00874E42" w:rsidP="00874E42">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Нарушение требований «Правил охраны электрических сетей напряжение свыше 1000 В», если оно вызвало перерыв в обеспечении электроэнергией, может повлечь административную ответственность:</w:t>
      </w:r>
    </w:p>
    <w:p w:rsidR="00874E42" w:rsidRPr="003E2DE8" w:rsidRDefault="00874E42" w:rsidP="00874E42">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физические лица наказываются штрафом в размере от 5 до 10 минимальных размеров оплаты труда;</w:t>
      </w:r>
    </w:p>
    <w:p w:rsidR="00874E42" w:rsidRDefault="00874E42" w:rsidP="00874E42">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юридические лица наказываются штрафом от 100 до 200 МРОТ.</w:t>
      </w:r>
    </w:p>
    <w:p w:rsidR="00874E42" w:rsidRPr="005D1B60" w:rsidRDefault="00874E42" w:rsidP="00874E42">
      <w:pPr>
        <w:pStyle w:val="a5"/>
        <w:widowControl w:val="0"/>
        <w:autoSpaceDE w:val="0"/>
        <w:autoSpaceDN w:val="0"/>
        <w:adjustRightInd w:val="0"/>
        <w:spacing w:after="0" w:line="240" w:lineRule="auto"/>
        <w:ind w:left="288"/>
        <w:jc w:val="both"/>
        <w:rPr>
          <w:rFonts w:ascii="Times New Roman" w:hAnsi="Times New Roman"/>
          <w:b/>
          <w:sz w:val="24"/>
          <w:szCs w:val="24"/>
        </w:rPr>
      </w:pPr>
      <w:bookmarkStart w:id="177" w:name="_Toc286828620"/>
      <w:bookmarkStart w:id="178" w:name="_Toc289863730"/>
      <w:r>
        <w:rPr>
          <w:rFonts w:ascii="Times New Roman" w:hAnsi="Times New Roman"/>
          <w:b/>
          <w:sz w:val="24"/>
          <w:szCs w:val="24"/>
        </w:rPr>
        <w:t>Статья 11.8. </w:t>
      </w:r>
      <w:bookmarkEnd w:id="177"/>
      <w:bookmarkEnd w:id="178"/>
      <w:r w:rsidRPr="005D1B60">
        <w:rPr>
          <w:rFonts w:ascii="Times New Roman" w:hAnsi="Times New Roman"/>
          <w:b/>
          <w:sz w:val="24"/>
          <w:szCs w:val="24"/>
        </w:rPr>
        <w:t>Градостроительный регламент зоны сельскохозяйственных угодий</w:t>
      </w:r>
    </w:p>
    <w:p w:rsidR="00874E42"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lastRenderedPageBreak/>
        <w:t>Код обозначен</w:t>
      </w:r>
      <w:r>
        <w:rPr>
          <w:rFonts w:ascii="Times New Roman" w:hAnsi="Times New Roman"/>
          <w:sz w:val="24"/>
          <w:szCs w:val="24"/>
        </w:rPr>
        <w:t>ия зоны – СХ1.</w:t>
      </w:r>
    </w:p>
    <w:p w:rsidR="00874E42" w:rsidRPr="00A33896" w:rsidRDefault="00874E42" w:rsidP="00874E42">
      <w:pPr>
        <w:widowControl w:val="0"/>
        <w:tabs>
          <w:tab w:val="left" w:pos="561"/>
        </w:tabs>
        <w:spacing w:line="240" w:lineRule="auto"/>
        <w:ind w:firstLine="709"/>
        <w:jc w:val="both"/>
        <w:rPr>
          <w:rFonts w:ascii="Times New Roman" w:hAnsi="Times New Roman"/>
          <w:sz w:val="24"/>
          <w:szCs w:val="24"/>
        </w:rPr>
      </w:pPr>
      <w:r w:rsidRPr="00A33896">
        <w:rPr>
          <w:rFonts w:ascii="Times New Roman" w:hAnsi="Times New Roman"/>
          <w:sz w:val="24"/>
          <w:szCs w:val="24"/>
        </w:rPr>
        <w:t>Цель выделения зоны - Ведение сельского хозяйства.</w:t>
      </w:r>
    </w:p>
    <w:p w:rsidR="00874E42" w:rsidRPr="00A94A92" w:rsidRDefault="00874E42" w:rsidP="00874E42">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94A92">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A94A92">
        <w:rPr>
          <w:rFonts w:ascii="Times New Roman" w:hAnsi="Times New Roman"/>
          <w:sz w:val="24"/>
          <w:szCs w:val="24"/>
          <w:u w:val="single"/>
        </w:rPr>
        <w:t>классификатору видов разрешенного использования земельных участков</w:t>
      </w:r>
      <w:r w:rsidRPr="00A94A92">
        <w:rPr>
          <w:rFonts w:ascii="Times New Roman" w:hAnsi="Times New Roman"/>
          <w:sz w:val="24"/>
          <w:szCs w:val="24"/>
        </w:rPr>
        <w:t>.</w:t>
      </w:r>
    </w:p>
    <w:p w:rsidR="00874E42" w:rsidRPr="00A94A92" w:rsidRDefault="00874E42" w:rsidP="00874E42">
      <w:pPr>
        <w:widowControl w:val="0"/>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&lt;1&gt; В скобках указаны иные равнозначные наименования.</w:t>
      </w:r>
    </w:p>
    <w:p w:rsidR="00874E42" w:rsidRPr="00A94A92" w:rsidRDefault="00874E42" w:rsidP="00874E42">
      <w:pPr>
        <w:widowControl w:val="0"/>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74E4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09"/>
        <w:gridCol w:w="6520"/>
      </w:tblGrid>
      <w:tr w:rsidR="00874E42" w:rsidRPr="0038765B" w:rsidTr="00221291">
        <w:tc>
          <w:tcPr>
            <w:tcW w:w="9781" w:type="dxa"/>
            <w:gridSpan w:val="4"/>
            <w:shd w:val="clear" w:color="auto" w:fill="auto"/>
            <w:vAlign w:val="center"/>
          </w:tcPr>
          <w:p w:rsidR="00874E42" w:rsidRPr="0038765B" w:rsidRDefault="00874E42" w:rsidP="00221291">
            <w:pPr>
              <w:spacing w:line="240" w:lineRule="auto"/>
              <w:rPr>
                <w:rFonts w:ascii="Times New Roman" w:hAnsi="Times New Roman"/>
                <w:b/>
                <w:sz w:val="20"/>
                <w:szCs w:val="20"/>
              </w:rPr>
            </w:pPr>
            <w:r w:rsidRPr="0038765B">
              <w:rPr>
                <w:rFonts w:ascii="Times New Roman" w:hAnsi="Times New Roman"/>
                <w:b/>
                <w:sz w:val="20"/>
                <w:szCs w:val="20"/>
              </w:rPr>
              <w:t>СХ1 - зоны сельскохозяйственных угодий</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b/>
                <w:sz w:val="20"/>
                <w:szCs w:val="20"/>
              </w:rPr>
            </w:pPr>
            <w:r w:rsidRPr="0038765B">
              <w:rPr>
                <w:rFonts w:ascii="Times New Roman" w:hAnsi="Times New Roman"/>
                <w:b/>
                <w:sz w:val="20"/>
                <w:szCs w:val="20"/>
              </w:rPr>
              <w:t>№ п/п</w:t>
            </w:r>
          </w:p>
        </w:tc>
        <w:tc>
          <w:tcPr>
            <w:tcW w:w="1985" w:type="dxa"/>
            <w:shd w:val="clear" w:color="auto" w:fill="auto"/>
            <w:vAlign w:val="center"/>
          </w:tcPr>
          <w:p w:rsidR="00874E42" w:rsidRPr="0038765B" w:rsidRDefault="00874E42" w:rsidP="00221291">
            <w:pPr>
              <w:spacing w:line="240" w:lineRule="auto"/>
              <w:rPr>
                <w:rFonts w:ascii="Times New Roman" w:hAnsi="Times New Roman"/>
                <w:b/>
                <w:sz w:val="20"/>
                <w:szCs w:val="20"/>
              </w:rPr>
            </w:pPr>
            <w:r w:rsidRPr="0038765B">
              <w:rPr>
                <w:rFonts w:ascii="Times New Roman" w:hAnsi="Times New Roman"/>
                <w:b/>
                <w:sz w:val="20"/>
                <w:szCs w:val="20"/>
              </w:rPr>
              <w:t>Наименование вида разрешенного использования</w:t>
            </w:r>
          </w:p>
          <w:p w:rsidR="00874E42" w:rsidRPr="0038765B" w:rsidRDefault="00874E42" w:rsidP="00221291">
            <w:pPr>
              <w:spacing w:line="240" w:lineRule="auto"/>
              <w:rPr>
                <w:rFonts w:ascii="Times New Roman" w:hAnsi="Times New Roman"/>
                <w:b/>
                <w:sz w:val="20"/>
                <w:szCs w:val="20"/>
              </w:rPr>
            </w:pPr>
            <w:r w:rsidRPr="0038765B">
              <w:rPr>
                <w:rFonts w:ascii="Times New Roman" w:hAnsi="Times New Roman"/>
                <w:b/>
                <w:sz w:val="20"/>
                <w:szCs w:val="20"/>
                <w:lang w:val="en-US"/>
              </w:rPr>
              <w:t>&lt;</w:t>
            </w:r>
            <w:r w:rsidRPr="0038765B">
              <w:rPr>
                <w:rFonts w:ascii="Times New Roman" w:hAnsi="Times New Roman"/>
                <w:b/>
                <w:sz w:val="20"/>
                <w:szCs w:val="20"/>
              </w:rPr>
              <w:t xml:space="preserve">1&gt; </w:t>
            </w:r>
          </w:p>
        </w:tc>
        <w:tc>
          <w:tcPr>
            <w:tcW w:w="709" w:type="dxa"/>
            <w:shd w:val="clear" w:color="auto" w:fill="auto"/>
            <w:vAlign w:val="center"/>
          </w:tcPr>
          <w:p w:rsidR="00874E42" w:rsidRPr="0038765B" w:rsidRDefault="00874E42" w:rsidP="00221291">
            <w:pPr>
              <w:spacing w:line="240" w:lineRule="auto"/>
              <w:rPr>
                <w:rFonts w:ascii="Times New Roman" w:hAnsi="Times New Roman"/>
                <w:b/>
                <w:sz w:val="20"/>
                <w:szCs w:val="20"/>
                <w:lang w:val="en-US"/>
              </w:rPr>
            </w:pPr>
            <w:r w:rsidRPr="0038765B">
              <w:rPr>
                <w:rFonts w:ascii="Times New Roman" w:hAnsi="Times New Roman"/>
                <w:b/>
                <w:sz w:val="20"/>
                <w:szCs w:val="20"/>
              </w:rPr>
              <w:t>Код</w:t>
            </w:r>
          </w:p>
          <w:p w:rsidR="00874E42" w:rsidRPr="0038765B" w:rsidRDefault="00874E42" w:rsidP="00221291">
            <w:pPr>
              <w:spacing w:line="240" w:lineRule="auto"/>
              <w:rPr>
                <w:rFonts w:ascii="Times New Roman" w:hAnsi="Times New Roman"/>
                <w:b/>
                <w:sz w:val="20"/>
                <w:szCs w:val="20"/>
              </w:rPr>
            </w:pPr>
            <w:r w:rsidRPr="0038765B">
              <w:rPr>
                <w:rFonts w:ascii="Times New Roman" w:hAnsi="Times New Roman"/>
                <w:b/>
                <w:sz w:val="20"/>
                <w:szCs w:val="20"/>
              </w:rPr>
              <w:t>&lt;2&gt;</w:t>
            </w:r>
          </w:p>
        </w:tc>
        <w:tc>
          <w:tcPr>
            <w:tcW w:w="6520" w:type="dxa"/>
            <w:shd w:val="clear" w:color="auto" w:fill="auto"/>
            <w:vAlign w:val="center"/>
          </w:tcPr>
          <w:p w:rsidR="00874E42" w:rsidRPr="0038765B" w:rsidRDefault="00874E42" w:rsidP="00221291">
            <w:pPr>
              <w:spacing w:line="240" w:lineRule="auto"/>
              <w:rPr>
                <w:rFonts w:ascii="Times New Roman" w:hAnsi="Times New Roman"/>
                <w:b/>
                <w:sz w:val="20"/>
                <w:szCs w:val="20"/>
              </w:rPr>
            </w:pPr>
            <w:r w:rsidRPr="0038765B">
              <w:rPr>
                <w:rFonts w:ascii="Times New Roman" w:hAnsi="Times New Roman"/>
                <w:b/>
                <w:sz w:val="20"/>
                <w:szCs w:val="20"/>
              </w:rPr>
              <w:t>Описание вида разрешенного использования</w:t>
            </w:r>
          </w:p>
          <w:p w:rsidR="00874E42" w:rsidRPr="0038765B" w:rsidRDefault="00874E42" w:rsidP="00221291">
            <w:pPr>
              <w:spacing w:line="240" w:lineRule="auto"/>
              <w:rPr>
                <w:rFonts w:ascii="Times New Roman" w:hAnsi="Times New Roman"/>
                <w:b/>
                <w:sz w:val="20"/>
                <w:szCs w:val="20"/>
              </w:rPr>
            </w:pPr>
            <w:r w:rsidRPr="0038765B">
              <w:rPr>
                <w:rFonts w:ascii="Times New Roman" w:hAnsi="Times New Roman"/>
                <w:b/>
                <w:sz w:val="20"/>
                <w:szCs w:val="20"/>
              </w:rPr>
              <w:t>земельного участка</w:t>
            </w:r>
          </w:p>
          <w:p w:rsidR="00874E42" w:rsidRPr="0038765B" w:rsidRDefault="00874E42" w:rsidP="00221291">
            <w:pPr>
              <w:spacing w:line="240" w:lineRule="auto"/>
              <w:rPr>
                <w:rFonts w:ascii="Times New Roman" w:hAnsi="Times New Roman"/>
                <w:b/>
                <w:sz w:val="20"/>
                <w:szCs w:val="20"/>
              </w:rPr>
            </w:pPr>
            <w:r w:rsidRPr="0038765B">
              <w:rPr>
                <w:rFonts w:ascii="Times New Roman" w:hAnsi="Times New Roman"/>
                <w:b/>
                <w:sz w:val="20"/>
                <w:szCs w:val="20"/>
              </w:rPr>
              <w:t>&lt;3&gt;</w:t>
            </w:r>
          </w:p>
        </w:tc>
      </w:tr>
      <w:tr w:rsidR="00874E42" w:rsidRPr="0038765B" w:rsidTr="00221291">
        <w:tc>
          <w:tcPr>
            <w:tcW w:w="9781" w:type="dxa"/>
            <w:gridSpan w:val="4"/>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b/>
                <w:sz w:val="20"/>
                <w:szCs w:val="20"/>
              </w:rPr>
              <w:t>Основные виды разрешенного использования</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Растениеводство</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1.1</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1.1 - Осуществление хозяйственной деятельности, связанной с выращиванием сельскохозяйственных культур.</w:t>
            </w:r>
          </w:p>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2</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Выращивание зерновых и иных сельскохозяйственных культур</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1.2</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1.2 -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3</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Овощеводство</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1.3</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1.3 -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4</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Выращивание тонизирующих, лекарственных, цветочных культур</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1.4</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1.4 -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5</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Садоводство</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1.5</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1.5 -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6</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Выращивание льна и конопли</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1.6</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1.6 - Осуществление хозяйственной деятельности, в том числе на сельскохозяйственных угодьях, связанной с выращиванием льна, конопли</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7</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Пчеловодство</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1.12</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1.12 -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8</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Рыбоводство</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1.13</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1.13 -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9</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Научное обеспечение сельского хозяйства</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1.14</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размещение коллекций генетических ресурсов растений</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10</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Хранение и переработка сельскохозяйственн</w:t>
            </w:r>
            <w:r w:rsidRPr="0038765B">
              <w:rPr>
                <w:rFonts w:ascii="Times New Roman" w:hAnsi="Times New Roman"/>
                <w:sz w:val="20"/>
                <w:szCs w:val="20"/>
              </w:rPr>
              <w:lastRenderedPageBreak/>
              <w:t>ой продукции</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lastRenderedPageBreak/>
              <w:t>1.15</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lastRenderedPageBreak/>
              <w:t>11</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Ведение личного подсобного хозяйства на полевых участках</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1.16</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12</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Питомники</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1.17</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1.17 -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размещение сооружений, необходимых для указанных видов сельскохозяйственного производства</w:t>
            </w:r>
          </w:p>
        </w:tc>
      </w:tr>
      <w:tr w:rsidR="00874E42" w:rsidRPr="0038765B" w:rsidTr="00221291">
        <w:tc>
          <w:tcPr>
            <w:tcW w:w="9781" w:type="dxa"/>
            <w:gridSpan w:val="4"/>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b/>
                <w:sz w:val="20"/>
                <w:szCs w:val="20"/>
              </w:rPr>
              <w:t>Условно разрешенные виды использования</w:t>
            </w:r>
          </w:p>
        </w:tc>
      </w:tr>
      <w:tr w:rsidR="00874E42" w:rsidRPr="0038765B" w:rsidTr="00221291">
        <w:tc>
          <w:tcPr>
            <w:tcW w:w="567"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13</w:t>
            </w:r>
          </w:p>
        </w:tc>
        <w:tc>
          <w:tcPr>
            <w:tcW w:w="1985"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Связь</w:t>
            </w:r>
          </w:p>
        </w:tc>
        <w:tc>
          <w:tcPr>
            <w:tcW w:w="709" w:type="dxa"/>
            <w:shd w:val="clear" w:color="auto" w:fill="auto"/>
            <w:vAlign w:val="center"/>
          </w:tcPr>
          <w:p w:rsidR="00874E42" w:rsidRPr="0038765B" w:rsidRDefault="00874E42" w:rsidP="00221291">
            <w:pPr>
              <w:spacing w:line="240" w:lineRule="auto"/>
              <w:rPr>
                <w:rFonts w:ascii="Times New Roman" w:hAnsi="Times New Roman"/>
                <w:sz w:val="20"/>
                <w:szCs w:val="20"/>
              </w:rPr>
            </w:pPr>
            <w:r w:rsidRPr="0038765B">
              <w:rPr>
                <w:rFonts w:ascii="Times New Roman" w:hAnsi="Times New Roman"/>
                <w:sz w:val="20"/>
                <w:szCs w:val="20"/>
              </w:rPr>
              <w:t>6.8</w:t>
            </w:r>
          </w:p>
        </w:tc>
        <w:tc>
          <w:tcPr>
            <w:tcW w:w="6520" w:type="dxa"/>
            <w:shd w:val="clear" w:color="auto" w:fill="auto"/>
            <w:vAlign w:val="center"/>
          </w:tcPr>
          <w:p w:rsidR="00874E42" w:rsidRPr="0038765B" w:rsidRDefault="00874E42" w:rsidP="00221291">
            <w:pPr>
              <w:spacing w:line="240" w:lineRule="auto"/>
              <w:jc w:val="both"/>
              <w:rPr>
                <w:rFonts w:ascii="Times New Roman" w:hAnsi="Times New Roman"/>
                <w:sz w:val="20"/>
                <w:szCs w:val="20"/>
              </w:rPr>
            </w:pPr>
            <w:r w:rsidRPr="0038765B">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5D1B60">
        <w:rPr>
          <w:rFonts w:ascii="Times New Roman" w:eastAsia="Times New Roman" w:hAnsi="Times New Roman"/>
          <w:sz w:val="24"/>
          <w:szCs w:val="24"/>
          <w:lang w:eastAsia="ru-RU"/>
        </w:rPr>
        <w:t>.</w:t>
      </w:r>
      <w:r>
        <w:rPr>
          <w:rFonts w:ascii="Times New Roman" w:hAnsi="Times New Roman"/>
          <w:sz w:val="24"/>
          <w:szCs w:val="24"/>
        </w:rPr>
        <w:t>1</w:t>
      </w:r>
      <w:r w:rsidRPr="005D1B60">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74E42" w:rsidRPr="005D1B60" w:rsidRDefault="00874E42" w:rsidP="00874E42">
      <w:pPr>
        <w:pStyle w:val="a5"/>
        <w:widowControl w:val="0"/>
        <w:numPr>
          <w:ilvl w:val="0"/>
          <w:numId w:val="14"/>
        </w:numPr>
        <w:spacing w:after="0" w:line="240" w:lineRule="auto"/>
        <w:ind w:left="0"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минимальная площадь земельных участков:</w:t>
      </w:r>
    </w:p>
    <w:p w:rsidR="00874E42" w:rsidRPr="005D1B60" w:rsidRDefault="00874E42" w:rsidP="00874E42">
      <w:pPr>
        <w:pStyle w:val="a5"/>
        <w:widowControl w:val="0"/>
        <w:numPr>
          <w:ilvl w:val="0"/>
          <w:numId w:val="4"/>
        </w:numPr>
        <w:spacing w:after="0" w:line="240" w:lineRule="auto"/>
        <w:ind w:left="0" w:firstLine="709"/>
        <w:jc w:val="both"/>
        <w:rPr>
          <w:rFonts w:ascii="Times New Roman" w:hAnsi="Times New Roman"/>
          <w:sz w:val="24"/>
          <w:szCs w:val="24"/>
        </w:rPr>
      </w:pPr>
      <w:r w:rsidRPr="005D1B60">
        <w:rPr>
          <w:rFonts w:ascii="Times New Roman" w:hAnsi="Times New Roman"/>
          <w:sz w:val="24"/>
          <w:szCs w:val="24"/>
        </w:rPr>
        <w:t>для размещения дач и для садоводства - 600 квадратных метров;</w:t>
      </w:r>
    </w:p>
    <w:p w:rsidR="00874E42" w:rsidRDefault="00874E42" w:rsidP="00874E42">
      <w:pPr>
        <w:pStyle w:val="a5"/>
        <w:widowControl w:val="0"/>
        <w:numPr>
          <w:ilvl w:val="0"/>
          <w:numId w:val="4"/>
        </w:numPr>
        <w:spacing w:after="0" w:line="240" w:lineRule="auto"/>
        <w:ind w:left="0" w:firstLine="709"/>
        <w:jc w:val="both"/>
        <w:rPr>
          <w:rFonts w:ascii="Times New Roman" w:hAnsi="Times New Roman"/>
          <w:sz w:val="24"/>
          <w:szCs w:val="24"/>
        </w:rPr>
      </w:pPr>
      <w:r w:rsidRPr="005D1B60">
        <w:rPr>
          <w:rFonts w:ascii="Times New Roman" w:hAnsi="Times New Roman"/>
          <w:sz w:val="24"/>
          <w:szCs w:val="24"/>
        </w:rPr>
        <w:t>для огородничества - 200 квадратных метров.</w:t>
      </w:r>
    </w:p>
    <w:p w:rsidR="00874E42" w:rsidRPr="005D1B60" w:rsidRDefault="00874E42" w:rsidP="00874E42">
      <w:pPr>
        <w:pStyle w:val="a5"/>
        <w:widowControl w:val="0"/>
        <w:autoSpaceDE w:val="0"/>
        <w:autoSpaceDN w:val="0"/>
        <w:adjustRightInd w:val="0"/>
        <w:spacing w:after="0" w:line="240" w:lineRule="auto"/>
        <w:ind w:left="288"/>
        <w:jc w:val="both"/>
        <w:rPr>
          <w:rFonts w:ascii="Times New Roman" w:hAnsi="Times New Roman"/>
          <w:b/>
          <w:sz w:val="24"/>
          <w:szCs w:val="24"/>
        </w:rPr>
      </w:pPr>
      <w:r>
        <w:rPr>
          <w:rFonts w:ascii="Times New Roman" w:hAnsi="Times New Roman"/>
          <w:b/>
          <w:sz w:val="24"/>
          <w:szCs w:val="24"/>
        </w:rPr>
        <w:t>Статья 11.9. </w:t>
      </w:r>
      <w:r w:rsidRPr="005D1B60">
        <w:rPr>
          <w:rFonts w:ascii="Times New Roman" w:hAnsi="Times New Roman"/>
          <w:b/>
          <w:sz w:val="24"/>
          <w:szCs w:val="24"/>
        </w:rPr>
        <w:t>Градостроительный регламент зон, занятых объектами сельскохозяйственного назначения</w:t>
      </w:r>
      <w:r>
        <w:rPr>
          <w:rFonts w:ascii="Times New Roman" w:hAnsi="Times New Roman"/>
          <w:b/>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СХ</w:t>
      </w:r>
      <w:r w:rsidRPr="005D1B60">
        <w:rPr>
          <w:rFonts w:ascii="Times New Roman" w:hAnsi="Times New Roman"/>
          <w:sz w:val="24"/>
          <w:szCs w:val="24"/>
        </w:rPr>
        <w:t>2</w:t>
      </w:r>
      <w:r w:rsidRPr="00DA1C5E">
        <w:rPr>
          <w:rFonts w:ascii="Times New Roman" w:hAnsi="Times New Roman"/>
          <w:sz w:val="24"/>
          <w:szCs w:val="24"/>
        </w:rPr>
        <w:t>.</w:t>
      </w:r>
    </w:p>
    <w:p w:rsidR="00874E42" w:rsidRPr="00A94A92" w:rsidRDefault="00874E42" w:rsidP="00874E42">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A94A92">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A94A92">
        <w:rPr>
          <w:rFonts w:ascii="Times New Roman" w:hAnsi="Times New Roman"/>
          <w:sz w:val="24"/>
          <w:szCs w:val="24"/>
          <w:u w:val="single"/>
        </w:rPr>
        <w:t>классификатору видов разрешенного использования земельных участков</w:t>
      </w:r>
      <w:r w:rsidRPr="00A94A92">
        <w:rPr>
          <w:rFonts w:ascii="Times New Roman" w:hAnsi="Times New Roman"/>
          <w:sz w:val="24"/>
          <w:szCs w:val="24"/>
        </w:rPr>
        <w:t>.</w:t>
      </w:r>
    </w:p>
    <w:p w:rsidR="00874E42" w:rsidRPr="00A94A9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&lt;1&gt; В скобках указаны иные равнозначные наименования.</w:t>
      </w:r>
    </w:p>
    <w:p w:rsidR="00874E42" w:rsidRPr="00A94A9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74E42" w:rsidRDefault="00874E42" w:rsidP="00874E42">
      <w:pPr>
        <w:tabs>
          <w:tab w:val="left" w:pos="561"/>
        </w:tabs>
        <w:spacing w:line="240" w:lineRule="auto"/>
        <w:ind w:firstLine="709"/>
        <w:jc w:val="both"/>
        <w:rPr>
          <w:rFonts w:ascii="Times New Roman" w:hAnsi="Times New Roman"/>
          <w:sz w:val="24"/>
          <w:szCs w:val="24"/>
        </w:rPr>
      </w:pPr>
      <w:r w:rsidRPr="00A94A92">
        <w:rPr>
          <w:rFonts w:ascii="Times New Roman" w:hAnsi="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602"/>
      </w:tblGrid>
      <w:tr w:rsidR="00874E42" w:rsidRPr="004D37D3" w:rsidTr="00221291">
        <w:tc>
          <w:tcPr>
            <w:tcW w:w="9781" w:type="dxa"/>
            <w:gridSpan w:val="4"/>
            <w:shd w:val="clear" w:color="auto" w:fill="auto"/>
            <w:vAlign w:val="center"/>
          </w:tcPr>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sz w:val="20"/>
                <w:szCs w:val="20"/>
              </w:rPr>
              <w:br w:type="page"/>
            </w:r>
            <w:r w:rsidRPr="004D37D3">
              <w:rPr>
                <w:rFonts w:ascii="Times New Roman" w:hAnsi="Times New Roman"/>
                <w:sz w:val="20"/>
                <w:szCs w:val="20"/>
              </w:rPr>
              <w:br w:type="page"/>
            </w:r>
            <w:r w:rsidRPr="004D37D3">
              <w:rPr>
                <w:rFonts w:ascii="Times New Roman" w:hAnsi="Times New Roman"/>
                <w:b/>
                <w:sz w:val="20"/>
                <w:szCs w:val="20"/>
              </w:rPr>
              <w:t xml:space="preserve">СХ2 – зона занятая объектами сельскохозяйственного назначения </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b/>
                <w:sz w:val="20"/>
                <w:szCs w:val="20"/>
              </w:rPr>
              <w:t>№ п/п</w:t>
            </w:r>
          </w:p>
        </w:tc>
        <w:tc>
          <w:tcPr>
            <w:tcW w:w="1991" w:type="dxa"/>
            <w:shd w:val="clear" w:color="auto" w:fill="auto"/>
            <w:vAlign w:val="center"/>
          </w:tcPr>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b/>
                <w:sz w:val="20"/>
                <w:szCs w:val="20"/>
              </w:rPr>
              <w:t>Наименование вида разрешенного использования</w:t>
            </w:r>
          </w:p>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b/>
                <w:sz w:val="20"/>
                <w:szCs w:val="20"/>
                <w:lang w:val="en-US"/>
              </w:rPr>
              <w:t>&lt;</w:t>
            </w:r>
            <w:r w:rsidRPr="004D37D3">
              <w:rPr>
                <w:rFonts w:ascii="Times New Roman" w:hAnsi="Times New Roman"/>
                <w:b/>
                <w:sz w:val="20"/>
                <w:szCs w:val="20"/>
              </w:rPr>
              <w:t xml:space="preserve">1&gt; </w:t>
            </w:r>
          </w:p>
        </w:tc>
        <w:tc>
          <w:tcPr>
            <w:tcW w:w="627" w:type="dxa"/>
            <w:shd w:val="clear" w:color="auto" w:fill="auto"/>
            <w:vAlign w:val="center"/>
          </w:tcPr>
          <w:p w:rsidR="00874E42" w:rsidRPr="004D37D3" w:rsidRDefault="00874E42" w:rsidP="00221291">
            <w:pPr>
              <w:spacing w:line="240" w:lineRule="auto"/>
              <w:rPr>
                <w:rFonts w:ascii="Times New Roman" w:hAnsi="Times New Roman"/>
                <w:b/>
                <w:sz w:val="20"/>
                <w:szCs w:val="20"/>
                <w:lang w:val="en-US"/>
              </w:rPr>
            </w:pPr>
            <w:r w:rsidRPr="004D37D3">
              <w:rPr>
                <w:rFonts w:ascii="Times New Roman" w:hAnsi="Times New Roman"/>
                <w:b/>
                <w:sz w:val="20"/>
                <w:szCs w:val="20"/>
              </w:rPr>
              <w:t>Код</w:t>
            </w:r>
          </w:p>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b/>
                <w:sz w:val="20"/>
                <w:szCs w:val="20"/>
              </w:rPr>
              <w:t>&lt;</w:t>
            </w:r>
            <w:r>
              <w:rPr>
                <w:rFonts w:ascii="Times New Roman" w:hAnsi="Times New Roman"/>
                <w:b/>
                <w:sz w:val="20"/>
                <w:szCs w:val="20"/>
              </w:rPr>
              <w:t>2</w:t>
            </w:r>
            <w:r w:rsidRPr="004D37D3">
              <w:rPr>
                <w:rFonts w:ascii="Times New Roman" w:hAnsi="Times New Roman"/>
                <w:b/>
                <w:sz w:val="20"/>
                <w:szCs w:val="20"/>
              </w:rPr>
              <w:t xml:space="preserve">&gt; </w:t>
            </w:r>
          </w:p>
        </w:tc>
        <w:tc>
          <w:tcPr>
            <w:tcW w:w="6602" w:type="dxa"/>
            <w:shd w:val="clear" w:color="auto" w:fill="auto"/>
            <w:vAlign w:val="center"/>
          </w:tcPr>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b/>
                <w:sz w:val="20"/>
                <w:szCs w:val="20"/>
              </w:rPr>
              <w:t>Описание вида разрешенного использования</w:t>
            </w:r>
          </w:p>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b/>
                <w:sz w:val="20"/>
                <w:szCs w:val="20"/>
              </w:rPr>
              <w:t>земельного участка</w:t>
            </w:r>
          </w:p>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b/>
                <w:sz w:val="20"/>
                <w:szCs w:val="20"/>
              </w:rPr>
              <w:t>&lt;</w:t>
            </w:r>
            <w:r>
              <w:rPr>
                <w:rFonts w:ascii="Times New Roman" w:hAnsi="Times New Roman"/>
                <w:b/>
                <w:sz w:val="20"/>
                <w:szCs w:val="20"/>
              </w:rPr>
              <w:t>3</w:t>
            </w:r>
            <w:r w:rsidRPr="004D37D3">
              <w:rPr>
                <w:rFonts w:ascii="Times New Roman" w:hAnsi="Times New Roman"/>
                <w:b/>
                <w:sz w:val="20"/>
                <w:szCs w:val="20"/>
              </w:rPr>
              <w:t>&gt;</w:t>
            </w:r>
          </w:p>
        </w:tc>
      </w:tr>
      <w:tr w:rsidR="00874E42" w:rsidRPr="004D37D3" w:rsidTr="00221291">
        <w:tc>
          <w:tcPr>
            <w:tcW w:w="9781" w:type="dxa"/>
            <w:gridSpan w:val="4"/>
            <w:shd w:val="clear" w:color="auto" w:fill="auto"/>
            <w:vAlign w:val="center"/>
          </w:tcPr>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b/>
                <w:sz w:val="20"/>
                <w:szCs w:val="20"/>
              </w:rPr>
              <w:t>Основные виды разрешенного использования</w:t>
            </w:r>
          </w:p>
        </w:tc>
      </w:tr>
      <w:tr w:rsidR="00874E42" w:rsidRPr="004D37D3" w:rsidTr="00221291">
        <w:trPr>
          <w:trHeight w:val="824"/>
        </w:trPr>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w:t>
            </w:r>
          </w:p>
        </w:tc>
        <w:tc>
          <w:tcPr>
            <w:tcW w:w="1991" w:type="dxa"/>
            <w:shd w:val="clear" w:color="auto" w:fill="auto"/>
            <w:vAlign w:val="center"/>
          </w:tcPr>
          <w:p w:rsidR="00874E42" w:rsidRPr="00B171FD" w:rsidRDefault="00874E42" w:rsidP="00221291">
            <w:pPr>
              <w:pStyle w:val="aff0"/>
              <w:jc w:val="center"/>
              <w:rPr>
                <w:sz w:val="20"/>
                <w:szCs w:val="20"/>
              </w:rPr>
            </w:pPr>
            <w:r w:rsidRPr="00B171FD">
              <w:rPr>
                <w:sz w:val="20"/>
                <w:szCs w:val="20"/>
              </w:rPr>
              <w:t>Ведение дачного хозяйства</w:t>
            </w:r>
          </w:p>
        </w:tc>
        <w:tc>
          <w:tcPr>
            <w:tcW w:w="627" w:type="dxa"/>
            <w:shd w:val="clear" w:color="auto" w:fill="auto"/>
            <w:vAlign w:val="center"/>
          </w:tcPr>
          <w:p w:rsidR="00874E42" w:rsidRPr="004D37D3" w:rsidRDefault="00874E42" w:rsidP="00221291">
            <w:pPr>
              <w:rPr>
                <w:rFonts w:ascii="Times New Roman" w:hAnsi="Times New Roman"/>
                <w:sz w:val="20"/>
                <w:szCs w:val="20"/>
              </w:rPr>
            </w:pPr>
            <w:r>
              <w:rPr>
                <w:rFonts w:ascii="Times New Roman" w:hAnsi="Times New Roman"/>
                <w:sz w:val="20"/>
                <w:szCs w:val="20"/>
              </w:rPr>
              <w:t>13</w:t>
            </w:r>
            <w:r w:rsidRPr="004D37D3">
              <w:rPr>
                <w:rFonts w:ascii="Times New Roman" w:hAnsi="Times New Roman"/>
                <w:sz w:val="20"/>
                <w:szCs w:val="20"/>
              </w:rPr>
              <w:t>.</w:t>
            </w:r>
            <w:r>
              <w:rPr>
                <w:rFonts w:ascii="Times New Roman" w:hAnsi="Times New Roman"/>
                <w:sz w:val="20"/>
                <w:szCs w:val="20"/>
              </w:rPr>
              <w:t>3</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Pr>
                <w:rFonts w:ascii="Times New Roman" w:hAnsi="Times New Roman"/>
                <w:sz w:val="20"/>
                <w:szCs w:val="20"/>
              </w:rPr>
              <w:t>13</w:t>
            </w:r>
            <w:r w:rsidRPr="00B171FD">
              <w:rPr>
                <w:rFonts w:ascii="Times New Roman" w:hAnsi="Times New Roman"/>
                <w:sz w:val="20"/>
                <w:szCs w:val="20"/>
              </w:rPr>
              <w:t>.</w:t>
            </w:r>
            <w:r>
              <w:rPr>
                <w:rFonts w:ascii="Times New Roman" w:hAnsi="Times New Roman"/>
                <w:sz w:val="20"/>
                <w:szCs w:val="20"/>
              </w:rPr>
              <w:t>3</w:t>
            </w:r>
            <w:r w:rsidRPr="00B171FD">
              <w:rPr>
                <w:rFonts w:ascii="Times New Roman" w:hAnsi="Times New Roman"/>
                <w:sz w:val="20"/>
                <w:szCs w:val="20"/>
              </w:rPr>
              <w:t xml:space="preserve"> - </w:t>
            </w:r>
            <w:r w:rsidRPr="00B171FD">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Pr>
                <w:rFonts w:ascii="Times New Roman" w:eastAsia="Times New Roman" w:hAnsi="Times New Roman"/>
                <w:sz w:val="20"/>
                <w:szCs w:val="20"/>
                <w:lang w:eastAsia="ru-RU"/>
              </w:rPr>
              <w:t xml:space="preserve"> </w:t>
            </w:r>
            <w:r w:rsidRPr="00B171FD">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eastAsia="Times New Roman" w:hAnsi="Times New Roman"/>
                <w:sz w:val="20"/>
                <w:szCs w:val="20"/>
                <w:lang w:eastAsia="ru-RU"/>
              </w:rPr>
              <w:t xml:space="preserve"> </w:t>
            </w:r>
            <w:r w:rsidRPr="00B171FD">
              <w:rPr>
                <w:rFonts w:ascii="Times New Roman" w:eastAsia="Times New Roman" w:hAnsi="Times New Roman"/>
                <w:sz w:val="20"/>
                <w:szCs w:val="20"/>
                <w:lang w:eastAsia="ru-RU"/>
              </w:rPr>
              <w:t>размещение хозяйственных строений и сооружений</w:t>
            </w:r>
          </w:p>
        </w:tc>
      </w:tr>
      <w:tr w:rsidR="00874E42" w:rsidRPr="004D37D3" w:rsidTr="00221291">
        <w:trPr>
          <w:trHeight w:val="824"/>
        </w:trPr>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2</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Животноводство</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1.7</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1.7 -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874E42" w:rsidRPr="004D37D3" w:rsidTr="00221291">
        <w:trPr>
          <w:trHeight w:val="824"/>
        </w:trPr>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lastRenderedPageBreak/>
              <w:t>3</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Скотоводство</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1.8</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1.8 -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4</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Звероводство</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1.9</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1.9 - Осуществление хозяйственной деятельности, связанной с разведением в неволе ценных пушных зверей;</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5</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Птицеводство</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1.10</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1.10 - Осуществление хозяйственной деятельности, связанной с разведением домашних пород птиц, в том числе водоплавающих;</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6</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Свиноводство</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1.11</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1.11 - Осуществление хозяйственной деятельности, связанной с разведением свиней;</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7</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Пчеловодство</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1.12</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1.12 -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8</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Рыбоводство</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1.13</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1.13 -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9</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Научное обеспечение сельского хозяйства</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1.14</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размещение коллекций генетических ресурсов растений</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10</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Хранение и переработка сельскохозяйственной продукции</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1.15</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Ведение личного подсобного хозяйства на полевых участках</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1.16</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12</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Питомники</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1.17</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1.17 -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размещение сооружений, необходимых для указанных видов сельскохозяйственного производства</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13</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Обеспечение сельскохозяйственного производства</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1.18</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74E42" w:rsidRPr="004D37D3" w:rsidTr="00221291">
        <w:tc>
          <w:tcPr>
            <w:tcW w:w="561"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DA1C5E">
              <w:rPr>
                <w:rFonts w:ascii="Times New Roman" w:hAnsi="Times New Roman"/>
                <w:sz w:val="20"/>
                <w:szCs w:val="20"/>
              </w:rPr>
              <w:lastRenderedPageBreak/>
              <w:t>14</w:t>
            </w:r>
          </w:p>
        </w:tc>
        <w:tc>
          <w:tcPr>
            <w:tcW w:w="1991"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DA1C5E">
              <w:rPr>
                <w:rFonts w:ascii="Times New Roman" w:hAnsi="Times New Roman"/>
                <w:sz w:val="20"/>
                <w:szCs w:val="20"/>
              </w:rPr>
              <w:t>Склады</w:t>
            </w:r>
          </w:p>
        </w:tc>
        <w:tc>
          <w:tcPr>
            <w:tcW w:w="627"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DA1C5E">
              <w:rPr>
                <w:rFonts w:ascii="Times New Roman" w:hAnsi="Times New Roman"/>
                <w:sz w:val="20"/>
                <w:szCs w:val="20"/>
              </w:rPr>
              <w:t>6.9</w:t>
            </w:r>
          </w:p>
        </w:tc>
        <w:tc>
          <w:tcPr>
            <w:tcW w:w="6602" w:type="dxa"/>
            <w:shd w:val="clear" w:color="auto" w:fill="auto"/>
          </w:tcPr>
          <w:p w:rsidR="00874E42" w:rsidRPr="00DA1C5E" w:rsidRDefault="00874E42" w:rsidP="00221291">
            <w:pPr>
              <w:spacing w:line="240" w:lineRule="auto"/>
              <w:jc w:val="both"/>
              <w:rPr>
                <w:rFonts w:ascii="Times New Roman" w:hAnsi="Times New Roman"/>
                <w:sz w:val="20"/>
                <w:szCs w:val="20"/>
              </w:rPr>
            </w:pPr>
            <w:r w:rsidRPr="00DA1C5E">
              <w:rPr>
                <w:rFonts w:ascii="Times New Roman" w:hAnsi="Times New Roman"/>
                <w:sz w:val="20"/>
                <w:szCs w:val="20"/>
              </w:rPr>
              <w:t>6.9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74E42" w:rsidRPr="004D37D3" w:rsidTr="00221291">
        <w:tc>
          <w:tcPr>
            <w:tcW w:w="561"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DA1C5E">
              <w:rPr>
                <w:rFonts w:ascii="Times New Roman" w:hAnsi="Times New Roman"/>
                <w:sz w:val="20"/>
                <w:szCs w:val="20"/>
              </w:rPr>
              <w:t>15</w:t>
            </w:r>
          </w:p>
        </w:tc>
        <w:tc>
          <w:tcPr>
            <w:tcW w:w="1991"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DA1C5E">
              <w:rPr>
                <w:rFonts w:ascii="Times New Roman" w:hAnsi="Times New Roman"/>
                <w:sz w:val="20"/>
                <w:szCs w:val="20"/>
              </w:rPr>
              <w:t>Обслуживание автотранспорта</w:t>
            </w:r>
          </w:p>
        </w:tc>
        <w:tc>
          <w:tcPr>
            <w:tcW w:w="627"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DA1C5E">
              <w:rPr>
                <w:rFonts w:ascii="Times New Roman" w:hAnsi="Times New Roman"/>
                <w:sz w:val="20"/>
                <w:szCs w:val="20"/>
              </w:rPr>
              <w:t>4.9</w:t>
            </w:r>
          </w:p>
        </w:tc>
        <w:tc>
          <w:tcPr>
            <w:tcW w:w="6602" w:type="dxa"/>
            <w:shd w:val="clear" w:color="auto" w:fill="auto"/>
          </w:tcPr>
          <w:p w:rsidR="00874E42" w:rsidRPr="00DA1C5E" w:rsidRDefault="00874E42" w:rsidP="00221291">
            <w:pPr>
              <w:spacing w:line="240" w:lineRule="auto"/>
              <w:jc w:val="both"/>
              <w:rPr>
                <w:rFonts w:ascii="Times New Roman" w:hAnsi="Times New Roman"/>
                <w:sz w:val="20"/>
                <w:szCs w:val="20"/>
              </w:rPr>
            </w:pPr>
            <w:r w:rsidRPr="00DA1C5E">
              <w:rPr>
                <w:rFonts w:ascii="Times New Roman" w:hAnsi="Times New Roman"/>
                <w:sz w:val="20"/>
                <w:szCs w:val="20"/>
              </w:rPr>
              <w:t>4.9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74E42" w:rsidRPr="004D37D3" w:rsidTr="00221291">
        <w:tc>
          <w:tcPr>
            <w:tcW w:w="561"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DA1C5E">
              <w:rPr>
                <w:rFonts w:ascii="Times New Roman" w:hAnsi="Times New Roman"/>
                <w:sz w:val="20"/>
                <w:szCs w:val="20"/>
              </w:rPr>
              <w:t>16</w:t>
            </w:r>
          </w:p>
        </w:tc>
        <w:tc>
          <w:tcPr>
            <w:tcW w:w="1991"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627"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B80AC3">
              <w:rPr>
                <w:rFonts w:ascii="Times New Roman" w:hAnsi="Times New Roman"/>
                <w:sz w:val="20"/>
                <w:szCs w:val="20"/>
              </w:rPr>
              <w:t>4.9.1</w:t>
            </w:r>
          </w:p>
        </w:tc>
        <w:tc>
          <w:tcPr>
            <w:tcW w:w="6602" w:type="dxa"/>
            <w:shd w:val="clear" w:color="auto" w:fill="auto"/>
          </w:tcPr>
          <w:p w:rsidR="00874E42" w:rsidRPr="00B80AC3" w:rsidRDefault="00874E42" w:rsidP="00221291">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4.9.1 - Размещение автозаправочных станций (бензиновых, газовых);</w:t>
            </w:r>
          </w:p>
          <w:p w:rsidR="00874E42" w:rsidRPr="00B80AC3" w:rsidRDefault="00874E42" w:rsidP="00221291">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874E42" w:rsidRPr="00B80AC3" w:rsidRDefault="00874E42" w:rsidP="00221291">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предоставление гостиничных услуг в качестве придорожного сервиса;</w:t>
            </w:r>
          </w:p>
          <w:p w:rsidR="00874E42" w:rsidRPr="00DA1C5E" w:rsidRDefault="00874E42" w:rsidP="00221291">
            <w:pPr>
              <w:spacing w:line="240" w:lineRule="auto"/>
              <w:jc w:val="both"/>
              <w:rPr>
                <w:rFonts w:ascii="Times New Roman" w:hAnsi="Times New Roman"/>
                <w:sz w:val="20"/>
                <w:szCs w:val="20"/>
              </w:rPr>
            </w:pPr>
            <w:r w:rsidRPr="00B80AC3">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74E42" w:rsidRPr="004D37D3" w:rsidTr="00221291">
        <w:tc>
          <w:tcPr>
            <w:tcW w:w="561" w:type="dxa"/>
            <w:shd w:val="clear" w:color="auto" w:fill="auto"/>
            <w:vAlign w:val="center"/>
          </w:tcPr>
          <w:p w:rsidR="00874E42" w:rsidRPr="00DA1C5E" w:rsidRDefault="00874E42" w:rsidP="00221291">
            <w:pPr>
              <w:spacing w:line="240" w:lineRule="auto"/>
              <w:rPr>
                <w:rFonts w:ascii="Times New Roman" w:hAnsi="Times New Roman"/>
                <w:sz w:val="20"/>
                <w:szCs w:val="20"/>
              </w:rPr>
            </w:pPr>
            <w:r>
              <w:rPr>
                <w:rFonts w:ascii="Times New Roman" w:hAnsi="Times New Roman"/>
                <w:sz w:val="20"/>
                <w:szCs w:val="20"/>
              </w:rPr>
              <w:t>17</w:t>
            </w:r>
          </w:p>
        </w:tc>
        <w:tc>
          <w:tcPr>
            <w:tcW w:w="1991"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DA1C5E">
              <w:rPr>
                <w:rFonts w:ascii="Times New Roman" w:hAnsi="Times New Roman"/>
                <w:sz w:val="20"/>
                <w:szCs w:val="20"/>
              </w:rPr>
              <w:t>Растениеводство</w:t>
            </w:r>
          </w:p>
        </w:tc>
        <w:tc>
          <w:tcPr>
            <w:tcW w:w="627" w:type="dxa"/>
            <w:shd w:val="clear" w:color="auto" w:fill="auto"/>
            <w:vAlign w:val="center"/>
          </w:tcPr>
          <w:p w:rsidR="00874E42" w:rsidRPr="00DA1C5E" w:rsidRDefault="00874E42" w:rsidP="00221291">
            <w:pPr>
              <w:spacing w:line="240" w:lineRule="auto"/>
              <w:rPr>
                <w:rFonts w:ascii="Times New Roman" w:hAnsi="Times New Roman"/>
                <w:sz w:val="20"/>
                <w:szCs w:val="20"/>
              </w:rPr>
            </w:pPr>
            <w:r w:rsidRPr="00DA1C5E">
              <w:rPr>
                <w:rFonts w:ascii="Times New Roman" w:hAnsi="Times New Roman"/>
                <w:sz w:val="20"/>
                <w:szCs w:val="20"/>
              </w:rPr>
              <w:t>1.1</w:t>
            </w:r>
          </w:p>
        </w:tc>
        <w:tc>
          <w:tcPr>
            <w:tcW w:w="6602" w:type="dxa"/>
            <w:shd w:val="clear" w:color="auto" w:fill="auto"/>
          </w:tcPr>
          <w:p w:rsidR="00874E42" w:rsidRPr="00DA1C5E" w:rsidRDefault="00874E42" w:rsidP="00221291">
            <w:pPr>
              <w:spacing w:line="240" w:lineRule="auto"/>
              <w:jc w:val="both"/>
              <w:rPr>
                <w:rFonts w:ascii="Times New Roman" w:hAnsi="Times New Roman"/>
                <w:sz w:val="20"/>
                <w:szCs w:val="20"/>
              </w:rPr>
            </w:pPr>
            <w:r w:rsidRPr="00DA1C5E">
              <w:rPr>
                <w:rFonts w:ascii="Times New Roman" w:hAnsi="Times New Roman"/>
                <w:sz w:val="20"/>
                <w:szCs w:val="20"/>
              </w:rPr>
              <w:t>1.1</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DA1C5E">
              <w:rPr>
                <w:rFonts w:ascii="Times New Roman" w:hAnsi="Times New Roman"/>
                <w:sz w:val="20"/>
                <w:szCs w:val="20"/>
              </w:rPr>
              <w:t>Осуществление хозяйственной деятельности, связанной с выращиванием сельскохозяйственных культур.</w:t>
            </w:r>
          </w:p>
          <w:p w:rsidR="00874E42" w:rsidRPr="00DA1C5E" w:rsidRDefault="00874E42" w:rsidP="00221291">
            <w:pPr>
              <w:spacing w:line="240" w:lineRule="auto"/>
              <w:jc w:val="both"/>
              <w:rPr>
                <w:rFonts w:ascii="Times New Roman" w:hAnsi="Times New Roman"/>
                <w:sz w:val="20"/>
                <w:szCs w:val="20"/>
              </w:rPr>
            </w:pPr>
            <w:r w:rsidRPr="00DA1C5E">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874E42" w:rsidRPr="004D37D3" w:rsidTr="00221291">
        <w:tc>
          <w:tcPr>
            <w:tcW w:w="561" w:type="dxa"/>
            <w:shd w:val="clear" w:color="auto" w:fill="auto"/>
            <w:vAlign w:val="center"/>
          </w:tcPr>
          <w:p w:rsidR="00874E42" w:rsidRDefault="00874E42" w:rsidP="00221291">
            <w:pPr>
              <w:spacing w:line="240" w:lineRule="auto"/>
              <w:rPr>
                <w:rFonts w:ascii="Times New Roman" w:hAnsi="Times New Roman"/>
                <w:sz w:val="20"/>
                <w:szCs w:val="20"/>
              </w:rPr>
            </w:pPr>
          </w:p>
        </w:tc>
        <w:tc>
          <w:tcPr>
            <w:tcW w:w="1991" w:type="dxa"/>
            <w:shd w:val="clear" w:color="auto" w:fill="auto"/>
            <w:vAlign w:val="center"/>
          </w:tcPr>
          <w:p w:rsidR="00874E42" w:rsidRPr="00165976" w:rsidRDefault="00874E42" w:rsidP="00221291">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874E42" w:rsidRPr="00165976" w:rsidRDefault="00874E42" w:rsidP="00221291">
            <w:pPr>
              <w:spacing w:line="240" w:lineRule="auto"/>
              <w:rPr>
                <w:rFonts w:ascii="Times New Roman" w:hAnsi="Times New Roman"/>
              </w:rPr>
            </w:pPr>
            <w:r w:rsidRPr="00165976">
              <w:rPr>
                <w:rFonts w:ascii="Times New Roman" w:eastAsia="Times New Roman" w:hAnsi="Times New Roman"/>
                <w:lang w:eastAsia="ru-RU"/>
              </w:rPr>
              <w:t>13.1</w:t>
            </w:r>
          </w:p>
        </w:tc>
        <w:tc>
          <w:tcPr>
            <w:tcW w:w="6602" w:type="dxa"/>
            <w:shd w:val="clear" w:color="auto" w:fill="auto"/>
            <w:vAlign w:val="center"/>
          </w:tcPr>
          <w:p w:rsidR="00874E42" w:rsidRPr="00165976" w:rsidRDefault="00874E42" w:rsidP="00221291">
            <w:pPr>
              <w:spacing w:line="240" w:lineRule="auto"/>
              <w:jc w:val="both"/>
              <w:rPr>
                <w:rFonts w:ascii="Times New Roman" w:eastAsia="Times New Roman" w:hAnsi="Times New Roman"/>
                <w:sz w:val="20"/>
                <w:szCs w:val="20"/>
                <w:lang w:eastAsia="ru-RU"/>
              </w:rPr>
            </w:pPr>
            <w:r w:rsidRPr="00165976">
              <w:rPr>
                <w:rFonts w:ascii="Times New Roman" w:eastAsia="Times New Roman" w:hAnsi="Times New Roman"/>
                <w:lang w:eastAsia="ru-RU"/>
              </w:rPr>
              <w:t>13.1</w:t>
            </w:r>
            <w:r>
              <w:rPr>
                <w:rFonts w:ascii="Times New Roman" w:eastAsia="Times New Roman" w:hAnsi="Times New Roman"/>
                <w:lang w:eastAsia="ru-RU"/>
              </w:rPr>
              <w:t xml:space="preserve"> - </w:t>
            </w:r>
            <w:r w:rsidRPr="00165976">
              <w:rPr>
                <w:rFonts w:ascii="Times New Roman" w:eastAsia="Times New Roman" w:hAnsi="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874E42" w:rsidRPr="00224A77" w:rsidRDefault="00874E42" w:rsidP="00221291">
            <w:pPr>
              <w:pStyle w:val="ConsPlusNormal"/>
              <w:ind w:firstLine="0"/>
              <w:jc w:val="both"/>
              <w:rPr>
                <w:rFonts w:ascii="Times New Roman" w:hAnsi="Times New Roman" w:cs="Times New Roman"/>
              </w:rPr>
            </w:pPr>
            <w:r w:rsidRPr="00165976">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74E42" w:rsidRPr="004D37D3" w:rsidTr="00221291">
        <w:tc>
          <w:tcPr>
            <w:tcW w:w="561" w:type="dxa"/>
            <w:shd w:val="clear" w:color="auto" w:fill="auto"/>
            <w:vAlign w:val="center"/>
          </w:tcPr>
          <w:p w:rsidR="00874E42" w:rsidRDefault="00874E42" w:rsidP="00221291">
            <w:pPr>
              <w:spacing w:line="240" w:lineRule="auto"/>
              <w:rPr>
                <w:rFonts w:ascii="Times New Roman" w:hAnsi="Times New Roman"/>
                <w:sz w:val="20"/>
                <w:szCs w:val="20"/>
              </w:rPr>
            </w:pPr>
          </w:p>
        </w:tc>
        <w:tc>
          <w:tcPr>
            <w:tcW w:w="1991" w:type="dxa"/>
            <w:shd w:val="clear" w:color="auto" w:fill="auto"/>
            <w:vAlign w:val="center"/>
          </w:tcPr>
          <w:p w:rsidR="00874E42" w:rsidRPr="00165976" w:rsidRDefault="00874E42" w:rsidP="00221291">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874E42" w:rsidRPr="00165976" w:rsidRDefault="00874E42" w:rsidP="00221291">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13.2</w:t>
            </w:r>
          </w:p>
        </w:tc>
        <w:tc>
          <w:tcPr>
            <w:tcW w:w="6602" w:type="dxa"/>
            <w:shd w:val="clear" w:color="auto" w:fill="auto"/>
            <w:vAlign w:val="center"/>
          </w:tcPr>
          <w:p w:rsidR="00874E42" w:rsidRPr="00165976" w:rsidRDefault="00874E42" w:rsidP="00221291">
            <w:pPr>
              <w:spacing w:line="240" w:lineRule="auto"/>
              <w:jc w:val="both"/>
              <w:rPr>
                <w:rFonts w:ascii="Times New Roman" w:eastAsia="Times New Roman" w:hAnsi="Times New Roman"/>
                <w:sz w:val="20"/>
                <w:szCs w:val="20"/>
                <w:lang w:eastAsia="ru-RU"/>
              </w:rPr>
            </w:pPr>
            <w:r w:rsidRPr="00165976">
              <w:rPr>
                <w:rFonts w:ascii="Times New Roman" w:eastAsia="Times New Roman" w:hAnsi="Times New Roman"/>
                <w:sz w:val="20"/>
                <w:szCs w:val="20"/>
                <w:lang w:eastAsia="ru-RU"/>
              </w:rPr>
              <w:t>13.2</w:t>
            </w:r>
            <w:r>
              <w:rPr>
                <w:rFonts w:ascii="Times New Roman" w:eastAsia="Times New Roman" w:hAnsi="Times New Roman"/>
                <w:sz w:val="20"/>
                <w:szCs w:val="20"/>
                <w:lang w:eastAsia="ru-RU"/>
              </w:rPr>
              <w:t xml:space="preserve"> - </w:t>
            </w:r>
            <w:r w:rsidRPr="00165976">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74E42" w:rsidRPr="00165976" w:rsidRDefault="00874E42" w:rsidP="00221291">
            <w:pPr>
              <w:spacing w:line="240" w:lineRule="auto"/>
              <w:jc w:val="both"/>
              <w:rPr>
                <w:rFonts w:ascii="Times New Roman" w:eastAsia="Times New Roman" w:hAnsi="Times New Roman"/>
                <w:sz w:val="20"/>
                <w:szCs w:val="20"/>
                <w:lang w:eastAsia="ru-RU"/>
              </w:rPr>
            </w:pPr>
            <w:r w:rsidRPr="00165976">
              <w:rPr>
                <w:rFonts w:ascii="Times New Roman" w:eastAsia="Times New Roman" w:hAnsi="Times New Roman"/>
                <w:sz w:val="20"/>
                <w:szCs w:val="20"/>
                <w:lang w:eastAsia="ru-RU"/>
              </w:rPr>
              <w:t>размещение садового дома, предназначенного для отдыха и не подлежащего разделу на квартиры;</w:t>
            </w:r>
          </w:p>
          <w:p w:rsidR="00874E42" w:rsidRPr="00224A77" w:rsidRDefault="00874E42" w:rsidP="00221291">
            <w:pPr>
              <w:pStyle w:val="ConsPlusNormal"/>
              <w:ind w:firstLine="0"/>
              <w:jc w:val="both"/>
              <w:rPr>
                <w:rFonts w:ascii="Times New Roman" w:hAnsi="Times New Roman" w:cs="Times New Roman"/>
              </w:rPr>
            </w:pPr>
            <w:r w:rsidRPr="00165976">
              <w:rPr>
                <w:rFonts w:ascii="Times New Roman" w:hAnsi="Times New Roman"/>
              </w:rPr>
              <w:t>размещение хозяйственных строений и сооружений</w:t>
            </w:r>
          </w:p>
        </w:tc>
      </w:tr>
      <w:tr w:rsidR="00874E42" w:rsidRPr="004D37D3" w:rsidTr="00221291">
        <w:tc>
          <w:tcPr>
            <w:tcW w:w="9781" w:type="dxa"/>
            <w:gridSpan w:val="4"/>
            <w:shd w:val="clear" w:color="auto" w:fill="auto"/>
            <w:vAlign w:val="center"/>
          </w:tcPr>
          <w:p w:rsidR="00874E42" w:rsidRPr="004D37D3" w:rsidRDefault="00874E42" w:rsidP="00221291">
            <w:pPr>
              <w:spacing w:line="240" w:lineRule="auto"/>
              <w:rPr>
                <w:rFonts w:ascii="Times New Roman" w:hAnsi="Times New Roman"/>
                <w:b/>
                <w:sz w:val="20"/>
                <w:szCs w:val="20"/>
              </w:rPr>
            </w:pPr>
            <w:r w:rsidRPr="004D37D3">
              <w:rPr>
                <w:rFonts w:ascii="Times New Roman" w:hAnsi="Times New Roman"/>
                <w:b/>
                <w:sz w:val="20"/>
                <w:szCs w:val="20"/>
              </w:rPr>
              <w:t>Условно разрешенные виды использования</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Pr>
                <w:rFonts w:ascii="Times New Roman" w:hAnsi="Times New Roman"/>
                <w:sz w:val="20"/>
                <w:szCs w:val="20"/>
              </w:rPr>
              <w:t>18</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Общественное питание</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4.6</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Pr>
                <w:rFonts w:ascii="Times New Roman" w:hAnsi="Times New Roman"/>
                <w:sz w:val="20"/>
                <w:szCs w:val="20"/>
              </w:rPr>
              <w:t>19</w:t>
            </w:r>
          </w:p>
        </w:tc>
        <w:tc>
          <w:tcPr>
            <w:tcW w:w="1991" w:type="dxa"/>
            <w:shd w:val="clear" w:color="auto" w:fill="auto"/>
            <w:vAlign w:val="center"/>
          </w:tcPr>
          <w:p w:rsidR="00874E42" w:rsidRPr="00C61606" w:rsidRDefault="00874E42" w:rsidP="00221291">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p>
        </w:tc>
        <w:tc>
          <w:tcPr>
            <w:tcW w:w="627" w:type="dxa"/>
            <w:shd w:val="clear" w:color="auto" w:fill="auto"/>
            <w:vAlign w:val="center"/>
          </w:tcPr>
          <w:p w:rsidR="00874E42" w:rsidRPr="00C61606" w:rsidRDefault="00874E42" w:rsidP="00221291">
            <w:pPr>
              <w:spacing w:line="240" w:lineRule="auto"/>
              <w:rPr>
                <w:rFonts w:ascii="Times New Roman" w:hAnsi="Times New Roman"/>
                <w:sz w:val="20"/>
                <w:szCs w:val="20"/>
              </w:rPr>
            </w:pPr>
            <w:r w:rsidRPr="00C61606">
              <w:rPr>
                <w:rFonts w:ascii="Times New Roman" w:hAnsi="Times New Roman"/>
                <w:sz w:val="20"/>
                <w:szCs w:val="20"/>
              </w:rPr>
              <w:t>3.3</w:t>
            </w:r>
          </w:p>
        </w:tc>
        <w:tc>
          <w:tcPr>
            <w:tcW w:w="6602" w:type="dxa"/>
            <w:shd w:val="clear" w:color="auto" w:fill="auto"/>
            <w:vAlign w:val="center"/>
          </w:tcPr>
          <w:p w:rsidR="00874E42" w:rsidRPr="00C61606" w:rsidRDefault="00874E42" w:rsidP="00221291">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Pr>
                <w:rFonts w:ascii="Times New Roman" w:hAnsi="Times New Roman"/>
                <w:sz w:val="20"/>
                <w:szCs w:val="20"/>
              </w:rPr>
              <w:t>20</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Связь</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6.8</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74E42" w:rsidRPr="004D37D3" w:rsidTr="00221291">
        <w:tc>
          <w:tcPr>
            <w:tcW w:w="561" w:type="dxa"/>
            <w:shd w:val="clear" w:color="auto" w:fill="auto"/>
            <w:vAlign w:val="center"/>
          </w:tcPr>
          <w:p w:rsidR="00874E42" w:rsidRPr="004D37D3" w:rsidRDefault="00874E42" w:rsidP="00221291">
            <w:pPr>
              <w:spacing w:line="240" w:lineRule="auto"/>
              <w:rPr>
                <w:rFonts w:ascii="Times New Roman" w:hAnsi="Times New Roman"/>
                <w:sz w:val="20"/>
                <w:szCs w:val="20"/>
              </w:rPr>
            </w:pPr>
            <w:r>
              <w:rPr>
                <w:rFonts w:ascii="Times New Roman" w:hAnsi="Times New Roman"/>
                <w:sz w:val="20"/>
                <w:szCs w:val="20"/>
              </w:rPr>
              <w:t>20</w:t>
            </w:r>
          </w:p>
        </w:tc>
        <w:tc>
          <w:tcPr>
            <w:tcW w:w="1991"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p>
        </w:tc>
        <w:tc>
          <w:tcPr>
            <w:tcW w:w="627" w:type="dxa"/>
            <w:shd w:val="clear" w:color="auto" w:fill="auto"/>
            <w:vAlign w:val="center"/>
          </w:tcPr>
          <w:p w:rsidR="00874E42" w:rsidRPr="004D37D3" w:rsidRDefault="00874E42" w:rsidP="00221291">
            <w:pPr>
              <w:spacing w:line="240" w:lineRule="auto"/>
              <w:rPr>
                <w:rFonts w:ascii="Times New Roman" w:hAnsi="Times New Roman"/>
                <w:sz w:val="20"/>
                <w:szCs w:val="20"/>
              </w:rPr>
            </w:pPr>
            <w:r w:rsidRPr="004D37D3">
              <w:rPr>
                <w:rFonts w:ascii="Times New Roman" w:hAnsi="Times New Roman"/>
                <w:sz w:val="20"/>
                <w:szCs w:val="20"/>
              </w:rPr>
              <w:t>3.10</w:t>
            </w:r>
          </w:p>
        </w:tc>
        <w:tc>
          <w:tcPr>
            <w:tcW w:w="6602" w:type="dxa"/>
            <w:shd w:val="clear" w:color="auto" w:fill="auto"/>
          </w:tcPr>
          <w:p w:rsidR="00874E42" w:rsidRPr="004D37D3" w:rsidRDefault="00874E42" w:rsidP="00221291">
            <w:pPr>
              <w:spacing w:line="240" w:lineRule="auto"/>
              <w:jc w:val="both"/>
              <w:rPr>
                <w:rFonts w:ascii="Times New Roman" w:hAnsi="Times New Roman"/>
                <w:sz w:val="20"/>
                <w:szCs w:val="20"/>
              </w:rPr>
            </w:pPr>
            <w:r w:rsidRPr="004D37D3">
              <w:rPr>
                <w:rFonts w:ascii="Times New Roman" w:hAnsi="Times New Roman"/>
                <w:sz w:val="20"/>
                <w:szCs w:val="20"/>
              </w:rPr>
              <w:t xml:space="preserve">3.10 -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bl>
    <w:p w:rsidR="00874E42" w:rsidRPr="004D37D3" w:rsidRDefault="00874E42" w:rsidP="00874E42">
      <w:pPr>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минимальная площадь земельных участков:</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 для размещения, строительства, эксплуатации и реконструкции дач и для садоводства - 600 квадратных метров;</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lastRenderedPageBreak/>
        <w:t>- для огородничества - 200 квадратных метров;</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Предельно допустимые параметры строительства для дачных участков следующие:</w:t>
      </w:r>
    </w:p>
    <w:tbl>
      <w:tblPr>
        <w:tblW w:w="0" w:type="auto"/>
        <w:tblInd w:w="40" w:type="dxa"/>
        <w:tblLayout w:type="fixed"/>
        <w:tblCellMar>
          <w:left w:w="40" w:type="dxa"/>
          <w:right w:w="40" w:type="dxa"/>
        </w:tblCellMar>
        <w:tblLook w:val="0000"/>
      </w:tblPr>
      <w:tblGrid>
        <w:gridCol w:w="2977"/>
        <w:gridCol w:w="3119"/>
        <w:gridCol w:w="3685"/>
      </w:tblGrid>
      <w:tr w:rsidR="00874E42" w:rsidRPr="004D37D3" w:rsidTr="00221291">
        <w:trPr>
          <w:trHeight w:val="287"/>
        </w:trPr>
        <w:tc>
          <w:tcPr>
            <w:tcW w:w="2977" w:type="dxa"/>
            <w:vMerge w:val="restart"/>
            <w:tcBorders>
              <w:top w:val="single" w:sz="4" w:space="0" w:color="000000"/>
              <w:left w:val="single" w:sz="4" w:space="0" w:color="000000"/>
            </w:tcBorders>
            <w:shd w:val="clear" w:color="auto" w:fill="FFFFFF"/>
            <w:vAlign w:val="center"/>
          </w:tcPr>
          <w:p w:rsidR="00874E42" w:rsidRDefault="00874E42" w:rsidP="00221291">
            <w:pPr>
              <w:pStyle w:val="ConsPlusCell"/>
              <w:jc w:val="center"/>
              <w:rPr>
                <w:rFonts w:ascii="Times New Roman" w:hAnsi="Times New Roman" w:cs="Times New Roman"/>
              </w:rPr>
            </w:pPr>
            <w:r w:rsidRPr="004D37D3">
              <w:rPr>
                <w:rFonts w:ascii="Times New Roman" w:hAnsi="Times New Roman" w:cs="Times New Roman"/>
              </w:rPr>
              <w:t xml:space="preserve">Размер земельного участка </w:t>
            </w:r>
          </w:p>
          <w:p w:rsidR="00874E42" w:rsidRPr="004D37D3" w:rsidRDefault="00874E42" w:rsidP="00221291">
            <w:pPr>
              <w:pStyle w:val="ConsPlusCell"/>
              <w:jc w:val="center"/>
              <w:rPr>
                <w:rFonts w:ascii="Times New Roman" w:hAnsi="Times New Roman" w:cs="Times New Roman"/>
              </w:rPr>
            </w:pPr>
            <w:r w:rsidRPr="004D37D3">
              <w:rPr>
                <w:rFonts w:ascii="Times New Roman" w:hAnsi="Times New Roman" w:cs="Times New Roman"/>
              </w:rPr>
              <w:t>(кв. 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74E42" w:rsidRPr="004D37D3" w:rsidRDefault="00874E42" w:rsidP="00221291">
            <w:pPr>
              <w:pStyle w:val="ConsPlusCell"/>
              <w:snapToGrid w:val="0"/>
              <w:jc w:val="center"/>
              <w:rPr>
                <w:rFonts w:ascii="Times New Roman" w:hAnsi="Times New Roman" w:cs="Times New Roman"/>
              </w:rPr>
            </w:pPr>
            <w:r w:rsidRPr="004D37D3">
              <w:rPr>
                <w:rFonts w:ascii="Times New Roman" w:hAnsi="Times New Roman" w:cs="Times New Roman"/>
              </w:rPr>
              <w:t>максимально допустимые параметры</w:t>
            </w:r>
          </w:p>
        </w:tc>
      </w:tr>
      <w:tr w:rsidR="00874E42" w:rsidRPr="004D37D3" w:rsidTr="00221291">
        <w:trPr>
          <w:trHeight w:val="276"/>
        </w:trPr>
        <w:tc>
          <w:tcPr>
            <w:tcW w:w="2977" w:type="dxa"/>
            <w:vMerge/>
            <w:tcBorders>
              <w:left w:val="single" w:sz="4" w:space="0" w:color="000000"/>
              <w:bottom w:val="single" w:sz="4" w:space="0" w:color="000000"/>
            </w:tcBorders>
            <w:shd w:val="clear" w:color="auto" w:fill="FFFFFF"/>
          </w:tcPr>
          <w:p w:rsidR="00874E42" w:rsidRPr="004D37D3" w:rsidRDefault="00874E42" w:rsidP="00221291">
            <w:pPr>
              <w:pStyle w:val="ConsPlusCell"/>
              <w:jc w:val="center"/>
              <w:rPr>
                <w:rFonts w:ascii="Times New Roman" w:hAnsi="Times New Roman" w:cs="Times New Roman"/>
              </w:rPr>
            </w:pPr>
          </w:p>
        </w:tc>
        <w:tc>
          <w:tcPr>
            <w:tcW w:w="3119" w:type="dxa"/>
            <w:tcBorders>
              <w:top w:val="single" w:sz="4" w:space="0" w:color="000000"/>
              <w:left w:val="single" w:sz="4" w:space="0" w:color="000000"/>
              <w:bottom w:val="single" w:sz="4" w:space="0" w:color="000000"/>
            </w:tcBorders>
            <w:shd w:val="clear" w:color="auto" w:fill="FFFFFF"/>
            <w:vAlign w:val="center"/>
          </w:tcPr>
          <w:p w:rsidR="00874E42" w:rsidRPr="004D37D3" w:rsidRDefault="00874E42" w:rsidP="00221291">
            <w:pPr>
              <w:pStyle w:val="ConsPlusCell"/>
              <w:snapToGrid w:val="0"/>
              <w:jc w:val="center"/>
              <w:rPr>
                <w:rFonts w:ascii="Times New Roman" w:hAnsi="Times New Roman" w:cs="Times New Roman"/>
              </w:rPr>
            </w:pPr>
            <w:r w:rsidRPr="004D37D3">
              <w:rPr>
                <w:rFonts w:ascii="Times New Roman" w:hAnsi="Times New Roman" w:cs="Times New Roman"/>
              </w:rPr>
              <w:t>коэффициент застройки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4E42" w:rsidRPr="004D37D3" w:rsidRDefault="00874E42" w:rsidP="00221291">
            <w:pPr>
              <w:pStyle w:val="ConsPlusCell"/>
              <w:snapToGrid w:val="0"/>
              <w:jc w:val="center"/>
              <w:rPr>
                <w:rFonts w:ascii="Times New Roman" w:hAnsi="Times New Roman" w:cs="Times New Roman"/>
              </w:rPr>
            </w:pPr>
            <w:r w:rsidRPr="004D37D3">
              <w:rPr>
                <w:rFonts w:ascii="Times New Roman" w:hAnsi="Times New Roman" w:cs="Times New Roman"/>
              </w:rPr>
              <w:t>коэффициент использования территории</w:t>
            </w:r>
          </w:p>
        </w:tc>
      </w:tr>
      <w:tr w:rsidR="00874E42" w:rsidRPr="004D37D3" w:rsidTr="00221291">
        <w:trPr>
          <w:trHeight w:val="260"/>
        </w:trPr>
        <w:tc>
          <w:tcPr>
            <w:tcW w:w="2977" w:type="dxa"/>
            <w:tcBorders>
              <w:top w:val="single" w:sz="4" w:space="0" w:color="000000"/>
              <w:left w:val="single" w:sz="4" w:space="0" w:color="000000"/>
              <w:bottom w:val="single" w:sz="4" w:space="0" w:color="000000"/>
            </w:tcBorders>
            <w:shd w:val="clear" w:color="auto" w:fill="FFFFFF"/>
          </w:tcPr>
          <w:p w:rsidR="00874E42" w:rsidRPr="004D37D3" w:rsidRDefault="00874E42" w:rsidP="00221291">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800 и более</w:t>
            </w:r>
          </w:p>
        </w:tc>
        <w:tc>
          <w:tcPr>
            <w:tcW w:w="3119" w:type="dxa"/>
            <w:tcBorders>
              <w:top w:val="single" w:sz="4" w:space="0" w:color="000000"/>
              <w:left w:val="single" w:sz="4" w:space="0" w:color="000000"/>
              <w:bottom w:val="single" w:sz="4" w:space="0" w:color="000000"/>
            </w:tcBorders>
            <w:shd w:val="clear" w:color="auto" w:fill="FFFFFF"/>
          </w:tcPr>
          <w:p w:rsidR="00874E42" w:rsidRPr="004D37D3" w:rsidRDefault="00874E42" w:rsidP="00221291">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20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74E42" w:rsidRPr="004D37D3" w:rsidRDefault="00874E42" w:rsidP="00221291">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0,4</w:t>
            </w:r>
          </w:p>
        </w:tc>
      </w:tr>
      <w:tr w:rsidR="00874E42" w:rsidRPr="004D37D3" w:rsidTr="00221291">
        <w:trPr>
          <w:trHeight w:val="135"/>
        </w:trPr>
        <w:tc>
          <w:tcPr>
            <w:tcW w:w="2977" w:type="dxa"/>
            <w:tcBorders>
              <w:top w:val="single" w:sz="4" w:space="0" w:color="000000"/>
              <w:left w:val="single" w:sz="4" w:space="0" w:color="000000"/>
              <w:bottom w:val="single" w:sz="4" w:space="0" w:color="000000"/>
            </w:tcBorders>
            <w:shd w:val="clear" w:color="auto" w:fill="FFFFFF"/>
          </w:tcPr>
          <w:p w:rsidR="00874E42" w:rsidRPr="004D37D3" w:rsidRDefault="00874E42" w:rsidP="00221291">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от 600 до 800</w:t>
            </w:r>
          </w:p>
        </w:tc>
        <w:tc>
          <w:tcPr>
            <w:tcW w:w="3119" w:type="dxa"/>
            <w:tcBorders>
              <w:top w:val="single" w:sz="4" w:space="0" w:color="000000"/>
              <w:left w:val="single" w:sz="4" w:space="0" w:color="000000"/>
              <w:bottom w:val="single" w:sz="4" w:space="0" w:color="000000"/>
            </w:tcBorders>
            <w:shd w:val="clear" w:color="auto" w:fill="FFFFFF"/>
          </w:tcPr>
          <w:p w:rsidR="00874E42" w:rsidRPr="004D37D3" w:rsidRDefault="00874E42" w:rsidP="00221291">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30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74E42" w:rsidRPr="004D37D3" w:rsidRDefault="00874E42" w:rsidP="00221291">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0,5</w:t>
            </w:r>
          </w:p>
        </w:tc>
      </w:tr>
      <w:tr w:rsidR="00874E42" w:rsidRPr="004D37D3" w:rsidTr="00221291">
        <w:trPr>
          <w:trHeight w:val="168"/>
        </w:trPr>
        <w:tc>
          <w:tcPr>
            <w:tcW w:w="2977" w:type="dxa"/>
            <w:tcBorders>
              <w:top w:val="single" w:sz="4" w:space="0" w:color="000000"/>
              <w:left w:val="single" w:sz="4" w:space="0" w:color="000000"/>
              <w:bottom w:val="single" w:sz="4" w:space="0" w:color="000000"/>
            </w:tcBorders>
            <w:shd w:val="clear" w:color="auto" w:fill="FFFFFF"/>
          </w:tcPr>
          <w:p w:rsidR="00874E42" w:rsidRPr="004D37D3" w:rsidRDefault="00874E42" w:rsidP="00221291">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до 600</w:t>
            </w:r>
          </w:p>
        </w:tc>
        <w:tc>
          <w:tcPr>
            <w:tcW w:w="3119" w:type="dxa"/>
            <w:tcBorders>
              <w:top w:val="single" w:sz="4" w:space="0" w:color="000000"/>
              <w:left w:val="single" w:sz="4" w:space="0" w:color="000000"/>
              <w:bottom w:val="single" w:sz="4" w:space="0" w:color="000000"/>
            </w:tcBorders>
            <w:shd w:val="clear" w:color="auto" w:fill="FFFFFF"/>
          </w:tcPr>
          <w:p w:rsidR="00874E42" w:rsidRPr="004D37D3" w:rsidRDefault="00874E42" w:rsidP="00221291">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50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74E42" w:rsidRPr="004D37D3" w:rsidRDefault="00874E42" w:rsidP="00221291">
            <w:pPr>
              <w:autoSpaceDE w:val="0"/>
              <w:snapToGrid w:val="0"/>
              <w:spacing w:line="240" w:lineRule="auto"/>
              <w:ind w:firstLine="540"/>
              <w:rPr>
                <w:rFonts w:ascii="Times New Roman" w:hAnsi="Times New Roman"/>
                <w:sz w:val="20"/>
                <w:szCs w:val="20"/>
              </w:rPr>
            </w:pPr>
            <w:r w:rsidRPr="004D37D3">
              <w:rPr>
                <w:rFonts w:ascii="Times New Roman" w:hAnsi="Times New Roman"/>
                <w:sz w:val="20"/>
                <w:szCs w:val="20"/>
              </w:rPr>
              <w:t>0,7</w:t>
            </w:r>
          </w:p>
        </w:tc>
      </w:tr>
    </w:tbl>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Дачные дома и прочие строения должны размещаться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при наличии возможности обеспечения объектов необходимой инженерной инфраструктурой с учетом следующих положений:</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строительство зданий и сооружений должно осуществляться на основании разрешения на строительство полученного в соответствии со ст. 51 Градостроительного кодекса РФ;</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 xml:space="preserve">отступ от красной линии до линии регулирования застройки при новом строительстве составляет: от красной линии улиц не менее чем на </w:t>
      </w:r>
      <w:smartTag w:uri="urn:schemas-microsoft-com:office:smarttags" w:element="metricconverter">
        <w:smartTagPr>
          <w:attr w:name="ProductID" w:val="5 м"/>
        </w:smartTagPr>
        <w:r w:rsidRPr="004D37D3">
          <w:rPr>
            <w:rFonts w:ascii="Times New Roman" w:hAnsi="Times New Roman"/>
            <w:sz w:val="24"/>
            <w:szCs w:val="24"/>
          </w:rPr>
          <w:t>5 м</w:t>
        </w:r>
      </w:smartTag>
      <w:r w:rsidRPr="004D37D3">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4D37D3">
          <w:rPr>
            <w:rFonts w:ascii="Times New Roman" w:hAnsi="Times New Roman"/>
            <w:sz w:val="24"/>
            <w:szCs w:val="24"/>
          </w:rPr>
          <w:t>3 м</w:t>
        </w:r>
      </w:smartTag>
      <w:r w:rsidRPr="004D37D3">
        <w:rPr>
          <w:rFonts w:ascii="Times New Roman" w:hAnsi="Times New Roman"/>
          <w:sz w:val="24"/>
          <w:szCs w:val="24"/>
        </w:rPr>
        <w:t>;</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 xml:space="preserve">здания и сооружения общего пользования должны стоять от границ садовых участков не менее чем на </w:t>
      </w:r>
      <w:smartTag w:uri="urn:schemas-microsoft-com:office:smarttags" w:element="metricconverter">
        <w:smartTagPr>
          <w:attr w:name="ProductID" w:val="6 м"/>
        </w:smartTagPr>
        <w:r w:rsidRPr="004D37D3">
          <w:rPr>
            <w:rFonts w:ascii="Times New Roman" w:hAnsi="Times New Roman"/>
            <w:sz w:val="24"/>
            <w:szCs w:val="24"/>
          </w:rPr>
          <w:t>6 м</w:t>
        </w:r>
      </w:smartTag>
      <w:r w:rsidRPr="004D37D3">
        <w:rPr>
          <w:rFonts w:ascii="Times New Roman" w:hAnsi="Times New Roman"/>
          <w:sz w:val="24"/>
          <w:szCs w:val="24"/>
        </w:rPr>
        <w:t>.</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- 3 этажа;</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 xml:space="preserve">максимальная высота от уровня земли: до верха плоской кровли - не более </w:t>
      </w:r>
      <w:smartTag w:uri="urn:schemas-microsoft-com:office:smarttags" w:element="metricconverter">
        <w:smartTagPr>
          <w:attr w:name="ProductID" w:val="12 м"/>
        </w:smartTagPr>
        <w:r w:rsidRPr="004D37D3">
          <w:rPr>
            <w:rFonts w:ascii="Times New Roman" w:hAnsi="Times New Roman"/>
            <w:sz w:val="24"/>
            <w:szCs w:val="24"/>
          </w:rPr>
          <w:t>12 м</w:t>
        </w:r>
      </w:smartTag>
      <w:r w:rsidRPr="004D37D3">
        <w:rPr>
          <w:rFonts w:ascii="Times New Roman" w:hAnsi="Times New Roman"/>
          <w:sz w:val="24"/>
          <w:szCs w:val="24"/>
        </w:rPr>
        <w:t>; до конька скатной кровли - не более 16м.</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максимальная общая площадь объектов капитального строительства вспомогательного назначения, на территории земельных участков - 300 квадратных метров;</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количество стоянок легкового автотранспорта открытого и закрытого типа на дачных и садовых участках не более 3 м/м.;</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строительство предприятий для обслуживания транспортных средств, а так же гаражей для грузового автотранспорта в зоне подсобных хозяйств, садово-огородных и дачных участков запрещено;</w:t>
      </w:r>
    </w:p>
    <w:p w:rsidR="00874E42" w:rsidRPr="004D37D3" w:rsidRDefault="00874E42" w:rsidP="00874E42">
      <w:pPr>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 xml:space="preserve">строительство зданий и сооружений в </w:t>
      </w:r>
      <w:r w:rsidRPr="00DA1C5E">
        <w:rPr>
          <w:rFonts w:ascii="Times New Roman" w:hAnsi="Times New Roman"/>
          <w:sz w:val="24"/>
          <w:szCs w:val="24"/>
        </w:rPr>
        <w:t>зоне СХ2</w:t>
      </w:r>
      <w:r w:rsidRPr="004D37D3">
        <w:rPr>
          <w:rFonts w:ascii="Times New Roman" w:hAnsi="Times New Roman"/>
          <w:sz w:val="24"/>
          <w:szCs w:val="24"/>
        </w:rPr>
        <w:t xml:space="preserve"> должно осуществляться в соответствии с согласованными с муниципальными органами власти проектами организации территории подсобных хозяйств, садово-огородных и дачных участков;</w:t>
      </w:r>
    </w:p>
    <w:p w:rsidR="00874E42" w:rsidRPr="004D37D3" w:rsidRDefault="00874E42" w:rsidP="00874E42">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 xml:space="preserve">ограждения земельных участков должны быть не выше </w:t>
      </w:r>
      <w:smartTag w:uri="urn:schemas-microsoft-com:office:smarttags" w:element="metricconverter">
        <w:smartTagPr>
          <w:attr w:name="ProductID" w:val="1,8 метра"/>
        </w:smartTagPr>
        <w:r w:rsidRPr="004D37D3">
          <w:rPr>
            <w:rFonts w:ascii="Times New Roman" w:hAnsi="Times New Roman"/>
            <w:sz w:val="24"/>
            <w:szCs w:val="24"/>
          </w:rPr>
          <w:t>1,8 метра</w:t>
        </w:r>
      </w:smartTag>
      <w:r w:rsidRPr="004D37D3">
        <w:rPr>
          <w:rFonts w:ascii="Times New Roman" w:hAnsi="Times New Roman"/>
          <w:sz w:val="24"/>
          <w:szCs w:val="24"/>
        </w:rPr>
        <w:t>.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874E42" w:rsidRPr="004D37D3" w:rsidRDefault="00874E42" w:rsidP="00874E42">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 xml:space="preserve">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w:t>
      </w:r>
      <w:smartTag w:uri="urn:schemas-microsoft-com:office:smarttags" w:element="metricconverter">
        <w:smartTagPr>
          <w:attr w:name="ProductID" w:val="15 м"/>
        </w:smartTagPr>
        <w:r w:rsidRPr="004D37D3">
          <w:rPr>
            <w:rFonts w:ascii="Times New Roman" w:hAnsi="Times New Roman"/>
            <w:sz w:val="24"/>
            <w:szCs w:val="24"/>
          </w:rPr>
          <w:t>15 м</w:t>
        </w:r>
      </w:smartTag>
      <w:r w:rsidRPr="004D37D3">
        <w:rPr>
          <w:rFonts w:ascii="Times New Roman" w:hAnsi="Times New Roman"/>
          <w:sz w:val="24"/>
          <w:szCs w:val="24"/>
        </w:rPr>
        <w:t>.</w:t>
      </w:r>
    </w:p>
    <w:p w:rsidR="00874E42" w:rsidRPr="004D37D3" w:rsidRDefault="00874E42" w:rsidP="00874E42">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 xml:space="preserve">Ширина в красных линиях должна быть для улиц - не менее 15м, для проездов – не менее </w:t>
      </w:r>
      <w:smartTag w:uri="urn:schemas-microsoft-com:office:smarttags" w:element="metricconverter">
        <w:smartTagPr>
          <w:attr w:name="ProductID" w:val="9 м"/>
        </w:smartTagPr>
        <w:r w:rsidRPr="004D37D3">
          <w:rPr>
            <w:rFonts w:ascii="Times New Roman" w:hAnsi="Times New Roman"/>
            <w:sz w:val="24"/>
            <w:szCs w:val="24"/>
          </w:rPr>
          <w:t>9 м</w:t>
        </w:r>
      </w:smartTag>
      <w:r w:rsidRPr="004D37D3">
        <w:rPr>
          <w:rFonts w:ascii="Times New Roman" w:hAnsi="Times New Roman"/>
          <w:sz w:val="24"/>
          <w:szCs w:val="24"/>
        </w:rPr>
        <w:t>.</w:t>
      </w:r>
    </w:p>
    <w:p w:rsidR="00874E42" w:rsidRPr="005D1B60" w:rsidRDefault="00874E42" w:rsidP="00874E42">
      <w:pPr>
        <w:pStyle w:val="a5"/>
        <w:widowControl w:val="0"/>
        <w:autoSpaceDE w:val="0"/>
        <w:autoSpaceDN w:val="0"/>
        <w:adjustRightInd w:val="0"/>
        <w:spacing w:after="0" w:line="240" w:lineRule="auto"/>
        <w:ind w:left="288"/>
        <w:jc w:val="both"/>
        <w:rPr>
          <w:rFonts w:ascii="Times New Roman" w:hAnsi="Times New Roman"/>
          <w:b/>
          <w:sz w:val="24"/>
          <w:szCs w:val="24"/>
        </w:rPr>
      </w:pPr>
      <w:r>
        <w:rPr>
          <w:rFonts w:ascii="Times New Roman" w:hAnsi="Times New Roman"/>
          <w:b/>
          <w:sz w:val="24"/>
          <w:szCs w:val="24"/>
        </w:rPr>
        <w:t>Статья 11.10. </w:t>
      </w:r>
      <w:r w:rsidRPr="005D1B60">
        <w:rPr>
          <w:rFonts w:ascii="Times New Roman" w:hAnsi="Times New Roman"/>
          <w:b/>
          <w:sz w:val="24"/>
          <w:szCs w:val="24"/>
        </w:rPr>
        <w:t>Градостроительный регламент зоны специального назначения – зона кладбищ и крематориев</w:t>
      </w:r>
      <w:r>
        <w:rPr>
          <w:rFonts w:ascii="Times New Roman" w:hAnsi="Times New Roman"/>
          <w:b/>
          <w:sz w:val="24"/>
          <w:szCs w:val="24"/>
        </w:rPr>
        <w:t>.</w:t>
      </w:r>
    </w:p>
    <w:p w:rsidR="00874E42" w:rsidRPr="00DA1C5E"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С1</w:t>
      </w:r>
      <w:r w:rsidRPr="00DA1C5E">
        <w:rPr>
          <w:rFonts w:ascii="Times New Roman" w:hAnsi="Times New Roman"/>
          <w:sz w:val="24"/>
          <w:szCs w:val="24"/>
        </w:rPr>
        <w:t>.</w:t>
      </w:r>
    </w:p>
    <w:p w:rsidR="00874E42" w:rsidRPr="007E29BF" w:rsidRDefault="00874E42" w:rsidP="00874E42">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7E29BF">
        <w:rPr>
          <w:rFonts w:ascii="Times New Roman" w:hAnsi="Times New Roman"/>
          <w:b/>
          <w:sz w:val="24"/>
          <w:szCs w:val="24"/>
        </w:rPr>
        <w:t>Код (числовое обозначение) вида разрешенного использования земельного участка</w:t>
      </w:r>
      <w:r w:rsidRPr="007E29BF">
        <w:rPr>
          <w:rFonts w:ascii="Times New Roman" w:hAnsi="Times New Roman"/>
          <w:sz w:val="24"/>
          <w:szCs w:val="24"/>
        </w:rPr>
        <w:t xml:space="preserve"> – согласно </w:t>
      </w:r>
      <w:r w:rsidRPr="007E29BF">
        <w:rPr>
          <w:rFonts w:ascii="Times New Roman" w:hAnsi="Times New Roman"/>
          <w:sz w:val="24"/>
          <w:szCs w:val="24"/>
          <w:u w:val="single"/>
        </w:rPr>
        <w:t>классификатору видов разрешенного использования земельных участков</w:t>
      </w:r>
      <w:r w:rsidRPr="007E29BF">
        <w:rPr>
          <w:rFonts w:ascii="Times New Roman" w:hAnsi="Times New Roman"/>
          <w:sz w:val="24"/>
          <w:szCs w:val="24"/>
        </w:rPr>
        <w:t>.</w:t>
      </w:r>
    </w:p>
    <w:p w:rsidR="00874E42" w:rsidRPr="007E29BF" w:rsidRDefault="00874E42" w:rsidP="00874E42">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lastRenderedPageBreak/>
        <w:t>&lt;1&gt;</w:t>
      </w:r>
      <w:r w:rsidRPr="007E29BF">
        <w:rPr>
          <w:rFonts w:ascii="Times New Roman" w:hAnsi="Times New Roman"/>
          <w:sz w:val="24"/>
          <w:szCs w:val="24"/>
        </w:rPr>
        <w:t xml:space="preserve"> В скобках указаны иные равнозначные наименования.</w:t>
      </w:r>
    </w:p>
    <w:p w:rsidR="00874E42" w:rsidRPr="007E29BF" w:rsidRDefault="00874E42" w:rsidP="00874E42">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&lt;2&gt;</w:t>
      </w:r>
      <w:r w:rsidRPr="007E29BF">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74E42" w:rsidRDefault="00874E42" w:rsidP="00874E42">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&lt;3&gt;</w:t>
      </w:r>
      <w:r w:rsidRPr="007E29BF">
        <w:rPr>
          <w:rFonts w:ascii="Times New Roman" w:hAnsi="Times New Roman"/>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870"/>
        <w:gridCol w:w="748"/>
        <w:gridCol w:w="6545"/>
      </w:tblGrid>
      <w:tr w:rsidR="00874E42" w:rsidRPr="007E29BF" w:rsidTr="00221291">
        <w:tc>
          <w:tcPr>
            <w:tcW w:w="9911" w:type="dxa"/>
            <w:gridSpan w:val="4"/>
            <w:shd w:val="clear" w:color="auto" w:fill="auto"/>
            <w:vAlign w:val="center"/>
          </w:tcPr>
          <w:p w:rsidR="00874E42" w:rsidRPr="007E29BF" w:rsidRDefault="00874E42" w:rsidP="00221291">
            <w:pPr>
              <w:spacing w:line="240" w:lineRule="auto"/>
              <w:rPr>
                <w:rFonts w:ascii="Times New Roman" w:hAnsi="Times New Roman"/>
                <w:b/>
                <w:sz w:val="20"/>
                <w:szCs w:val="20"/>
              </w:rPr>
            </w:pPr>
            <w:r w:rsidRPr="007E29BF">
              <w:rPr>
                <w:rFonts w:ascii="Times New Roman" w:hAnsi="Times New Roman"/>
                <w:sz w:val="20"/>
                <w:szCs w:val="20"/>
              </w:rPr>
              <w:br w:type="page"/>
            </w:r>
            <w:r w:rsidRPr="007E29BF">
              <w:rPr>
                <w:rFonts w:ascii="Times New Roman" w:hAnsi="Times New Roman"/>
                <w:sz w:val="20"/>
                <w:szCs w:val="20"/>
              </w:rPr>
              <w:br w:type="page"/>
            </w:r>
            <w:r>
              <w:rPr>
                <w:rFonts w:ascii="Times New Roman" w:hAnsi="Times New Roman"/>
                <w:b/>
                <w:sz w:val="20"/>
                <w:szCs w:val="20"/>
              </w:rPr>
              <w:t>С1 –зона кладбищ и крематориев</w:t>
            </w:r>
          </w:p>
        </w:tc>
      </w:tr>
      <w:tr w:rsidR="00874E42" w:rsidRPr="007E29BF" w:rsidTr="00221291">
        <w:tc>
          <w:tcPr>
            <w:tcW w:w="748" w:type="dxa"/>
            <w:shd w:val="clear" w:color="auto" w:fill="auto"/>
            <w:vAlign w:val="center"/>
          </w:tcPr>
          <w:p w:rsidR="00874E42" w:rsidRPr="007E29BF" w:rsidRDefault="00874E42" w:rsidP="00221291">
            <w:pPr>
              <w:spacing w:line="240" w:lineRule="auto"/>
              <w:rPr>
                <w:rFonts w:ascii="Times New Roman" w:hAnsi="Times New Roman"/>
                <w:b/>
                <w:sz w:val="20"/>
                <w:szCs w:val="20"/>
              </w:rPr>
            </w:pPr>
            <w:r w:rsidRPr="007E29BF">
              <w:rPr>
                <w:rFonts w:ascii="Times New Roman" w:hAnsi="Times New Roman"/>
                <w:b/>
                <w:sz w:val="20"/>
                <w:szCs w:val="20"/>
              </w:rPr>
              <w:t>№ п/п</w:t>
            </w:r>
          </w:p>
        </w:tc>
        <w:tc>
          <w:tcPr>
            <w:tcW w:w="1870" w:type="dxa"/>
            <w:shd w:val="clear" w:color="auto" w:fill="auto"/>
            <w:vAlign w:val="center"/>
          </w:tcPr>
          <w:p w:rsidR="00874E42" w:rsidRDefault="00874E42" w:rsidP="00221291">
            <w:pPr>
              <w:spacing w:line="240" w:lineRule="auto"/>
              <w:rPr>
                <w:rFonts w:ascii="Times New Roman" w:hAnsi="Times New Roman"/>
                <w:b/>
                <w:sz w:val="20"/>
                <w:szCs w:val="20"/>
              </w:rPr>
            </w:pPr>
            <w:r w:rsidRPr="007E29BF">
              <w:rPr>
                <w:rFonts w:ascii="Times New Roman" w:hAnsi="Times New Roman"/>
                <w:b/>
                <w:sz w:val="20"/>
                <w:szCs w:val="20"/>
              </w:rPr>
              <w:t>Наименование вида разрешенного использования</w:t>
            </w:r>
          </w:p>
          <w:p w:rsidR="00874E42" w:rsidRPr="007E29BF" w:rsidRDefault="00874E42" w:rsidP="00221291">
            <w:pPr>
              <w:spacing w:line="240" w:lineRule="auto"/>
              <w:rPr>
                <w:rFonts w:ascii="Times New Roman" w:hAnsi="Times New Roman"/>
                <w:b/>
                <w:sz w:val="20"/>
                <w:szCs w:val="20"/>
              </w:rPr>
            </w:pPr>
            <w:r w:rsidRPr="007E29BF">
              <w:rPr>
                <w:rFonts w:ascii="Times New Roman" w:hAnsi="Times New Roman"/>
                <w:b/>
                <w:sz w:val="20"/>
                <w:szCs w:val="20"/>
                <w:lang w:val="en-US"/>
              </w:rPr>
              <w:t>&lt;</w:t>
            </w:r>
            <w:r w:rsidRPr="007E29BF">
              <w:rPr>
                <w:rFonts w:ascii="Times New Roman" w:hAnsi="Times New Roman"/>
                <w:b/>
                <w:sz w:val="20"/>
                <w:szCs w:val="20"/>
              </w:rPr>
              <w:t xml:space="preserve">1&gt; </w:t>
            </w:r>
          </w:p>
        </w:tc>
        <w:tc>
          <w:tcPr>
            <w:tcW w:w="748" w:type="dxa"/>
            <w:shd w:val="clear" w:color="auto" w:fill="auto"/>
            <w:vAlign w:val="center"/>
          </w:tcPr>
          <w:p w:rsidR="00874E42" w:rsidRPr="007E29BF" w:rsidRDefault="00874E42" w:rsidP="00221291">
            <w:pPr>
              <w:spacing w:line="240" w:lineRule="auto"/>
              <w:rPr>
                <w:rFonts w:ascii="Times New Roman" w:hAnsi="Times New Roman"/>
                <w:b/>
                <w:sz w:val="20"/>
                <w:szCs w:val="20"/>
                <w:lang w:val="en-US"/>
              </w:rPr>
            </w:pPr>
            <w:r w:rsidRPr="007E29BF">
              <w:rPr>
                <w:rFonts w:ascii="Times New Roman" w:hAnsi="Times New Roman"/>
                <w:b/>
                <w:sz w:val="20"/>
                <w:szCs w:val="20"/>
              </w:rPr>
              <w:t>Код</w:t>
            </w:r>
          </w:p>
          <w:p w:rsidR="00874E42" w:rsidRPr="007E29BF" w:rsidRDefault="00874E42" w:rsidP="00221291">
            <w:pPr>
              <w:spacing w:line="240" w:lineRule="auto"/>
              <w:rPr>
                <w:rFonts w:ascii="Times New Roman" w:hAnsi="Times New Roman"/>
                <w:b/>
                <w:sz w:val="20"/>
                <w:szCs w:val="20"/>
              </w:rPr>
            </w:pPr>
            <w:r w:rsidRPr="007E29BF">
              <w:rPr>
                <w:rFonts w:ascii="Times New Roman" w:hAnsi="Times New Roman"/>
                <w:b/>
                <w:sz w:val="20"/>
                <w:szCs w:val="20"/>
              </w:rPr>
              <w:t>&lt;</w:t>
            </w:r>
            <w:r>
              <w:rPr>
                <w:rFonts w:ascii="Times New Roman" w:hAnsi="Times New Roman"/>
                <w:b/>
                <w:sz w:val="20"/>
                <w:szCs w:val="20"/>
              </w:rPr>
              <w:t>2</w:t>
            </w:r>
            <w:r w:rsidRPr="007E29BF">
              <w:rPr>
                <w:rFonts w:ascii="Times New Roman" w:hAnsi="Times New Roman"/>
                <w:b/>
                <w:sz w:val="20"/>
                <w:szCs w:val="20"/>
              </w:rPr>
              <w:t xml:space="preserve">&gt;  </w:t>
            </w:r>
          </w:p>
        </w:tc>
        <w:tc>
          <w:tcPr>
            <w:tcW w:w="6545" w:type="dxa"/>
            <w:shd w:val="clear" w:color="auto" w:fill="auto"/>
            <w:vAlign w:val="center"/>
          </w:tcPr>
          <w:p w:rsidR="00874E42" w:rsidRDefault="00874E42" w:rsidP="00221291">
            <w:pPr>
              <w:spacing w:line="240" w:lineRule="auto"/>
              <w:rPr>
                <w:rFonts w:ascii="Times New Roman" w:hAnsi="Times New Roman"/>
                <w:b/>
                <w:sz w:val="20"/>
                <w:szCs w:val="20"/>
              </w:rPr>
            </w:pPr>
            <w:r w:rsidRPr="007E29BF">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874E42" w:rsidRDefault="00874E42" w:rsidP="00221291">
            <w:pPr>
              <w:spacing w:line="240" w:lineRule="auto"/>
              <w:rPr>
                <w:rFonts w:ascii="Times New Roman" w:hAnsi="Times New Roman"/>
                <w:b/>
                <w:sz w:val="20"/>
                <w:szCs w:val="20"/>
              </w:rPr>
            </w:pPr>
            <w:r w:rsidRPr="007E29BF">
              <w:rPr>
                <w:rFonts w:ascii="Times New Roman" w:hAnsi="Times New Roman"/>
                <w:b/>
                <w:sz w:val="20"/>
                <w:szCs w:val="20"/>
              </w:rPr>
              <w:t>земельного учас</w:t>
            </w:r>
            <w:r>
              <w:rPr>
                <w:rFonts w:ascii="Times New Roman" w:hAnsi="Times New Roman"/>
                <w:b/>
                <w:sz w:val="20"/>
                <w:szCs w:val="20"/>
              </w:rPr>
              <w:t>тка</w:t>
            </w:r>
          </w:p>
          <w:p w:rsidR="00874E42" w:rsidRPr="007E29BF" w:rsidRDefault="00874E42" w:rsidP="00221291">
            <w:pPr>
              <w:spacing w:line="240" w:lineRule="auto"/>
              <w:rPr>
                <w:rFonts w:ascii="Times New Roman" w:hAnsi="Times New Roman"/>
                <w:b/>
                <w:sz w:val="20"/>
                <w:szCs w:val="20"/>
              </w:rPr>
            </w:pPr>
            <w:r w:rsidRPr="007E29BF">
              <w:rPr>
                <w:rFonts w:ascii="Times New Roman" w:hAnsi="Times New Roman"/>
                <w:b/>
                <w:sz w:val="20"/>
                <w:szCs w:val="20"/>
              </w:rPr>
              <w:t>&lt;</w:t>
            </w:r>
            <w:r>
              <w:rPr>
                <w:rFonts w:ascii="Times New Roman" w:hAnsi="Times New Roman"/>
                <w:b/>
                <w:sz w:val="20"/>
                <w:szCs w:val="20"/>
              </w:rPr>
              <w:t>3</w:t>
            </w:r>
            <w:r w:rsidRPr="007E29BF">
              <w:rPr>
                <w:rFonts w:ascii="Times New Roman" w:hAnsi="Times New Roman"/>
                <w:b/>
                <w:sz w:val="20"/>
                <w:szCs w:val="20"/>
              </w:rPr>
              <w:t>&gt;</w:t>
            </w:r>
          </w:p>
        </w:tc>
      </w:tr>
      <w:tr w:rsidR="00874E42" w:rsidRPr="007E29BF" w:rsidTr="00221291">
        <w:tc>
          <w:tcPr>
            <w:tcW w:w="9911" w:type="dxa"/>
            <w:gridSpan w:val="4"/>
            <w:shd w:val="clear" w:color="auto" w:fill="auto"/>
            <w:vAlign w:val="center"/>
          </w:tcPr>
          <w:p w:rsidR="00874E42" w:rsidRPr="007E29BF" w:rsidRDefault="00874E42" w:rsidP="00221291">
            <w:pPr>
              <w:spacing w:line="240" w:lineRule="auto"/>
              <w:rPr>
                <w:rFonts w:ascii="Times New Roman" w:hAnsi="Times New Roman"/>
                <w:b/>
                <w:sz w:val="20"/>
                <w:szCs w:val="20"/>
              </w:rPr>
            </w:pPr>
            <w:r w:rsidRPr="007E29BF">
              <w:rPr>
                <w:rFonts w:ascii="Times New Roman" w:hAnsi="Times New Roman"/>
                <w:b/>
                <w:sz w:val="20"/>
                <w:szCs w:val="20"/>
              </w:rPr>
              <w:t>Основные виды разрешенного использования</w:t>
            </w:r>
          </w:p>
        </w:tc>
      </w:tr>
      <w:tr w:rsidR="00874E42" w:rsidRPr="007E29BF" w:rsidTr="00221291">
        <w:trPr>
          <w:trHeight w:val="521"/>
        </w:trPr>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1</w:t>
            </w:r>
          </w:p>
        </w:tc>
        <w:tc>
          <w:tcPr>
            <w:tcW w:w="1870" w:type="dxa"/>
            <w:shd w:val="clear" w:color="auto" w:fill="auto"/>
            <w:vAlign w:val="center"/>
          </w:tcPr>
          <w:p w:rsidR="00874E42" w:rsidRPr="007E29BF" w:rsidRDefault="00874E42" w:rsidP="00221291">
            <w:pPr>
              <w:pStyle w:val="aff0"/>
              <w:jc w:val="center"/>
              <w:rPr>
                <w:sz w:val="20"/>
                <w:szCs w:val="20"/>
              </w:rPr>
            </w:pPr>
            <w:r w:rsidRPr="007E29BF">
              <w:rPr>
                <w:sz w:val="20"/>
                <w:szCs w:val="20"/>
              </w:rPr>
              <w:t xml:space="preserve">Ритуальная деятельность </w:t>
            </w:r>
          </w:p>
        </w:tc>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12.1</w:t>
            </w:r>
          </w:p>
        </w:tc>
        <w:tc>
          <w:tcPr>
            <w:tcW w:w="6545" w:type="dxa"/>
            <w:shd w:val="clear" w:color="auto" w:fill="auto"/>
          </w:tcPr>
          <w:p w:rsidR="00874E42" w:rsidRPr="007E29BF" w:rsidRDefault="00874E42" w:rsidP="00221291">
            <w:pPr>
              <w:pStyle w:val="aff0"/>
              <w:rPr>
                <w:sz w:val="20"/>
                <w:szCs w:val="20"/>
              </w:rPr>
            </w:pPr>
            <w:r w:rsidRPr="007E29BF">
              <w:rPr>
                <w:sz w:val="20"/>
                <w:szCs w:val="20"/>
              </w:rPr>
              <w:t xml:space="preserve">12.1 - </w:t>
            </w:r>
            <w:r w:rsidRPr="00165976">
              <w:rPr>
                <w:sz w:val="20"/>
                <w:szCs w:val="20"/>
              </w:rPr>
              <w:t>Размещение кладбищ, крематориев и мест захоронения; размещение соответствующих культовых сооружений</w:t>
            </w:r>
          </w:p>
        </w:tc>
      </w:tr>
      <w:tr w:rsidR="00874E42" w:rsidRPr="007E29BF" w:rsidTr="00221291">
        <w:trPr>
          <w:trHeight w:val="824"/>
        </w:trPr>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2</w:t>
            </w:r>
          </w:p>
        </w:tc>
        <w:tc>
          <w:tcPr>
            <w:tcW w:w="1870" w:type="dxa"/>
            <w:shd w:val="clear" w:color="auto" w:fill="auto"/>
            <w:vAlign w:val="center"/>
          </w:tcPr>
          <w:p w:rsidR="00874E42" w:rsidRPr="00165976" w:rsidRDefault="00874E42" w:rsidP="00221291">
            <w:pPr>
              <w:pStyle w:val="aff0"/>
              <w:jc w:val="center"/>
              <w:rPr>
                <w:sz w:val="20"/>
                <w:szCs w:val="20"/>
              </w:rPr>
            </w:pPr>
            <w:r w:rsidRPr="00165976">
              <w:rPr>
                <w:sz w:val="20"/>
                <w:szCs w:val="20"/>
              </w:rPr>
              <w:t>Земельные участки (территории) общего пользования</w:t>
            </w:r>
          </w:p>
        </w:tc>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12.0</w:t>
            </w:r>
          </w:p>
        </w:tc>
        <w:tc>
          <w:tcPr>
            <w:tcW w:w="6545" w:type="dxa"/>
            <w:shd w:val="clear" w:color="auto" w:fill="auto"/>
          </w:tcPr>
          <w:p w:rsidR="00874E42" w:rsidRPr="007E29BF" w:rsidRDefault="00874E42" w:rsidP="00221291">
            <w:pPr>
              <w:spacing w:line="240" w:lineRule="auto"/>
              <w:jc w:val="both"/>
              <w:rPr>
                <w:rFonts w:ascii="Times New Roman" w:hAnsi="Times New Roman"/>
                <w:sz w:val="20"/>
                <w:szCs w:val="20"/>
              </w:rPr>
            </w:pPr>
            <w:r w:rsidRPr="007E29BF">
              <w:rPr>
                <w:rFonts w:ascii="Times New Roman" w:hAnsi="Times New Roman"/>
                <w:sz w:val="20"/>
                <w:szCs w:val="20"/>
              </w:rPr>
              <w:t xml:space="preserve">12.0 - </w:t>
            </w:r>
            <w:r w:rsidRPr="00165976">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74E42" w:rsidRPr="007E29BF" w:rsidTr="00221291">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3</w:t>
            </w:r>
          </w:p>
        </w:tc>
        <w:tc>
          <w:tcPr>
            <w:tcW w:w="1870"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Религиозное использование</w:t>
            </w:r>
          </w:p>
        </w:tc>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3.7</w:t>
            </w:r>
          </w:p>
        </w:tc>
        <w:tc>
          <w:tcPr>
            <w:tcW w:w="6545" w:type="dxa"/>
            <w:shd w:val="clear" w:color="auto" w:fill="auto"/>
          </w:tcPr>
          <w:p w:rsidR="00874E42" w:rsidRPr="007E29BF" w:rsidRDefault="00874E42" w:rsidP="00221291">
            <w:pPr>
              <w:widowControl w:val="0"/>
              <w:autoSpaceDE w:val="0"/>
              <w:autoSpaceDN w:val="0"/>
              <w:adjustRightInd w:val="0"/>
              <w:spacing w:line="240" w:lineRule="auto"/>
              <w:jc w:val="both"/>
              <w:rPr>
                <w:rFonts w:ascii="Times New Roman" w:hAnsi="Times New Roman"/>
                <w:sz w:val="20"/>
                <w:szCs w:val="20"/>
              </w:rPr>
            </w:pPr>
            <w:r w:rsidRPr="007E29BF">
              <w:rPr>
                <w:rFonts w:ascii="Times New Roman" w:hAnsi="Times New Roman"/>
                <w:sz w:val="20"/>
                <w:szCs w:val="20"/>
              </w:rPr>
              <w:t>3.7</w:t>
            </w:r>
            <w:r>
              <w:rPr>
                <w:rFonts w:ascii="Times New Roman" w:hAnsi="Times New Roman"/>
                <w:sz w:val="20"/>
                <w:szCs w:val="20"/>
              </w:rPr>
              <w:t xml:space="preserve"> </w:t>
            </w:r>
            <w:r w:rsidRPr="007E29BF">
              <w:rPr>
                <w:rFonts w:ascii="Times New Roman" w:hAnsi="Times New Roman"/>
                <w:sz w:val="20"/>
                <w:szCs w:val="20"/>
              </w:rPr>
              <w:t xml:space="preserve">- </w:t>
            </w:r>
            <w:r w:rsidRPr="00165976">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eastAsia="Times New Roman" w:hAnsi="Times New Roman"/>
                <w:sz w:val="20"/>
                <w:szCs w:val="20"/>
                <w:lang w:eastAsia="ru-RU"/>
              </w:rPr>
              <w:t xml:space="preserve"> </w:t>
            </w:r>
            <w:r w:rsidRPr="00165976">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74E42" w:rsidRPr="007E29BF" w:rsidTr="00221291">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4</w:t>
            </w:r>
          </w:p>
        </w:tc>
        <w:tc>
          <w:tcPr>
            <w:tcW w:w="1870"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Коммунальное обслуживание</w:t>
            </w:r>
          </w:p>
        </w:tc>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3.1</w:t>
            </w:r>
          </w:p>
        </w:tc>
        <w:tc>
          <w:tcPr>
            <w:tcW w:w="6545" w:type="dxa"/>
            <w:shd w:val="clear" w:color="auto" w:fill="auto"/>
          </w:tcPr>
          <w:p w:rsidR="00874E42" w:rsidRPr="007E29BF" w:rsidRDefault="00874E42" w:rsidP="00221291">
            <w:pPr>
              <w:spacing w:line="240" w:lineRule="auto"/>
              <w:jc w:val="both"/>
              <w:rPr>
                <w:rFonts w:ascii="Times New Roman" w:hAnsi="Times New Roman"/>
                <w:sz w:val="20"/>
                <w:szCs w:val="20"/>
              </w:rPr>
            </w:pPr>
            <w:r w:rsidRPr="007E29BF">
              <w:rPr>
                <w:rFonts w:ascii="Times New Roman" w:hAnsi="Times New Roman"/>
                <w:sz w:val="20"/>
                <w:szCs w:val="20"/>
              </w:rPr>
              <w:t>3.1</w:t>
            </w:r>
            <w:r>
              <w:rPr>
                <w:rFonts w:ascii="Times New Roman" w:hAnsi="Times New Roman"/>
                <w:sz w:val="20"/>
                <w:szCs w:val="20"/>
              </w:rPr>
              <w:t xml:space="preserve"> </w:t>
            </w:r>
            <w:r w:rsidRPr="007E29BF">
              <w:rPr>
                <w:rFonts w:ascii="Times New Roman" w:hAnsi="Times New Roman"/>
                <w:sz w:val="20"/>
                <w:szCs w:val="20"/>
              </w:rPr>
              <w:t xml:space="preserve">- </w:t>
            </w:r>
            <w:r w:rsidRPr="00165976">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74E42" w:rsidRPr="007E29BF" w:rsidTr="00221291">
        <w:tc>
          <w:tcPr>
            <w:tcW w:w="9911" w:type="dxa"/>
            <w:gridSpan w:val="4"/>
            <w:shd w:val="clear" w:color="auto" w:fill="auto"/>
            <w:vAlign w:val="center"/>
          </w:tcPr>
          <w:p w:rsidR="00874E42" w:rsidRPr="007E29BF" w:rsidRDefault="00874E42" w:rsidP="00221291">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874E42" w:rsidRPr="007E29BF" w:rsidTr="00221291">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5</w:t>
            </w:r>
          </w:p>
        </w:tc>
        <w:tc>
          <w:tcPr>
            <w:tcW w:w="1870" w:type="dxa"/>
            <w:shd w:val="clear" w:color="auto" w:fill="auto"/>
            <w:vAlign w:val="center"/>
          </w:tcPr>
          <w:p w:rsidR="00874E42" w:rsidRPr="007E29BF" w:rsidRDefault="00874E42" w:rsidP="00221291">
            <w:pPr>
              <w:pStyle w:val="aff0"/>
              <w:jc w:val="center"/>
              <w:rPr>
                <w:sz w:val="20"/>
                <w:szCs w:val="20"/>
              </w:rPr>
            </w:pPr>
            <w:r w:rsidRPr="007E29BF">
              <w:rPr>
                <w:sz w:val="20"/>
                <w:szCs w:val="20"/>
              </w:rPr>
              <w:t>Специальная</w:t>
            </w:r>
          </w:p>
        </w:tc>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12.2</w:t>
            </w:r>
          </w:p>
        </w:tc>
        <w:tc>
          <w:tcPr>
            <w:tcW w:w="6545" w:type="dxa"/>
            <w:shd w:val="clear" w:color="auto" w:fill="auto"/>
          </w:tcPr>
          <w:p w:rsidR="00874E42" w:rsidRPr="007E29BF" w:rsidRDefault="00874E42" w:rsidP="00221291">
            <w:pPr>
              <w:pStyle w:val="aff0"/>
              <w:rPr>
                <w:sz w:val="20"/>
                <w:szCs w:val="20"/>
              </w:rPr>
            </w:pPr>
            <w:r w:rsidRPr="007E29BF">
              <w:rPr>
                <w:sz w:val="20"/>
                <w:szCs w:val="20"/>
              </w:rPr>
              <w:t xml:space="preserve">12.2 - </w:t>
            </w:r>
            <w:r w:rsidRPr="00165976">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74E42" w:rsidRPr="007E29BF" w:rsidTr="00221291">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6</w:t>
            </w:r>
          </w:p>
        </w:tc>
        <w:tc>
          <w:tcPr>
            <w:tcW w:w="1870"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Магазины</w:t>
            </w:r>
          </w:p>
        </w:tc>
        <w:tc>
          <w:tcPr>
            <w:tcW w:w="748" w:type="dxa"/>
            <w:shd w:val="clear" w:color="auto" w:fill="auto"/>
            <w:vAlign w:val="center"/>
          </w:tcPr>
          <w:p w:rsidR="00874E42" w:rsidRPr="007E29BF" w:rsidRDefault="00874E42" w:rsidP="00221291">
            <w:pPr>
              <w:spacing w:line="240" w:lineRule="auto"/>
              <w:rPr>
                <w:rFonts w:ascii="Times New Roman" w:hAnsi="Times New Roman"/>
                <w:sz w:val="20"/>
                <w:szCs w:val="20"/>
              </w:rPr>
            </w:pPr>
            <w:r w:rsidRPr="007E29BF">
              <w:rPr>
                <w:rFonts w:ascii="Times New Roman" w:hAnsi="Times New Roman"/>
                <w:sz w:val="20"/>
                <w:szCs w:val="20"/>
              </w:rPr>
              <w:t>4.4</w:t>
            </w:r>
          </w:p>
        </w:tc>
        <w:tc>
          <w:tcPr>
            <w:tcW w:w="6545" w:type="dxa"/>
            <w:shd w:val="clear" w:color="auto" w:fill="auto"/>
          </w:tcPr>
          <w:p w:rsidR="00874E42" w:rsidRPr="007E29BF" w:rsidRDefault="00874E42" w:rsidP="00221291">
            <w:pPr>
              <w:spacing w:line="240" w:lineRule="auto"/>
              <w:jc w:val="both"/>
              <w:rPr>
                <w:rFonts w:ascii="Times New Roman" w:hAnsi="Times New Roman"/>
                <w:sz w:val="20"/>
                <w:szCs w:val="20"/>
              </w:rPr>
            </w:pPr>
            <w:r w:rsidRPr="007E29BF">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bl>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5D1B60">
        <w:rPr>
          <w:rFonts w:ascii="Times New Roman" w:eastAsia="Times New Roman" w:hAnsi="Times New Roman"/>
          <w:sz w:val="24"/>
          <w:szCs w:val="24"/>
          <w:lang w:eastAsia="ru-RU"/>
        </w:rPr>
        <w:t>.</w:t>
      </w:r>
      <w:r>
        <w:rPr>
          <w:rFonts w:ascii="Times New Roman" w:hAnsi="Times New Roman"/>
          <w:sz w:val="24"/>
          <w:szCs w:val="24"/>
        </w:rPr>
        <w:t>4. </w:t>
      </w:r>
      <w:r w:rsidRPr="005D1B60">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5D1B60">
        <w:rPr>
          <w:rFonts w:ascii="Times New Roman" w:eastAsia="Times New Roman" w:hAnsi="Times New Roman"/>
          <w:sz w:val="24"/>
          <w:szCs w:val="24"/>
          <w:lang w:eastAsia="ru-RU"/>
        </w:rPr>
        <w:t>.</w:t>
      </w:r>
      <w:r>
        <w:rPr>
          <w:rFonts w:ascii="Times New Roman" w:hAnsi="Times New Roman"/>
          <w:sz w:val="24"/>
          <w:szCs w:val="24"/>
        </w:rPr>
        <w:t>5. </w:t>
      </w:r>
      <w:r w:rsidRPr="005D1B60">
        <w:rPr>
          <w:rFonts w:ascii="Times New Roman" w:hAnsi="Times New Roman"/>
          <w:sz w:val="24"/>
          <w:szCs w:val="24"/>
        </w:rPr>
        <w:t xml:space="preserve">Максимальный класс опасности (по санитарной классификации) объектов </w:t>
      </w:r>
      <w:r w:rsidRPr="005D1B60">
        <w:rPr>
          <w:rFonts w:ascii="Times New Roman" w:hAnsi="Times New Roman"/>
          <w:sz w:val="24"/>
          <w:szCs w:val="24"/>
        </w:rPr>
        <w:lastRenderedPageBreak/>
        <w:t>капитального строительства, размещаемых на территории зоны - II.</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5D1B60">
        <w:rPr>
          <w:rFonts w:ascii="Times New Roman" w:eastAsia="Times New Roman" w:hAnsi="Times New Roman"/>
          <w:sz w:val="24"/>
          <w:szCs w:val="24"/>
          <w:lang w:eastAsia="ru-RU"/>
        </w:rPr>
        <w:t>.</w:t>
      </w:r>
      <w:r>
        <w:rPr>
          <w:rFonts w:ascii="Times New Roman" w:hAnsi="Times New Roman"/>
          <w:sz w:val="24"/>
          <w:szCs w:val="24"/>
        </w:rPr>
        <w:t>6. </w:t>
      </w:r>
      <w:r w:rsidRPr="005D1B60">
        <w:rPr>
          <w:rFonts w:ascii="Times New Roman" w:hAnsi="Times New Roman"/>
          <w:sz w:val="24"/>
          <w:szCs w:val="24"/>
        </w:rPr>
        <w:t>Основными типами погребений на кладбищах являются:</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традиционный;</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 захоронениями после кремации (в урнах);</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смешанный способ погребения.</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5D1B60">
        <w:rPr>
          <w:rFonts w:ascii="Times New Roman" w:eastAsia="Times New Roman" w:hAnsi="Times New Roman"/>
          <w:sz w:val="24"/>
          <w:szCs w:val="24"/>
          <w:lang w:eastAsia="ru-RU"/>
        </w:rPr>
        <w:t>.</w:t>
      </w:r>
      <w:r>
        <w:rPr>
          <w:rFonts w:ascii="Times New Roman" w:hAnsi="Times New Roman"/>
          <w:sz w:val="24"/>
          <w:szCs w:val="24"/>
        </w:rPr>
        <w:t>7. </w:t>
      </w:r>
      <w:r w:rsidRPr="005D1B60">
        <w:rPr>
          <w:rFonts w:ascii="Times New Roman" w:hAnsi="Times New Roman"/>
          <w:sz w:val="24"/>
          <w:szCs w:val="24"/>
        </w:rPr>
        <w:t xml:space="preserve">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5D1B60">
          <w:rPr>
            <w:rFonts w:ascii="Times New Roman" w:hAnsi="Times New Roman"/>
            <w:sz w:val="24"/>
            <w:szCs w:val="24"/>
          </w:rPr>
          <w:t>2 м</w:t>
        </w:r>
      </w:smartTag>
      <w:r w:rsidRPr="005D1B60">
        <w:rPr>
          <w:rFonts w:ascii="Times New Roman" w:hAnsi="Times New Roman"/>
          <w:sz w:val="24"/>
          <w:szCs w:val="24"/>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5D1B60">
          <w:rPr>
            <w:rFonts w:ascii="Times New Roman" w:hAnsi="Times New Roman"/>
            <w:sz w:val="24"/>
            <w:szCs w:val="24"/>
          </w:rPr>
          <w:t>2,5 м</w:t>
        </w:r>
      </w:smartTag>
      <w:r w:rsidRPr="005D1B60">
        <w:rPr>
          <w:rFonts w:ascii="Times New Roman" w:hAnsi="Times New Roman"/>
          <w:sz w:val="24"/>
          <w:szCs w:val="24"/>
        </w:rPr>
        <w:t xml:space="preserve"> от поверхности земли.</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5D1B60">
        <w:rPr>
          <w:rFonts w:ascii="Times New Roman" w:eastAsia="Times New Roman" w:hAnsi="Times New Roman"/>
          <w:sz w:val="24"/>
          <w:szCs w:val="24"/>
          <w:lang w:eastAsia="ru-RU"/>
        </w:rPr>
        <w:t>.</w:t>
      </w:r>
      <w:r>
        <w:rPr>
          <w:rFonts w:ascii="Times New Roman" w:hAnsi="Times New Roman"/>
          <w:sz w:val="24"/>
          <w:szCs w:val="24"/>
        </w:rPr>
        <w:t>8. </w:t>
      </w:r>
      <w:r w:rsidRPr="005D1B60">
        <w:rPr>
          <w:rFonts w:ascii="Times New Roman" w:hAnsi="Times New Roman"/>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11</w:t>
      </w:r>
      <w:r w:rsidRPr="005D1B60">
        <w:rPr>
          <w:rFonts w:ascii="Times New Roman" w:eastAsia="Times New Roman" w:hAnsi="Times New Roman"/>
          <w:sz w:val="24"/>
          <w:szCs w:val="24"/>
          <w:lang w:eastAsia="ru-RU"/>
        </w:rPr>
        <w:t>.</w:t>
      </w:r>
      <w:r>
        <w:rPr>
          <w:rFonts w:ascii="Times New Roman" w:hAnsi="Times New Roman"/>
          <w:sz w:val="24"/>
          <w:szCs w:val="24"/>
        </w:rPr>
        <w:t>9. </w:t>
      </w:r>
      <w:r w:rsidRPr="005D1B60">
        <w:rPr>
          <w:rFonts w:ascii="Times New Roman" w:hAnsi="Times New Roman"/>
          <w:sz w:val="24"/>
          <w:szCs w:val="24"/>
        </w:rPr>
        <w:t>Территорию кладбища независимо от способа захоронения следует подразделять на функциональные зоны:</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входную;</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ритуальную;</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административно-хозяйственную;</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захоронений;</w:t>
      </w:r>
    </w:p>
    <w:p w:rsidR="00874E42" w:rsidRPr="005D1B6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моральной (зеленой) защиты по периметру кладбища.</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5D1B60">
        <w:rPr>
          <w:rFonts w:ascii="Times New Roman" w:eastAsia="Times New Roman" w:hAnsi="Times New Roman"/>
          <w:sz w:val="24"/>
          <w:szCs w:val="24"/>
          <w:lang w:eastAsia="ru-RU"/>
        </w:rPr>
        <w:t>.</w:t>
      </w:r>
      <w:r>
        <w:rPr>
          <w:rFonts w:ascii="Times New Roman" w:hAnsi="Times New Roman"/>
          <w:sz w:val="24"/>
          <w:szCs w:val="24"/>
        </w:rPr>
        <w:t>10. </w:t>
      </w:r>
      <w:r w:rsidRPr="005D1B60">
        <w:rPr>
          <w:rFonts w:ascii="Times New Roman" w:hAnsi="Times New Roman"/>
          <w:sz w:val="24"/>
          <w:szCs w:val="24"/>
        </w:rPr>
        <w:t>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5D1B60">
        <w:rPr>
          <w:rFonts w:ascii="Times New Roman" w:eastAsia="Times New Roman" w:hAnsi="Times New Roman"/>
          <w:sz w:val="24"/>
          <w:szCs w:val="24"/>
          <w:lang w:eastAsia="ru-RU"/>
        </w:rPr>
        <w:t>.</w:t>
      </w:r>
      <w:r>
        <w:rPr>
          <w:rFonts w:ascii="Times New Roman" w:hAnsi="Times New Roman"/>
          <w:sz w:val="24"/>
          <w:szCs w:val="24"/>
        </w:rPr>
        <w:t>11. </w:t>
      </w:r>
      <w:r w:rsidRPr="005D1B60">
        <w:rPr>
          <w:rFonts w:ascii="Times New Roman" w:hAnsi="Times New Roman"/>
          <w:sz w:val="24"/>
          <w:szCs w:val="24"/>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w:t>
      </w:r>
      <w:smartTag w:uri="urn:schemas-microsoft-com:office:smarttags" w:element="metricconverter">
        <w:smartTagPr>
          <w:attr w:name="ProductID" w:val="0,5 га"/>
        </w:smartTagPr>
        <w:r w:rsidRPr="005D1B60">
          <w:rPr>
            <w:rFonts w:ascii="Times New Roman" w:hAnsi="Times New Roman"/>
            <w:sz w:val="24"/>
            <w:szCs w:val="24"/>
          </w:rPr>
          <w:t>0,5 га</w:t>
        </w:r>
      </w:smartTag>
      <w:r w:rsidRPr="005D1B60">
        <w:rPr>
          <w:rFonts w:ascii="Times New Roman" w:hAnsi="Times New Roman"/>
          <w:sz w:val="24"/>
          <w:szCs w:val="24"/>
        </w:rPr>
        <w:t xml:space="preserve"> и не более </w:t>
      </w:r>
      <w:smartTag w:uri="urn:schemas-microsoft-com:office:smarttags" w:element="metricconverter">
        <w:smartTagPr>
          <w:attr w:name="ProductID" w:val="40 га"/>
        </w:smartTagPr>
        <w:r w:rsidRPr="005D1B60">
          <w:rPr>
            <w:rFonts w:ascii="Times New Roman" w:hAnsi="Times New Roman"/>
            <w:sz w:val="24"/>
            <w:szCs w:val="24"/>
          </w:rPr>
          <w:t>40 га</w:t>
        </w:r>
      </w:smartTag>
      <w:r w:rsidRPr="005D1B60">
        <w:rPr>
          <w:rFonts w:ascii="Times New Roman" w:hAnsi="Times New Roman"/>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5D1B60">
        <w:rPr>
          <w:rFonts w:ascii="Times New Roman" w:eastAsia="Times New Roman" w:hAnsi="Times New Roman"/>
          <w:sz w:val="24"/>
          <w:szCs w:val="24"/>
          <w:lang w:eastAsia="ru-RU"/>
        </w:rPr>
        <w:t>.</w:t>
      </w:r>
      <w:r>
        <w:rPr>
          <w:rFonts w:ascii="Times New Roman" w:hAnsi="Times New Roman"/>
          <w:sz w:val="24"/>
          <w:szCs w:val="24"/>
        </w:rPr>
        <w:t>12. </w:t>
      </w:r>
      <w:r w:rsidRPr="005D1B60">
        <w:rPr>
          <w:rFonts w:ascii="Times New Roman" w:hAnsi="Times New Roman"/>
          <w:sz w:val="24"/>
          <w:szCs w:val="24"/>
        </w:rPr>
        <w:t>Санитарно-защитная зона от кладбищ традиционного и смешанного захоронений:</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color w:val="000000"/>
          <w:sz w:val="24"/>
          <w:szCs w:val="24"/>
        </w:rPr>
        <w:t>- </w:t>
      </w:r>
      <w:r w:rsidRPr="005D1B60">
        <w:rPr>
          <w:rFonts w:ascii="Times New Roman" w:hAnsi="Times New Roman"/>
          <w:color w:val="000000"/>
          <w:sz w:val="24"/>
          <w:szCs w:val="24"/>
        </w:rPr>
        <w:t>закрытые кладбища, мемориальные комплексы, сельские кладбища – 50м;</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площадью до</w:t>
      </w:r>
      <w:r w:rsidRPr="005D1B60">
        <w:rPr>
          <w:rFonts w:ascii="Times New Roman" w:hAnsi="Times New Roman"/>
          <w:sz w:val="24"/>
          <w:szCs w:val="24"/>
        </w:rPr>
        <w:t xml:space="preserve"> </w:t>
      </w:r>
      <w:smartTag w:uri="urn:schemas-microsoft-com:office:smarttags" w:element="metricconverter">
        <w:smartTagPr>
          <w:attr w:name="ProductID" w:val="10 га"/>
        </w:smartTagPr>
        <w:r w:rsidRPr="005D1B60">
          <w:rPr>
            <w:rFonts w:ascii="Times New Roman" w:hAnsi="Times New Roman"/>
            <w:sz w:val="24"/>
            <w:szCs w:val="24"/>
          </w:rPr>
          <w:t>10 га</w:t>
        </w:r>
      </w:smartTag>
      <w:r w:rsidRPr="005D1B60">
        <w:rPr>
          <w:rFonts w:ascii="Times New Roman" w:hAnsi="Times New Roman"/>
          <w:sz w:val="24"/>
          <w:szCs w:val="24"/>
        </w:rPr>
        <w:t xml:space="preserve"> – 100м;</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 xml:space="preserve">площадью до </w:t>
      </w:r>
      <w:smartTag w:uri="urn:schemas-microsoft-com:office:smarttags" w:element="metricconverter">
        <w:smartTagPr>
          <w:attr w:name="ProductID" w:val="20 га"/>
        </w:smartTagPr>
        <w:r w:rsidRPr="005D1B60">
          <w:rPr>
            <w:rFonts w:ascii="Times New Roman" w:hAnsi="Times New Roman"/>
            <w:sz w:val="24"/>
            <w:szCs w:val="24"/>
          </w:rPr>
          <w:t>20 га</w:t>
        </w:r>
      </w:smartTag>
      <w:r w:rsidRPr="005D1B60">
        <w:rPr>
          <w:rFonts w:ascii="Times New Roman" w:hAnsi="Times New Roman"/>
          <w:sz w:val="24"/>
          <w:szCs w:val="24"/>
        </w:rPr>
        <w:t xml:space="preserve"> – </w:t>
      </w:r>
      <w:smartTag w:uri="urn:schemas-microsoft-com:office:smarttags" w:element="metricconverter">
        <w:smartTagPr>
          <w:attr w:name="ProductID" w:val="300 м"/>
        </w:smartTagPr>
        <w:r w:rsidRPr="005D1B60">
          <w:rPr>
            <w:rFonts w:ascii="Times New Roman" w:hAnsi="Times New Roman"/>
            <w:sz w:val="24"/>
            <w:szCs w:val="24"/>
          </w:rPr>
          <w:t>300 м</w:t>
        </w:r>
      </w:smartTag>
      <w:r w:rsidRPr="005D1B60">
        <w:rPr>
          <w:rFonts w:ascii="Times New Roman" w:hAnsi="Times New Roman"/>
          <w:sz w:val="24"/>
          <w:szCs w:val="24"/>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 xml:space="preserve">от 20 до </w:t>
      </w:r>
      <w:smartTag w:uri="urn:schemas-microsoft-com:office:smarttags" w:element="metricconverter">
        <w:smartTagPr>
          <w:attr w:name="ProductID" w:val="40 га"/>
        </w:smartTagPr>
        <w:r w:rsidRPr="005D1B60">
          <w:rPr>
            <w:rFonts w:ascii="Times New Roman" w:hAnsi="Times New Roman"/>
            <w:sz w:val="24"/>
            <w:szCs w:val="24"/>
          </w:rPr>
          <w:t>40 га</w:t>
        </w:r>
      </w:smartTag>
      <w:r w:rsidRPr="005D1B60">
        <w:rPr>
          <w:rFonts w:ascii="Times New Roman" w:hAnsi="Times New Roman"/>
          <w:sz w:val="24"/>
          <w:szCs w:val="24"/>
        </w:rPr>
        <w:t xml:space="preserve"> – </w:t>
      </w:r>
      <w:smartTag w:uri="urn:schemas-microsoft-com:office:smarttags" w:element="metricconverter">
        <w:smartTagPr>
          <w:attr w:name="ProductID" w:val="500 м"/>
        </w:smartTagPr>
        <w:r w:rsidRPr="005D1B60">
          <w:rPr>
            <w:rFonts w:ascii="Times New Roman" w:hAnsi="Times New Roman"/>
            <w:sz w:val="24"/>
            <w:szCs w:val="24"/>
          </w:rPr>
          <w:t>500 м</w:t>
        </w:r>
      </w:smartTag>
      <w:r w:rsidRPr="005D1B60">
        <w:rPr>
          <w:rFonts w:ascii="Times New Roman" w:hAnsi="Times New Roman"/>
          <w:sz w:val="24"/>
          <w:szCs w:val="24"/>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 xml:space="preserve">от крематориев с количеством печей более одной - </w:t>
      </w:r>
      <w:smartTag w:uri="urn:schemas-microsoft-com:office:smarttags" w:element="metricconverter">
        <w:smartTagPr>
          <w:attr w:name="ProductID" w:val="1000 м"/>
        </w:smartTagPr>
        <w:r w:rsidRPr="005D1B60">
          <w:rPr>
            <w:rFonts w:ascii="Times New Roman" w:hAnsi="Times New Roman"/>
            <w:sz w:val="24"/>
            <w:szCs w:val="24"/>
          </w:rPr>
          <w:t>1000 м</w:t>
        </w:r>
      </w:smartTag>
      <w:r w:rsidRPr="005D1B60">
        <w:rPr>
          <w:rFonts w:ascii="Times New Roman" w:hAnsi="Times New Roman"/>
          <w:sz w:val="24"/>
          <w:szCs w:val="24"/>
        </w:rPr>
        <w:t>.</w:t>
      </w:r>
    </w:p>
    <w:p w:rsidR="00874E42" w:rsidRDefault="00874E42" w:rsidP="00874E42">
      <w:pPr>
        <w:pStyle w:val="afa"/>
        <w:widowControl w:val="0"/>
        <w:spacing w:after="0" w:line="240" w:lineRule="auto"/>
        <w:ind w:firstLine="709"/>
        <w:rPr>
          <w:sz w:val="24"/>
          <w:szCs w:val="24"/>
        </w:rPr>
      </w:pPr>
      <w:bookmarkStart w:id="179" w:name="_Toc310938756"/>
      <w:bookmarkStart w:id="180" w:name="_Toc311394339"/>
      <w:bookmarkStart w:id="181" w:name="_Toc312396552"/>
      <w:r w:rsidRPr="005D1B60">
        <w:rPr>
          <w:sz w:val="24"/>
          <w:szCs w:val="24"/>
          <w:lang w:eastAsia="ru-RU"/>
        </w:rPr>
        <w:t>11.</w:t>
      </w:r>
      <w:r>
        <w:rPr>
          <w:sz w:val="24"/>
          <w:szCs w:val="24"/>
          <w:lang w:eastAsia="ru-RU"/>
        </w:rPr>
        <w:t>10</w:t>
      </w:r>
      <w:r w:rsidRPr="005D1B60">
        <w:rPr>
          <w:sz w:val="24"/>
          <w:szCs w:val="24"/>
          <w:lang w:eastAsia="ru-RU"/>
        </w:rPr>
        <w:t>.</w:t>
      </w:r>
      <w:r>
        <w:rPr>
          <w:sz w:val="24"/>
          <w:szCs w:val="24"/>
        </w:rPr>
        <w:t>13</w:t>
      </w:r>
      <w:r w:rsidRPr="005D1B60">
        <w:rPr>
          <w:sz w:val="24"/>
          <w:szCs w:val="24"/>
        </w:rPr>
        <w:t xml:space="preserve">. Территория скотомогильника ограждается глухим забором высотой не менее </w:t>
      </w:r>
      <w:smartTag w:uri="urn:schemas-microsoft-com:office:smarttags" w:element="metricconverter">
        <w:smartTagPr>
          <w:attr w:name="ProductID" w:val="2 м"/>
        </w:smartTagPr>
        <w:r w:rsidRPr="005D1B60">
          <w:rPr>
            <w:sz w:val="24"/>
            <w:szCs w:val="24"/>
          </w:rPr>
          <w:t>2 м</w:t>
        </w:r>
      </w:smartTag>
      <w:r w:rsidRPr="005D1B60">
        <w:rPr>
          <w:sz w:val="24"/>
          <w:szCs w:val="24"/>
        </w:rPr>
        <w:t xml:space="preserve">. с въездными воротами. С внутренней стороны забора траншея глубиной 0,8 – </w:t>
      </w:r>
      <w:smartTag w:uri="urn:schemas-microsoft-com:office:smarttags" w:element="metricconverter">
        <w:smartTagPr>
          <w:attr w:name="ProductID" w:val="1,4 м"/>
        </w:smartTagPr>
        <w:r w:rsidRPr="005D1B60">
          <w:rPr>
            <w:sz w:val="24"/>
            <w:szCs w:val="24"/>
          </w:rPr>
          <w:t>1,4 м</w:t>
        </w:r>
      </w:smartTag>
      <w:r w:rsidRPr="005D1B60">
        <w:rPr>
          <w:sz w:val="24"/>
          <w:szCs w:val="24"/>
        </w:rPr>
        <w:t xml:space="preserve">. и шириной не менее </w:t>
      </w:r>
      <w:smartTag w:uri="urn:schemas-microsoft-com:office:smarttags" w:element="metricconverter">
        <w:smartTagPr>
          <w:attr w:name="ProductID" w:val="1,5 м"/>
        </w:smartTagPr>
        <w:r w:rsidRPr="005D1B60">
          <w:rPr>
            <w:sz w:val="24"/>
            <w:szCs w:val="24"/>
          </w:rPr>
          <w:t>1,5 м</w:t>
        </w:r>
      </w:smartTag>
      <w:r w:rsidRPr="005D1B60">
        <w:rPr>
          <w:sz w:val="24"/>
          <w:szCs w:val="24"/>
        </w:rPr>
        <w:t>. и переходный мост через траншею.</w:t>
      </w:r>
    </w:p>
    <w:p w:rsidR="00874E42" w:rsidRPr="005D1B60" w:rsidRDefault="00874E42" w:rsidP="00874E42">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11.11. </w:t>
      </w:r>
      <w:r w:rsidRPr="005D1B60">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79"/>
      <w:bookmarkEnd w:id="180"/>
      <w:bookmarkEnd w:id="181"/>
      <w:r>
        <w:rPr>
          <w:rFonts w:ascii="Times New Roman" w:hAnsi="Times New Roman"/>
          <w:b/>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Pr="005D1B60">
        <w:rPr>
          <w:rFonts w:ascii="Times New Roman" w:hAnsi="Times New Roman"/>
          <w:sz w:val="24"/>
          <w:szCs w:val="24"/>
        </w:rPr>
        <w:lastRenderedPageBreak/>
        <w:t>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874E42" w:rsidRPr="005D1B60" w:rsidRDefault="00874E42" w:rsidP="00874E42">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82" w:name="_Toc286837176"/>
      <w:bookmarkStart w:id="183" w:name="_Toc312396553"/>
      <w:r>
        <w:rPr>
          <w:rFonts w:ascii="Times New Roman" w:hAnsi="Times New Roman"/>
          <w:b/>
          <w:sz w:val="24"/>
          <w:szCs w:val="24"/>
        </w:rPr>
        <w:t>Статья 11.12. </w:t>
      </w:r>
      <w:r w:rsidRPr="005D1B60">
        <w:rPr>
          <w:rFonts w:ascii="Times New Roman" w:hAnsi="Times New Roman"/>
          <w:b/>
          <w:sz w:val="24"/>
          <w:szCs w:val="24"/>
        </w:rPr>
        <w:t xml:space="preserve">Градостроительный регламент зоны </w:t>
      </w:r>
      <w:bookmarkEnd w:id="182"/>
      <w:bookmarkEnd w:id="183"/>
      <w:r w:rsidRPr="0049354A">
        <w:rPr>
          <w:rFonts w:ascii="Times New Roman" w:eastAsia="Times New Roman" w:hAnsi="Times New Roman"/>
          <w:b/>
          <w:sz w:val="24"/>
          <w:szCs w:val="24"/>
          <w:lang w:eastAsia="ru-RU"/>
        </w:rPr>
        <w:t>рекреационного назначения</w:t>
      </w:r>
      <w:r>
        <w:rPr>
          <w:rFonts w:ascii="Times New Roman" w:hAnsi="Times New Roman"/>
          <w:b/>
          <w:sz w:val="24"/>
          <w:szCs w:val="24"/>
        </w:rPr>
        <w:t>.</w:t>
      </w:r>
    </w:p>
    <w:p w:rsidR="00874E42" w:rsidRPr="005D1B60" w:rsidRDefault="00874E42" w:rsidP="00874E42">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Р (Р1</w:t>
      </w:r>
      <w:r w:rsidRPr="00DE23C8">
        <w:rPr>
          <w:rFonts w:ascii="Times New Roman" w:hAnsi="Times New Roman"/>
          <w:sz w:val="24"/>
          <w:szCs w:val="24"/>
        </w:rPr>
        <w:t xml:space="preserve">). </w:t>
      </w:r>
    </w:p>
    <w:p w:rsidR="00874E42"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11.1</w:t>
      </w:r>
      <w:r>
        <w:rPr>
          <w:rFonts w:ascii="Times New Roman" w:eastAsia="Times New Roman" w:hAnsi="Times New Roman"/>
          <w:sz w:val="24"/>
          <w:szCs w:val="24"/>
          <w:lang w:eastAsia="ru-RU"/>
        </w:rPr>
        <w:t>2</w:t>
      </w:r>
      <w:r w:rsidRPr="005D1B60">
        <w:rPr>
          <w:rFonts w:ascii="Times New Roman" w:eastAsia="Times New Roman" w:hAnsi="Times New Roman"/>
          <w:sz w:val="24"/>
          <w:szCs w:val="24"/>
          <w:lang w:eastAsia="ru-RU"/>
        </w:rPr>
        <w:t>.</w:t>
      </w:r>
      <w:r w:rsidRPr="005D1B60">
        <w:rPr>
          <w:rFonts w:ascii="Times New Roman" w:hAnsi="Times New Roman"/>
          <w:sz w:val="24"/>
          <w:szCs w:val="24"/>
        </w:rPr>
        <w:t>1. Цель выделения зоны</w:t>
      </w:r>
      <w:r>
        <w:rPr>
          <w:rFonts w:ascii="Times New Roman" w:hAnsi="Times New Roman"/>
          <w:sz w:val="24"/>
          <w:szCs w:val="24"/>
        </w:rPr>
        <w:t>.</w:t>
      </w:r>
    </w:p>
    <w:p w:rsidR="00874E42" w:rsidRPr="00673D88" w:rsidRDefault="00874E42" w:rsidP="00874E42">
      <w:pPr>
        <w:pStyle w:val="aff0"/>
        <w:ind w:firstLine="709"/>
      </w:pPr>
      <w:r w:rsidRPr="00673D88">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874E42" w:rsidRPr="007E29BF" w:rsidRDefault="00874E42" w:rsidP="00874E42">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7E29BF">
        <w:rPr>
          <w:rFonts w:ascii="Times New Roman" w:hAnsi="Times New Roman"/>
          <w:b/>
          <w:sz w:val="24"/>
          <w:szCs w:val="24"/>
        </w:rPr>
        <w:t>Код (числовое обозначение) вида разрешенного использования земельного участка</w:t>
      </w:r>
      <w:r w:rsidRPr="007E29BF">
        <w:rPr>
          <w:rFonts w:ascii="Times New Roman" w:hAnsi="Times New Roman"/>
          <w:sz w:val="24"/>
          <w:szCs w:val="24"/>
        </w:rPr>
        <w:t xml:space="preserve"> – согласно </w:t>
      </w:r>
      <w:r w:rsidRPr="007E29BF">
        <w:rPr>
          <w:rFonts w:ascii="Times New Roman" w:hAnsi="Times New Roman"/>
          <w:sz w:val="24"/>
          <w:szCs w:val="24"/>
          <w:u w:val="single"/>
        </w:rPr>
        <w:t>классификатору видов разрешенного использования земельных участков</w:t>
      </w:r>
      <w:r w:rsidRPr="007E29BF">
        <w:rPr>
          <w:rFonts w:ascii="Times New Roman" w:hAnsi="Times New Roman"/>
          <w:sz w:val="24"/>
          <w:szCs w:val="24"/>
        </w:rPr>
        <w:t>.</w:t>
      </w:r>
    </w:p>
    <w:p w:rsidR="00874E42" w:rsidRPr="007E29BF" w:rsidRDefault="00874E42" w:rsidP="00874E42">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&lt;1&gt;</w:t>
      </w:r>
      <w:r w:rsidRPr="007E29BF">
        <w:rPr>
          <w:rFonts w:ascii="Times New Roman" w:hAnsi="Times New Roman"/>
          <w:sz w:val="24"/>
          <w:szCs w:val="24"/>
        </w:rPr>
        <w:t xml:space="preserve"> В скобках указаны иные равнозначные наименования.</w:t>
      </w:r>
    </w:p>
    <w:p w:rsidR="00874E42" w:rsidRPr="007E29BF" w:rsidRDefault="00874E42" w:rsidP="00874E42">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&lt;2&gt;</w:t>
      </w:r>
      <w:r w:rsidRPr="007E29BF">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74E42" w:rsidRDefault="00874E42" w:rsidP="00874E42">
      <w:pPr>
        <w:tabs>
          <w:tab w:val="left" w:pos="561"/>
        </w:tabs>
        <w:spacing w:line="240" w:lineRule="auto"/>
        <w:ind w:firstLine="709"/>
        <w:jc w:val="both"/>
        <w:rPr>
          <w:rFonts w:ascii="Times New Roman" w:hAnsi="Times New Roman"/>
          <w:sz w:val="24"/>
          <w:szCs w:val="24"/>
        </w:rPr>
      </w:pPr>
      <w:r w:rsidRPr="007E29BF">
        <w:rPr>
          <w:rFonts w:ascii="Times New Roman" w:hAnsi="Times New Roman"/>
          <w:b/>
          <w:sz w:val="24"/>
          <w:szCs w:val="24"/>
        </w:rPr>
        <w:t>&lt;3&gt;</w:t>
      </w:r>
      <w:r w:rsidRPr="007E29BF">
        <w:rPr>
          <w:rFonts w:ascii="Times New Roman" w:hAnsi="Times New Roman"/>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851"/>
        <w:gridCol w:w="6095"/>
      </w:tblGrid>
      <w:tr w:rsidR="00874E42" w:rsidRPr="005525F2" w:rsidTr="00221291">
        <w:tc>
          <w:tcPr>
            <w:tcW w:w="9889" w:type="dxa"/>
            <w:gridSpan w:val="4"/>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b/>
                <w:sz w:val="20"/>
                <w:szCs w:val="20"/>
              </w:rPr>
              <w:t xml:space="preserve">Р1 - зона </w:t>
            </w:r>
            <w:r w:rsidRPr="00A20E74">
              <w:rPr>
                <w:rFonts w:ascii="Times New Roman" w:eastAsia="Times New Roman" w:hAnsi="Times New Roman"/>
                <w:b/>
                <w:sz w:val="20"/>
                <w:szCs w:val="20"/>
                <w:lang w:eastAsia="ru-RU"/>
              </w:rPr>
              <w:t>рекреационного назначения</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b/>
                <w:sz w:val="20"/>
                <w:szCs w:val="20"/>
              </w:rPr>
            </w:pPr>
            <w:r w:rsidRPr="005525F2">
              <w:rPr>
                <w:rFonts w:ascii="Times New Roman" w:hAnsi="Times New Roman"/>
                <w:b/>
                <w:sz w:val="20"/>
                <w:szCs w:val="20"/>
              </w:rPr>
              <w:t>№ п/п</w:t>
            </w:r>
          </w:p>
        </w:tc>
        <w:tc>
          <w:tcPr>
            <w:tcW w:w="2268" w:type="dxa"/>
            <w:shd w:val="clear" w:color="auto" w:fill="auto"/>
            <w:vAlign w:val="center"/>
          </w:tcPr>
          <w:p w:rsidR="00874E42" w:rsidRPr="005525F2" w:rsidRDefault="00874E42" w:rsidP="00221291">
            <w:pPr>
              <w:spacing w:line="240" w:lineRule="auto"/>
              <w:rPr>
                <w:rFonts w:ascii="Times New Roman" w:hAnsi="Times New Roman"/>
                <w:b/>
                <w:sz w:val="20"/>
                <w:szCs w:val="20"/>
              </w:rPr>
            </w:pPr>
            <w:r w:rsidRPr="005525F2">
              <w:rPr>
                <w:rFonts w:ascii="Times New Roman" w:hAnsi="Times New Roman"/>
                <w:b/>
                <w:sz w:val="20"/>
                <w:szCs w:val="20"/>
              </w:rPr>
              <w:t>Наименование вида разрешенного использования</w:t>
            </w:r>
          </w:p>
          <w:p w:rsidR="00874E42" w:rsidRPr="005525F2" w:rsidRDefault="00874E42" w:rsidP="00221291">
            <w:pPr>
              <w:spacing w:line="240" w:lineRule="auto"/>
              <w:rPr>
                <w:rFonts w:ascii="Times New Roman" w:hAnsi="Times New Roman"/>
                <w:b/>
                <w:sz w:val="20"/>
                <w:szCs w:val="20"/>
              </w:rPr>
            </w:pPr>
            <w:r w:rsidRPr="005525F2">
              <w:rPr>
                <w:rFonts w:ascii="Times New Roman" w:hAnsi="Times New Roman"/>
                <w:b/>
                <w:sz w:val="20"/>
                <w:szCs w:val="20"/>
                <w:lang w:val="en-US"/>
              </w:rPr>
              <w:t>&lt;</w:t>
            </w:r>
            <w:r w:rsidRPr="005525F2">
              <w:rPr>
                <w:rFonts w:ascii="Times New Roman" w:hAnsi="Times New Roman"/>
                <w:b/>
                <w:sz w:val="20"/>
                <w:szCs w:val="20"/>
              </w:rPr>
              <w:t xml:space="preserve">1&gt; </w:t>
            </w:r>
          </w:p>
        </w:tc>
        <w:tc>
          <w:tcPr>
            <w:tcW w:w="851" w:type="dxa"/>
            <w:shd w:val="clear" w:color="auto" w:fill="auto"/>
            <w:vAlign w:val="center"/>
          </w:tcPr>
          <w:p w:rsidR="00874E42" w:rsidRPr="005525F2" w:rsidRDefault="00874E42" w:rsidP="00221291">
            <w:pPr>
              <w:spacing w:line="240" w:lineRule="auto"/>
              <w:rPr>
                <w:rFonts w:ascii="Times New Roman" w:hAnsi="Times New Roman"/>
                <w:b/>
                <w:sz w:val="20"/>
                <w:szCs w:val="20"/>
                <w:lang w:val="en-US"/>
              </w:rPr>
            </w:pPr>
            <w:r w:rsidRPr="005525F2">
              <w:rPr>
                <w:rFonts w:ascii="Times New Roman" w:hAnsi="Times New Roman"/>
                <w:b/>
                <w:sz w:val="20"/>
                <w:szCs w:val="20"/>
              </w:rPr>
              <w:t>Код</w:t>
            </w:r>
          </w:p>
          <w:p w:rsidR="00874E42" w:rsidRPr="005525F2" w:rsidRDefault="00874E42" w:rsidP="00221291">
            <w:pPr>
              <w:spacing w:line="240" w:lineRule="auto"/>
              <w:rPr>
                <w:rFonts w:ascii="Times New Roman" w:hAnsi="Times New Roman"/>
                <w:b/>
                <w:sz w:val="20"/>
                <w:szCs w:val="20"/>
              </w:rPr>
            </w:pPr>
            <w:r w:rsidRPr="005525F2">
              <w:rPr>
                <w:rFonts w:ascii="Times New Roman" w:hAnsi="Times New Roman"/>
                <w:b/>
                <w:sz w:val="20"/>
                <w:szCs w:val="20"/>
              </w:rPr>
              <w:t>&lt;</w:t>
            </w:r>
            <w:r>
              <w:rPr>
                <w:rFonts w:ascii="Times New Roman" w:hAnsi="Times New Roman"/>
                <w:b/>
                <w:sz w:val="20"/>
                <w:szCs w:val="20"/>
              </w:rPr>
              <w:t>2</w:t>
            </w:r>
            <w:r w:rsidRPr="005525F2">
              <w:rPr>
                <w:rFonts w:ascii="Times New Roman" w:hAnsi="Times New Roman"/>
                <w:b/>
                <w:sz w:val="20"/>
                <w:szCs w:val="20"/>
              </w:rPr>
              <w:t xml:space="preserve">&gt;  </w:t>
            </w:r>
          </w:p>
        </w:tc>
        <w:tc>
          <w:tcPr>
            <w:tcW w:w="6095" w:type="dxa"/>
            <w:shd w:val="clear" w:color="auto" w:fill="auto"/>
            <w:vAlign w:val="center"/>
          </w:tcPr>
          <w:p w:rsidR="00874E42" w:rsidRPr="005525F2" w:rsidRDefault="00874E42" w:rsidP="00221291">
            <w:pPr>
              <w:spacing w:line="240" w:lineRule="auto"/>
              <w:rPr>
                <w:rFonts w:ascii="Times New Roman" w:hAnsi="Times New Roman"/>
                <w:b/>
                <w:sz w:val="20"/>
                <w:szCs w:val="20"/>
              </w:rPr>
            </w:pPr>
            <w:r w:rsidRPr="005525F2">
              <w:rPr>
                <w:rFonts w:ascii="Times New Roman" w:hAnsi="Times New Roman"/>
                <w:b/>
                <w:sz w:val="20"/>
                <w:szCs w:val="20"/>
              </w:rPr>
              <w:t>Описание вида разрешенного использования</w:t>
            </w:r>
          </w:p>
          <w:p w:rsidR="00874E42" w:rsidRPr="005525F2" w:rsidRDefault="00874E42" w:rsidP="00221291">
            <w:pPr>
              <w:spacing w:line="240" w:lineRule="auto"/>
              <w:rPr>
                <w:rFonts w:ascii="Times New Roman" w:hAnsi="Times New Roman"/>
                <w:b/>
                <w:sz w:val="20"/>
                <w:szCs w:val="20"/>
              </w:rPr>
            </w:pPr>
            <w:r w:rsidRPr="005525F2">
              <w:rPr>
                <w:rFonts w:ascii="Times New Roman" w:hAnsi="Times New Roman"/>
                <w:b/>
                <w:sz w:val="20"/>
                <w:szCs w:val="20"/>
              </w:rPr>
              <w:t>земельного участка</w:t>
            </w:r>
          </w:p>
          <w:p w:rsidR="00874E42" w:rsidRPr="005525F2" w:rsidRDefault="00874E42" w:rsidP="00221291">
            <w:pPr>
              <w:spacing w:line="240" w:lineRule="auto"/>
              <w:rPr>
                <w:rFonts w:ascii="Times New Roman" w:hAnsi="Times New Roman"/>
                <w:b/>
                <w:sz w:val="20"/>
                <w:szCs w:val="20"/>
              </w:rPr>
            </w:pPr>
            <w:r w:rsidRPr="005525F2">
              <w:rPr>
                <w:rFonts w:ascii="Times New Roman" w:hAnsi="Times New Roman"/>
                <w:b/>
                <w:sz w:val="20"/>
                <w:szCs w:val="20"/>
              </w:rPr>
              <w:t>&lt;</w:t>
            </w:r>
            <w:r>
              <w:rPr>
                <w:rFonts w:ascii="Times New Roman" w:hAnsi="Times New Roman"/>
                <w:b/>
                <w:sz w:val="20"/>
                <w:szCs w:val="20"/>
              </w:rPr>
              <w:t>3</w:t>
            </w:r>
            <w:r w:rsidRPr="005525F2">
              <w:rPr>
                <w:rFonts w:ascii="Times New Roman" w:hAnsi="Times New Roman"/>
                <w:b/>
                <w:sz w:val="20"/>
                <w:szCs w:val="20"/>
              </w:rPr>
              <w:t>&gt;</w:t>
            </w:r>
          </w:p>
        </w:tc>
      </w:tr>
      <w:tr w:rsidR="00874E42" w:rsidRPr="005525F2" w:rsidTr="00221291">
        <w:tc>
          <w:tcPr>
            <w:tcW w:w="9889" w:type="dxa"/>
            <w:gridSpan w:val="4"/>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b/>
                <w:sz w:val="20"/>
                <w:szCs w:val="20"/>
              </w:rPr>
              <w:t>Основные виды разрешенного использования</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1</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Спорт</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5.1</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5.1 - </w:t>
            </w:r>
            <w:r w:rsidRPr="00BE6A22">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E6A22">
              <w:rPr>
                <w:rFonts w:ascii="Times New Roman" w:hAnsi="Times New Roman"/>
                <w:sz w:val="20"/>
                <w:szCs w:val="20"/>
              </w:rPr>
              <w:t>трассы и спортивные стрельбища</w:t>
            </w:r>
            <w:r w:rsidRPr="00BE6A22">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BE6A22">
              <w:rPr>
                <w:rFonts w:ascii="Times New Roman" w:hAnsi="Times New Roman"/>
                <w:sz w:val="20"/>
                <w:szCs w:val="20"/>
              </w:rPr>
              <w:t>размещение спортивных баз и лагерей</w:t>
            </w:r>
            <w:r w:rsidRPr="00BE6A22">
              <w:rPr>
                <w:rFonts w:ascii="Times New Roman" w:eastAsia="Times New Roman" w:hAnsi="Times New Roman"/>
                <w:sz w:val="20"/>
                <w:szCs w:val="20"/>
                <w:lang w:eastAsia="ru-RU"/>
              </w:rPr>
              <w:t>)</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2</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bookmarkStart w:id="184" w:name="sub_1052"/>
            <w:r w:rsidRPr="00D115D8">
              <w:rPr>
                <w:rFonts w:ascii="Times New Roman" w:hAnsi="Times New Roman"/>
                <w:sz w:val="20"/>
                <w:szCs w:val="20"/>
              </w:rPr>
              <w:t>Природно-познавательный туризм</w:t>
            </w:r>
            <w:bookmarkEnd w:id="184"/>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D115D8">
              <w:rPr>
                <w:rFonts w:ascii="Times New Roman" w:hAnsi="Times New Roman"/>
                <w:sz w:val="20"/>
                <w:szCs w:val="20"/>
              </w:rPr>
              <w:t>5.2.1</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D115D8">
              <w:rPr>
                <w:rFonts w:ascii="Times New Roman" w:hAnsi="Times New Roman"/>
                <w:sz w:val="20"/>
                <w:szCs w:val="20"/>
              </w:rPr>
              <w:t>5.2.1</w:t>
            </w:r>
            <w:r>
              <w:rPr>
                <w:rFonts w:ascii="Times New Roman" w:hAnsi="Times New Roman"/>
                <w:sz w:val="20"/>
                <w:szCs w:val="20"/>
              </w:rPr>
              <w:t> </w:t>
            </w:r>
            <w:r w:rsidRPr="00D115D8">
              <w:rPr>
                <w:rFonts w:ascii="Times New Roman" w:hAnsi="Times New Roman"/>
                <w:sz w:val="20"/>
                <w:szCs w:val="20"/>
              </w:rPr>
              <w:t>-</w:t>
            </w:r>
            <w:r>
              <w:rPr>
                <w:rFonts w:ascii="Times New Roman" w:hAnsi="Times New Roman"/>
                <w:sz w:val="20"/>
                <w:szCs w:val="20"/>
              </w:rPr>
              <w:t> </w:t>
            </w:r>
            <w:r w:rsidRPr="00D115D8">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3</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Курортная деятельность</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9.2</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9.2 - </w:t>
            </w:r>
            <w:r w:rsidRPr="00BE6A22">
              <w:rPr>
                <w:rFonts w:ascii="Times New Roman" w:eastAsia="Times New Roman" w:hAnsi="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4</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D115D8">
              <w:rPr>
                <w:rFonts w:ascii="Times New Roman" w:hAnsi="Times New Roman"/>
                <w:sz w:val="20"/>
                <w:szCs w:val="20"/>
              </w:rPr>
              <w:t>Санаторная деятельность</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D115D8">
              <w:rPr>
                <w:rFonts w:ascii="Times New Roman" w:hAnsi="Times New Roman"/>
                <w:sz w:val="20"/>
                <w:szCs w:val="20"/>
              </w:rPr>
              <w:t>9.2.1</w:t>
            </w:r>
          </w:p>
        </w:tc>
        <w:tc>
          <w:tcPr>
            <w:tcW w:w="6095" w:type="dxa"/>
            <w:shd w:val="clear" w:color="auto" w:fill="auto"/>
            <w:vAlign w:val="center"/>
          </w:tcPr>
          <w:p w:rsidR="00874E42" w:rsidRPr="00D115D8" w:rsidRDefault="00874E42" w:rsidP="00221291">
            <w:pPr>
              <w:pStyle w:val="ConsPlusNormal"/>
              <w:spacing w:line="256" w:lineRule="auto"/>
              <w:ind w:firstLine="0"/>
              <w:jc w:val="both"/>
              <w:rPr>
                <w:rFonts w:ascii="Times New Roman" w:eastAsia="Calibri" w:hAnsi="Times New Roman" w:cs="Times New Roman"/>
                <w:lang w:eastAsia="en-US"/>
              </w:rPr>
            </w:pPr>
            <w:r w:rsidRPr="00D115D8">
              <w:rPr>
                <w:rFonts w:ascii="Times New Roman" w:hAnsi="Times New Roman" w:cs="Times New Roman"/>
              </w:rPr>
              <w:t>9.2.1</w:t>
            </w:r>
            <w:r>
              <w:rPr>
                <w:rFonts w:ascii="Times New Roman" w:hAnsi="Times New Roman" w:cs="Times New Roman"/>
              </w:rPr>
              <w:t xml:space="preserve"> - </w:t>
            </w:r>
            <w:r w:rsidRPr="00D115D8">
              <w:rPr>
                <w:rFonts w:ascii="Times New Roman" w:eastAsia="Calibri" w:hAnsi="Times New Roman" w:cs="Times New Roman"/>
                <w:lang w:eastAsia="en-US"/>
              </w:rPr>
              <w:t>Размещение санаториев и профилакториев, обеспечивающих оказание услуги по лечению и оздоровлению населения;</w:t>
            </w:r>
          </w:p>
          <w:p w:rsidR="00874E42" w:rsidRPr="00D115D8" w:rsidRDefault="00874E42" w:rsidP="00221291">
            <w:pPr>
              <w:pStyle w:val="ConsPlusNormal"/>
              <w:spacing w:line="256" w:lineRule="auto"/>
              <w:ind w:firstLine="0"/>
              <w:jc w:val="both"/>
              <w:rPr>
                <w:rFonts w:ascii="Times New Roman" w:eastAsia="Calibri" w:hAnsi="Times New Roman" w:cs="Times New Roman"/>
                <w:lang w:eastAsia="en-US"/>
              </w:rPr>
            </w:pPr>
            <w:r w:rsidRPr="00D115D8">
              <w:rPr>
                <w:rFonts w:ascii="Times New Roman" w:eastAsia="Calibri" w:hAnsi="Times New Roman" w:cs="Times New Roman"/>
                <w:lang w:eastAsia="en-US"/>
              </w:rPr>
              <w:t>обустройство лечебно-оздоровительных местностей (пляжи, бюветы, места добычи целебной грязи);</w:t>
            </w:r>
          </w:p>
          <w:p w:rsidR="00874E42" w:rsidRPr="005525F2" w:rsidRDefault="00874E42" w:rsidP="00221291">
            <w:pPr>
              <w:spacing w:line="240" w:lineRule="auto"/>
              <w:jc w:val="both"/>
              <w:rPr>
                <w:rFonts w:ascii="Times New Roman" w:hAnsi="Times New Roman"/>
                <w:sz w:val="20"/>
                <w:szCs w:val="20"/>
              </w:rPr>
            </w:pPr>
            <w:r w:rsidRPr="00D115D8">
              <w:rPr>
                <w:rFonts w:ascii="Times New Roman" w:hAnsi="Times New Roman"/>
                <w:sz w:val="20"/>
                <w:szCs w:val="20"/>
              </w:rPr>
              <w:t>размещение лечебно-оздоровительных лагерей</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lastRenderedPageBreak/>
              <w:t>5</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Причалы для маломерных судов</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5.4</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5.4 - Размещение сооружений, предназначенных для причаливания, хранения и обслуживания яхт, катеров, лодок и других маломерных судов</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6</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Гостиничное обслуживание</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4.7</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4.7 -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7</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Бытовое обслуживание</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3.3</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8</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3.6</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9</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Охота и рыбалка</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5.3</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5.3 -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10</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Охрана природных территорий</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9.1</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 xml:space="preserve">9.1 - </w:t>
            </w:r>
            <w:r w:rsidRPr="00B1552C">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11</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Деятельность по особой охране и изучению природы</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9.0</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9.0 - </w:t>
            </w:r>
            <w:r w:rsidRPr="00B1552C">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12</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highlight w:val="yellow"/>
              </w:rPr>
            </w:pPr>
            <w:r w:rsidRPr="005525F2">
              <w:rPr>
                <w:rFonts w:ascii="Times New Roman" w:hAnsi="Times New Roman"/>
                <w:sz w:val="20"/>
                <w:szCs w:val="20"/>
              </w:rPr>
              <w:t>Поля для гольфа или конных прогулок</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highlight w:val="yellow"/>
              </w:rPr>
            </w:pPr>
            <w:r w:rsidRPr="005525F2">
              <w:rPr>
                <w:rFonts w:ascii="Times New Roman" w:hAnsi="Times New Roman"/>
                <w:sz w:val="20"/>
                <w:szCs w:val="20"/>
              </w:rPr>
              <w:t>5.5</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highlight w:val="yellow"/>
              </w:rPr>
            </w:pPr>
            <w:r w:rsidRPr="005525F2">
              <w:rPr>
                <w:rFonts w:ascii="Times New Roman" w:hAnsi="Times New Roman"/>
                <w:sz w:val="20"/>
                <w:szCs w:val="20"/>
              </w:rPr>
              <w:t>5.5 -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874E42" w:rsidRPr="005525F2" w:rsidTr="00221291">
        <w:tc>
          <w:tcPr>
            <w:tcW w:w="675"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13</w:t>
            </w:r>
          </w:p>
        </w:tc>
        <w:tc>
          <w:tcPr>
            <w:tcW w:w="2268" w:type="dxa"/>
            <w:shd w:val="clear" w:color="auto" w:fill="auto"/>
            <w:vAlign w:val="center"/>
          </w:tcPr>
          <w:p w:rsidR="00874E42" w:rsidRPr="00B1552C" w:rsidRDefault="00874E42" w:rsidP="00221291">
            <w:pPr>
              <w:pStyle w:val="aff0"/>
              <w:jc w:val="center"/>
              <w:rPr>
                <w:sz w:val="20"/>
                <w:szCs w:val="20"/>
              </w:rPr>
            </w:pPr>
            <w:r w:rsidRPr="00B1552C">
              <w:rPr>
                <w:sz w:val="20"/>
                <w:szCs w:val="20"/>
              </w:rPr>
              <w:t>Земельные участки (территории) общего пользования</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12.0</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12.0 - </w:t>
            </w:r>
            <w:r w:rsidRPr="00B1552C">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74E42" w:rsidRPr="005525F2" w:rsidTr="00221291">
        <w:tc>
          <w:tcPr>
            <w:tcW w:w="675" w:type="dxa"/>
            <w:shd w:val="clear" w:color="auto" w:fill="auto"/>
            <w:vAlign w:val="center"/>
          </w:tcPr>
          <w:p w:rsidR="00874E42" w:rsidRDefault="00874E42" w:rsidP="00221291">
            <w:pPr>
              <w:spacing w:line="240" w:lineRule="auto"/>
              <w:rPr>
                <w:rFonts w:ascii="Times New Roman" w:hAnsi="Times New Roman"/>
                <w:sz w:val="20"/>
                <w:szCs w:val="20"/>
              </w:rPr>
            </w:pPr>
            <w:r>
              <w:rPr>
                <w:rFonts w:ascii="Times New Roman" w:hAnsi="Times New Roman"/>
                <w:sz w:val="20"/>
                <w:szCs w:val="20"/>
              </w:rPr>
              <w:t>14</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Общественное питание</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4.6</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4.6 - </w:t>
            </w:r>
            <w:r w:rsidRPr="00B1552C">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15</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Магазины</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4.4</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874E42" w:rsidRPr="005525F2" w:rsidTr="00221291">
        <w:tc>
          <w:tcPr>
            <w:tcW w:w="9889" w:type="dxa"/>
            <w:gridSpan w:val="4"/>
            <w:shd w:val="clear" w:color="auto" w:fill="auto"/>
            <w:vAlign w:val="center"/>
          </w:tcPr>
          <w:p w:rsidR="00874E42" w:rsidRPr="005525F2" w:rsidRDefault="00874E42" w:rsidP="00221291">
            <w:pPr>
              <w:spacing w:line="240" w:lineRule="auto"/>
              <w:rPr>
                <w:rFonts w:ascii="Times New Roman" w:hAnsi="Times New Roman"/>
                <w:sz w:val="20"/>
                <w:szCs w:val="20"/>
              </w:rPr>
            </w:pPr>
            <w:r w:rsidRPr="007E29BF">
              <w:rPr>
                <w:rFonts w:ascii="Times New Roman" w:hAnsi="Times New Roman"/>
                <w:b/>
                <w:sz w:val="20"/>
                <w:szCs w:val="20"/>
              </w:rPr>
              <w:t>Условно разрешенные виды использования</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16</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Деловое управление</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4.1</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17</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 xml:space="preserve">Религиозное </w:t>
            </w:r>
            <w:r w:rsidRPr="005525F2">
              <w:rPr>
                <w:rFonts w:ascii="Times New Roman" w:hAnsi="Times New Roman"/>
                <w:sz w:val="20"/>
                <w:szCs w:val="20"/>
              </w:rPr>
              <w:lastRenderedPageBreak/>
              <w:t>использование</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lastRenderedPageBreak/>
              <w:t>3.7</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 xml:space="preserve">3.7 - Размещение объектов капитального строительства, </w:t>
            </w:r>
            <w:r w:rsidRPr="005525F2">
              <w:rPr>
                <w:rFonts w:ascii="Times New Roman" w:hAnsi="Times New Roman"/>
                <w:sz w:val="20"/>
                <w:szCs w:val="20"/>
              </w:rPr>
              <w:lastRenderedPageBreak/>
              <w:t>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lastRenderedPageBreak/>
              <w:t>18</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3.6</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19</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Коммунальное обслуживание</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5525F2">
              <w:rPr>
                <w:rFonts w:ascii="Times New Roman" w:hAnsi="Times New Roman"/>
                <w:sz w:val="20"/>
                <w:szCs w:val="20"/>
              </w:rPr>
              <w:t>3.1</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5525F2">
              <w:rPr>
                <w:rFonts w:ascii="Times New Roman" w:hAnsi="Times New Roman"/>
                <w:sz w:val="20"/>
                <w:szCs w:val="20"/>
              </w:rPr>
              <w:t>3.1 - </w:t>
            </w:r>
            <w:r w:rsidRPr="00B1552C">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74E42" w:rsidRPr="005525F2" w:rsidTr="00221291">
        <w:tc>
          <w:tcPr>
            <w:tcW w:w="675" w:type="dxa"/>
            <w:shd w:val="clear" w:color="auto" w:fill="auto"/>
            <w:vAlign w:val="center"/>
          </w:tcPr>
          <w:p w:rsidR="00874E42" w:rsidRPr="005525F2" w:rsidRDefault="00874E42" w:rsidP="00221291">
            <w:pPr>
              <w:spacing w:line="240" w:lineRule="auto"/>
              <w:rPr>
                <w:rFonts w:ascii="Times New Roman" w:hAnsi="Times New Roman"/>
                <w:sz w:val="20"/>
                <w:szCs w:val="20"/>
              </w:rPr>
            </w:pPr>
            <w:r>
              <w:rPr>
                <w:rFonts w:ascii="Times New Roman" w:hAnsi="Times New Roman"/>
                <w:sz w:val="20"/>
                <w:szCs w:val="20"/>
              </w:rPr>
              <w:t>20</w:t>
            </w:r>
          </w:p>
        </w:tc>
        <w:tc>
          <w:tcPr>
            <w:tcW w:w="2268"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240D5B">
              <w:rPr>
                <w:rFonts w:ascii="Times New Roman" w:hAnsi="Times New Roman"/>
                <w:sz w:val="20"/>
                <w:szCs w:val="20"/>
              </w:rPr>
              <w:t>Связь</w:t>
            </w:r>
          </w:p>
        </w:tc>
        <w:tc>
          <w:tcPr>
            <w:tcW w:w="851" w:type="dxa"/>
            <w:shd w:val="clear" w:color="auto" w:fill="auto"/>
            <w:vAlign w:val="center"/>
          </w:tcPr>
          <w:p w:rsidR="00874E42" w:rsidRPr="005525F2" w:rsidRDefault="00874E42" w:rsidP="00221291">
            <w:pPr>
              <w:spacing w:line="240" w:lineRule="auto"/>
              <w:rPr>
                <w:rFonts w:ascii="Times New Roman" w:hAnsi="Times New Roman"/>
                <w:sz w:val="20"/>
                <w:szCs w:val="20"/>
              </w:rPr>
            </w:pPr>
            <w:r w:rsidRPr="00240D5B">
              <w:rPr>
                <w:rFonts w:ascii="Times New Roman" w:hAnsi="Times New Roman"/>
                <w:sz w:val="20"/>
                <w:szCs w:val="20"/>
              </w:rPr>
              <w:t>6.8</w:t>
            </w:r>
          </w:p>
        </w:tc>
        <w:tc>
          <w:tcPr>
            <w:tcW w:w="6095" w:type="dxa"/>
            <w:shd w:val="clear" w:color="auto" w:fill="auto"/>
            <w:vAlign w:val="center"/>
          </w:tcPr>
          <w:p w:rsidR="00874E42" w:rsidRPr="005525F2" w:rsidRDefault="00874E42" w:rsidP="00221291">
            <w:pPr>
              <w:spacing w:line="240" w:lineRule="auto"/>
              <w:jc w:val="both"/>
              <w:rPr>
                <w:rFonts w:ascii="Times New Roman" w:hAnsi="Times New Roman"/>
                <w:sz w:val="20"/>
                <w:szCs w:val="20"/>
              </w:rPr>
            </w:pPr>
            <w:r w:rsidRPr="00240D5B">
              <w:rPr>
                <w:rFonts w:ascii="Times New Roman" w:hAnsi="Times New Roman"/>
                <w:sz w:val="20"/>
                <w:szCs w:val="20"/>
              </w:rPr>
              <w:t xml:space="preserve">6.8 - </w:t>
            </w:r>
            <w:r w:rsidRPr="00B1552C">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11.1</w:t>
      </w:r>
      <w:r>
        <w:rPr>
          <w:rFonts w:ascii="Times New Roman" w:eastAsia="Times New Roman" w:hAnsi="Times New Roman"/>
          <w:sz w:val="24"/>
          <w:szCs w:val="24"/>
          <w:lang w:eastAsia="ru-RU"/>
        </w:rPr>
        <w:t>2</w:t>
      </w:r>
      <w:r w:rsidRPr="005D1B60">
        <w:rPr>
          <w:rFonts w:ascii="Times New Roman" w:eastAsia="Times New Roman" w:hAnsi="Times New Roman"/>
          <w:sz w:val="24"/>
          <w:szCs w:val="24"/>
          <w:lang w:eastAsia="ru-RU"/>
        </w:rPr>
        <w:t>.</w:t>
      </w:r>
      <w:r w:rsidRPr="005D1B60">
        <w:rPr>
          <w:rFonts w:ascii="Times New Roman" w:hAnsi="Times New Roman"/>
          <w:sz w:val="24"/>
          <w:szCs w:val="24"/>
        </w:rPr>
        <w:t xml:space="preserve">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Pr>
          <w:rFonts w:ascii="Times New Roman" w:hAnsi="Times New Roman"/>
          <w:sz w:val="24"/>
          <w:szCs w:val="24"/>
        </w:rPr>
        <w:t>«Р</w:t>
      </w:r>
      <w:r w:rsidRPr="005D1B60">
        <w:rPr>
          <w:rFonts w:ascii="Times New Roman" w:hAnsi="Times New Roman"/>
          <w:sz w:val="24"/>
          <w:szCs w:val="24"/>
        </w:rPr>
        <w:t>1</w:t>
      </w:r>
      <w:r>
        <w:rPr>
          <w:rFonts w:ascii="Times New Roman" w:hAnsi="Times New Roman"/>
          <w:sz w:val="24"/>
          <w:szCs w:val="24"/>
        </w:rPr>
        <w:t>»</w:t>
      </w:r>
      <w:r w:rsidRPr="005D1B60">
        <w:rPr>
          <w:rFonts w:ascii="Times New Roman" w:hAnsi="Times New Roman"/>
          <w:sz w:val="24"/>
          <w:szCs w:val="24"/>
        </w:rPr>
        <w:t>, только в случае, если указанные участки не входят в границы территорий общего пользования, выделенных красными линиями.</w:t>
      </w:r>
    </w:p>
    <w:p w:rsidR="00874E42" w:rsidRPr="005D1B60" w:rsidRDefault="00874E42" w:rsidP="00874E42">
      <w:pPr>
        <w:widowControl w:val="0"/>
        <w:spacing w:line="240" w:lineRule="auto"/>
        <w:ind w:firstLine="567"/>
        <w:jc w:val="both"/>
        <w:rPr>
          <w:rFonts w:ascii="Times New Roman" w:hAnsi="Times New Roman"/>
          <w:sz w:val="24"/>
          <w:szCs w:val="24"/>
        </w:rPr>
      </w:pPr>
      <w:r w:rsidRPr="005D1B60">
        <w:rPr>
          <w:rFonts w:ascii="Times New Roman" w:eastAsia="Times New Roman" w:hAnsi="Times New Roman"/>
          <w:sz w:val="24"/>
          <w:szCs w:val="24"/>
          <w:lang w:eastAsia="ru-RU"/>
        </w:rPr>
        <w:t>11.1</w:t>
      </w:r>
      <w:r>
        <w:rPr>
          <w:rFonts w:ascii="Times New Roman" w:eastAsia="Times New Roman" w:hAnsi="Times New Roman"/>
          <w:sz w:val="24"/>
          <w:szCs w:val="24"/>
          <w:lang w:eastAsia="ru-RU"/>
        </w:rPr>
        <w:t>2</w:t>
      </w:r>
      <w:r w:rsidRPr="005D1B60">
        <w:rPr>
          <w:rFonts w:ascii="Times New Roman" w:eastAsia="Times New Roman" w:hAnsi="Times New Roman"/>
          <w:sz w:val="24"/>
          <w:szCs w:val="24"/>
          <w:lang w:eastAsia="ru-RU"/>
        </w:rPr>
        <w:t>.</w:t>
      </w:r>
      <w:r>
        <w:rPr>
          <w:rFonts w:ascii="Times New Roman" w:hAnsi="Times New Roman"/>
          <w:sz w:val="24"/>
          <w:szCs w:val="24"/>
        </w:rPr>
        <w:t>3</w:t>
      </w:r>
      <w:r w:rsidRPr="005D1B60">
        <w:rPr>
          <w:rFonts w:ascii="Times New Roman" w:hAnsi="Times New Roman"/>
          <w:sz w:val="24"/>
          <w:szCs w:val="24"/>
        </w:rPr>
        <w:t>. Парки разделяются:</w:t>
      </w:r>
    </w:p>
    <w:p w:rsidR="00874E42" w:rsidRPr="005D1B60" w:rsidRDefault="00874E42" w:rsidP="00874E42">
      <w:pPr>
        <w:pStyle w:val="a5"/>
        <w:widowControl w:val="0"/>
        <w:numPr>
          <w:ilvl w:val="0"/>
          <w:numId w:val="1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малые - от 5 до </w:t>
      </w:r>
      <w:smartTag w:uri="urn:schemas-microsoft-com:office:smarttags" w:element="metricconverter">
        <w:smartTagPr>
          <w:attr w:name="ProductID" w:val="20 га"/>
        </w:smartTagPr>
        <w:r w:rsidRPr="005D1B60">
          <w:rPr>
            <w:rFonts w:ascii="Times New Roman" w:eastAsia="Times New Roman" w:hAnsi="Times New Roman"/>
            <w:sz w:val="24"/>
            <w:szCs w:val="24"/>
            <w:lang w:eastAsia="ru-RU"/>
          </w:rPr>
          <w:t>20 га</w:t>
        </w:r>
      </w:smartTag>
      <w:r w:rsidRPr="005D1B60">
        <w:rPr>
          <w:rFonts w:ascii="Times New Roman" w:eastAsia="Times New Roman" w:hAnsi="Times New Roman"/>
          <w:sz w:val="24"/>
          <w:szCs w:val="24"/>
          <w:lang w:eastAsia="ru-RU"/>
        </w:rPr>
        <w:t>;</w:t>
      </w:r>
    </w:p>
    <w:p w:rsidR="00874E42" w:rsidRPr="005D1B60" w:rsidRDefault="00874E42" w:rsidP="00874E42">
      <w:pPr>
        <w:pStyle w:val="a5"/>
        <w:widowControl w:val="0"/>
        <w:numPr>
          <w:ilvl w:val="0"/>
          <w:numId w:val="1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средние - 20 - </w:t>
      </w:r>
      <w:smartTag w:uri="urn:schemas-microsoft-com:office:smarttags" w:element="metricconverter">
        <w:smartTagPr>
          <w:attr w:name="ProductID" w:val="100 га"/>
        </w:smartTagPr>
        <w:r w:rsidRPr="005D1B60">
          <w:rPr>
            <w:rFonts w:ascii="Times New Roman" w:eastAsia="Times New Roman" w:hAnsi="Times New Roman"/>
            <w:sz w:val="24"/>
            <w:szCs w:val="24"/>
            <w:lang w:eastAsia="ru-RU"/>
          </w:rPr>
          <w:t>100 га</w:t>
        </w:r>
      </w:smartTag>
      <w:r w:rsidRPr="005D1B60">
        <w:rPr>
          <w:rFonts w:ascii="Times New Roman" w:eastAsia="Times New Roman" w:hAnsi="Times New Roman"/>
          <w:sz w:val="24"/>
          <w:szCs w:val="24"/>
          <w:lang w:eastAsia="ru-RU"/>
        </w:rPr>
        <w:t>;</w:t>
      </w:r>
    </w:p>
    <w:p w:rsidR="00874E42" w:rsidRPr="005D1B60" w:rsidRDefault="00874E42" w:rsidP="00874E42">
      <w:pPr>
        <w:pStyle w:val="a5"/>
        <w:widowControl w:val="0"/>
        <w:numPr>
          <w:ilvl w:val="0"/>
          <w:numId w:val="1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большие более </w:t>
      </w:r>
      <w:smartTag w:uri="urn:schemas-microsoft-com:office:smarttags" w:element="metricconverter">
        <w:smartTagPr>
          <w:attr w:name="ProductID" w:val="100 га"/>
        </w:smartTagPr>
        <w:r w:rsidRPr="005D1B60">
          <w:rPr>
            <w:rFonts w:ascii="Times New Roman" w:eastAsia="Times New Roman" w:hAnsi="Times New Roman"/>
            <w:sz w:val="24"/>
            <w:szCs w:val="24"/>
            <w:lang w:eastAsia="ru-RU"/>
          </w:rPr>
          <w:t>100 га</w:t>
        </w:r>
      </w:smartTag>
      <w:r w:rsidRPr="005D1B60">
        <w:rPr>
          <w:rFonts w:ascii="Times New Roman" w:eastAsia="Times New Roman" w:hAnsi="Times New Roman"/>
          <w:sz w:val="24"/>
          <w:szCs w:val="24"/>
          <w:lang w:eastAsia="ru-RU"/>
        </w:rPr>
        <w:t>.</w:t>
      </w:r>
    </w:p>
    <w:p w:rsidR="00874E42" w:rsidRPr="005D1B60" w:rsidRDefault="00874E42" w:rsidP="00874E42">
      <w:pPr>
        <w:widowControl w:val="0"/>
        <w:numPr>
          <w:ilvl w:val="0"/>
          <w:numId w:val="16"/>
        </w:numPr>
        <w:spacing w:line="240" w:lineRule="auto"/>
        <w:jc w:val="both"/>
        <w:rPr>
          <w:rFonts w:ascii="Times New Roman" w:hAnsi="Times New Roman"/>
          <w:sz w:val="24"/>
          <w:szCs w:val="24"/>
        </w:rPr>
      </w:pPr>
      <w:r w:rsidRPr="005D1B60">
        <w:rPr>
          <w:rFonts w:ascii="Times New Roman" w:hAnsi="Times New Roman"/>
          <w:sz w:val="24"/>
          <w:szCs w:val="24"/>
        </w:rPr>
        <w:t xml:space="preserve">Сады имеют размеры от 1 до </w:t>
      </w:r>
      <w:smartTag w:uri="urn:schemas-microsoft-com:office:smarttags" w:element="metricconverter">
        <w:smartTagPr>
          <w:attr w:name="ProductID" w:val="4 га"/>
        </w:smartTagPr>
        <w:r w:rsidRPr="005D1B60">
          <w:rPr>
            <w:rFonts w:ascii="Times New Roman" w:hAnsi="Times New Roman"/>
            <w:sz w:val="24"/>
            <w:szCs w:val="24"/>
          </w:rPr>
          <w:t>4 га</w:t>
        </w:r>
      </w:smartTag>
      <w:r w:rsidRPr="005D1B60">
        <w:rPr>
          <w:rFonts w:ascii="Times New Roman" w:hAnsi="Times New Roman"/>
          <w:sz w:val="24"/>
          <w:szCs w:val="24"/>
        </w:rPr>
        <w:t>.</w:t>
      </w:r>
    </w:p>
    <w:p w:rsidR="00874E42" w:rsidRPr="005D1B60" w:rsidRDefault="00874E42" w:rsidP="00874E42">
      <w:pPr>
        <w:widowControl w:val="0"/>
        <w:numPr>
          <w:ilvl w:val="0"/>
          <w:numId w:val="16"/>
        </w:numPr>
        <w:spacing w:line="240" w:lineRule="auto"/>
        <w:jc w:val="both"/>
        <w:rPr>
          <w:rFonts w:ascii="Times New Roman" w:hAnsi="Times New Roman"/>
          <w:sz w:val="24"/>
          <w:szCs w:val="24"/>
        </w:rPr>
      </w:pPr>
      <w:r w:rsidRPr="005D1B60">
        <w:rPr>
          <w:rFonts w:ascii="Times New Roman" w:hAnsi="Times New Roman"/>
          <w:sz w:val="24"/>
          <w:szCs w:val="24"/>
        </w:rPr>
        <w:t xml:space="preserve">Сквер - небольшой благоустроенный участок площадью 0,2 - </w:t>
      </w:r>
      <w:smartTag w:uri="urn:schemas-microsoft-com:office:smarttags" w:element="metricconverter">
        <w:smartTagPr>
          <w:attr w:name="ProductID" w:val="1 га"/>
        </w:smartTagPr>
        <w:r w:rsidRPr="005D1B60">
          <w:rPr>
            <w:rFonts w:ascii="Times New Roman" w:hAnsi="Times New Roman"/>
            <w:sz w:val="24"/>
            <w:szCs w:val="24"/>
          </w:rPr>
          <w:t>1 га</w:t>
        </w:r>
      </w:smartTag>
      <w:r w:rsidRPr="005D1B60">
        <w:rPr>
          <w:rFonts w:ascii="Times New Roman" w:hAnsi="Times New Roman"/>
          <w:sz w:val="24"/>
          <w:szCs w:val="24"/>
        </w:rPr>
        <w:t>.</w:t>
      </w:r>
    </w:p>
    <w:p w:rsidR="00874E42" w:rsidRDefault="00874E42" w:rsidP="00874E42">
      <w:pPr>
        <w:widowControl w:val="0"/>
        <w:numPr>
          <w:ilvl w:val="0"/>
          <w:numId w:val="16"/>
        </w:numPr>
        <w:spacing w:line="240" w:lineRule="auto"/>
        <w:jc w:val="both"/>
        <w:rPr>
          <w:rFonts w:ascii="Times New Roman" w:hAnsi="Times New Roman"/>
          <w:sz w:val="24"/>
          <w:szCs w:val="24"/>
        </w:rPr>
      </w:pPr>
      <w:r w:rsidRPr="005D1B60">
        <w:rPr>
          <w:rFonts w:ascii="Times New Roman" w:hAnsi="Times New Roman"/>
          <w:sz w:val="24"/>
          <w:szCs w:val="24"/>
        </w:rPr>
        <w:t>Площадь бульвара определяется проектным решением.</w:t>
      </w:r>
    </w:p>
    <w:p w:rsidR="00874E42" w:rsidRPr="005D1B60" w:rsidRDefault="00874E42" w:rsidP="00874E42">
      <w:pPr>
        <w:pStyle w:val="3"/>
        <w:keepNext w:val="0"/>
        <w:keepLines w:val="0"/>
        <w:widowControl w:val="0"/>
        <w:numPr>
          <w:ilvl w:val="1"/>
          <w:numId w:val="16"/>
        </w:numPr>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8"/>
          <w:szCs w:val="28"/>
          <w:lang w:eastAsia="ru-RU"/>
        </w:rPr>
        <w:t> </w:t>
      </w:r>
      <w:bookmarkStart w:id="185" w:name="_Toc374525542"/>
      <w:r>
        <w:rPr>
          <w:rFonts w:ascii="Times New Roman" w:hAnsi="Times New Roman"/>
          <w:color w:val="auto"/>
          <w:kern w:val="32"/>
          <w:sz w:val="24"/>
          <w:szCs w:val="24"/>
          <w:lang w:eastAsia="ru-RU"/>
        </w:rPr>
        <w:t>О</w:t>
      </w:r>
      <w:r w:rsidRPr="005D1B60">
        <w:rPr>
          <w:rFonts w:ascii="Times New Roman" w:hAnsi="Times New Roman"/>
          <w:color w:val="auto"/>
          <w:kern w:val="32"/>
          <w:sz w:val="24"/>
          <w:szCs w:val="24"/>
          <w:lang w:eastAsia="ru-RU"/>
        </w:rPr>
        <w:t>граничения использования земельных участков и объектов капитального строительства</w:t>
      </w:r>
      <w:bookmarkEnd w:id="185"/>
      <w:r>
        <w:rPr>
          <w:rFonts w:ascii="Times New Roman" w:hAnsi="Times New Roman"/>
          <w:color w:val="auto"/>
          <w:kern w:val="32"/>
          <w:sz w:val="24"/>
          <w:szCs w:val="24"/>
          <w:lang w:eastAsia="ru-RU"/>
        </w:rPr>
        <w:t>.</w:t>
      </w:r>
    </w:p>
    <w:p w:rsidR="00874E42" w:rsidRPr="005D1B60"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86" w:name="_Toc286828623"/>
      <w:r>
        <w:rPr>
          <w:rFonts w:ascii="Times New Roman" w:hAnsi="Times New Roman"/>
          <w:b/>
          <w:sz w:val="24"/>
          <w:szCs w:val="24"/>
        </w:rPr>
        <w:t> </w:t>
      </w:r>
      <w:bookmarkStart w:id="187" w:name="_Toc374525543"/>
      <w:r w:rsidRPr="005D1B60">
        <w:rPr>
          <w:rFonts w:ascii="Times New Roman" w:hAnsi="Times New Roman"/>
          <w:b/>
          <w:sz w:val="24"/>
          <w:szCs w:val="24"/>
        </w:rPr>
        <w:t>Ограничения использования земельных участков и объектов капитального строительства</w:t>
      </w:r>
      <w:bookmarkEnd w:id="186"/>
      <w:r>
        <w:rPr>
          <w:rFonts w:ascii="Times New Roman" w:hAnsi="Times New Roman"/>
          <w:b/>
          <w:sz w:val="24"/>
          <w:szCs w:val="24"/>
        </w:rPr>
        <w:t>.</w:t>
      </w:r>
      <w:bookmarkEnd w:id="187"/>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12.1.</w:t>
      </w:r>
      <w:r>
        <w:rPr>
          <w:rFonts w:ascii="Times New Roman" w:hAnsi="Times New Roman"/>
          <w:sz w:val="24"/>
          <w:szCs w:val="24"/>
        </w:rPr>
        <w:t>1. </w:t>
      </w:r>
      <w:r w:rsidRPr="005D1B60">
        <w:rPr>
          <w:rFonts w:ascii="Times New Roman" w:hAnsi="Times New Roman"/>
          <w:sz w:val="24"/>
          <w:szCs w:val="24"/>
        </w:rPr>
        <w:t>Зоны с особыми условиями использования территорий отображены на схеме границ зон с особыми условиями использования территорий сельского поселения.</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12.1.</w:t>
      </w:r>
      <w:r>
        <w:rPr>
          <w:rFonts w:ascii="Times New Roman" w:hAnsi="Times New Roman"/>
          <w:sz w:val="24"/>
          <w:szCs w:val="24"/>
        </w:rPr>
        <w:t>2. </w:t>
      </w:r>
      <w:r w:rsidRPr="005D1B60">
        <w:rPr>
          <w:rFonts w:ascii="Times New Roman" w:hAnsi="Times New Roman"/>
          <w:sz w:val="24"/>
          <w:szCs w:val="24"/>
        </w:rPr>
        <w:t>Устанавливаются следующие виды ограничений:</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w:t>
      </w:r>
      <w:r w:rsidRPr="005D1B60">
        <w:rPr>
          <w:rFonts w:ascii="Times New Roman" w:eastAsia="Times New Roman" w:hAnsi="Times New Roman"/>
          <w:sz w:val="24"/>
          <w:szCs w:val="24"/>
          <w:lang w:eastAsia="ru-RU"/>
        </w:rPr>
        <w:lastRenderedPageBreak/>
        <w:t>питьевого назначения (ст. 12.3 настоящих Правил);</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(ст. 12.7 настоящих Правил);</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5D1B60">
        <w:rPr>
          <w:rFonts w:ascii="Times New Roman" w:eastAsia="Times New Roman" w:hAnsi="Times New Roman"/>
          <w:sz w:val="24"/>
          <w:szCs w:val="24"/>
          <w:lang w:eastAsia="ru-RU"/>
        </w:rPr>
        <w:t>(ст. 12.8 настоящих Правил)</w:t>
      </w:r>
      <w:r w:rsidRPr="005D1B60">
        <w:rPr>
          <w:rFonts w:ascii="Times New Roman" w:hAnsi="Times New Roman"/>
          <w:sz w:val="24"/>
          <w:szCs w:val="24"/>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12.10 настоящих Правил);</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12.11 настоящих Правил).</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12.1.</w:t>
      </w:r>
      <w:r w:rsidRPr="005D1B60">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874E42" w:rsidRPr="005D1B60" w:rsidRDefault="00874E42" w:rsidP="00874E42">
      <w:pPr>
        <w:widowControl w:val="0"/>
        <w:spacing w:line="240" w:lineRule="auto"/>
        <w:ind w:firstLine="709"/>
        <w:jc w:val="both"/>
        <w:rPr>
          <w:rFonts w:ascii="Times New Roman" w:hAnsi="Times New Roman"/>
          <w:sz w:val="24"/>
          <w:szCs w:val="24"/>
        </w:rPr>
      </w:pPr>
      <w:r w:rsidRPr="005D1B60">
        <w:rPr>
          <w:rFonts w:ascii="Times New Roman" w:eastAsia="Times New Roman" w:hAnsi="Times New Roman"/>
          <w:sz w:val="24"/>
          <w:szCs w:val="24"/>
          <w:lang w:eastAsia="ru-RU"/>
        </w:rPr>
        <w:t>12.1.</w:t>
      </w:r>
      <w:r w:rsidRPr="005D1B60">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874E42" w:rsidRPr="005D1B60"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88" w:name="_Toc283113421"/>
      <w:bookmarkStart w:id="189" w:name="_Toc286828624"/>
      <w:r>
        <w:rPr>
          <w:rFonts w:ascii="Times New Roman" w:hAnsi="Times New Roman"/>
          <w:b/>
          <w:sz w:val="24"/>
          <w:szCs w:val="24"/>
        </w:rPr>
        <w:t> </w:t>
      </w:r>
      <w:bookmarkStart w:id="190" w:name="_Toc374525544"/>
      <w:r w:rsidRPr="005D1B60">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188"/>
      <w:bookmarkEnd w:id="189"/>
      <w:r>
        <w:rPr>
          <w:rFonts w:ascii="Times New Roman" w:hAnsi="Times New Roman"/>
          <w:b/>
          <w:sz w:val="24"/>
          <w:szCs w:val="24"/>
        </w:rPr>
        <w:t>.</w:t>
      </w:r>
      <w:bookmarkEnd w:id="190"/>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12.2.2.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12.2.3. </w:t>
      </w:r>
      <w:r w:rsidRPr="005D1B60">
        <w:rPr>
          <w:rFonts w:ascii="Times New Roman" w:eastAsia="Times New Roman" w:hAnsi="Times New Roman"/>
          <w:sz w:val="24"/>
          <w:szCs w:val="24"/>
          <w:lang w:eastAsia="ru-RU"/>
        </w:rPr>
        <w:t>В соответствии с указанным режимом вводятся следующие ограничения:</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5D1B60">
        <w:rPr>
          <w:rFonts w:ascii="Times New Roman" w:eastAsia="Times New Roman" w:hAnsi="Times New Roman"/>
          <w:sz w:val="24"/>
          <w:szCs w:val="24"/>
          <w:lang w:eastAsia="ru-RU"/>
        </w:rPr>
        <w:t>на территории СЗЗ не допускается размещение:</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жилой застройки, включая отдельные жилые дома;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w:t>
      </w:r>
      <w:r w:rsidRPr="005D1B60">
        <w:rPr>
          <w:rFonts w:ascii="Times New Roman" w:eastAsia="Times New Roman" w:hAnsi="Times New Roman"/>
          <w:sz w:val="24"/>
          <w:szCs w:val="24"/>
          <w:lang w:eastAsia="ru-RU"/>
        </w:rPr>
        <w:lastRenderedPageBreak/>
        <w:t>лекарственных форм, склады сырья и полупродуктов для фармацевтических предприятий;</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объекты пищевых отраслей промышленности;</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оптовые склады продовольственного сырья и пищевых продуктов;</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5D1B60">
        <w:rPr>
          <w:rFonts w:ascii="Times New Roman" w:eastAsia="Times New Roman" w:hAnsi="Times New Roman"/>
          <w:sz w:val="24"/>
          <w:szCs w:val="24"/>
          <w:lang w:eastAsia="ru-RU"/>
        </w:rPr>
        <w:t>в границах СЗЗ промышленного объекта или производства допускается:</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промышленных объектов или производств;</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12.2.4. </w:t>
      </w:r>
      <w:r w:rsidRPr="005D1B60">
        <w:rPr>
          <w:rFonts w:ascii="Times New Roman" w:eastAsia="Times New Roman" w:hAnsi="Times New Roman"/>
          <w:sz w:val="24"/>
          <w:szCs w:val="24"/>
          <w:lang w:eastAsia="ru-RU"/>
        </w:rPr>
        <w:t>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12.2.5. </w:t>
      </w:r>
      <w:r w:rsidRPr="005D1B60">
        <w:rPr>
          <w:rFonts w:ascii="Times New Roman" w:eastAsia="Times New Roman" w:hAnsi="Times New Roman"/>
          <w:sz w:val="24"/>
          <w:szCs w:val="24"/>
          <w:lang w:eastAsia="ru-RU"/>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12.2.6. </w:t>
      </w:r>
      <w:r w:rsidRPr="005D1B60">
        <w:rPr>
          <w:rFonts w:ascii="Times New Roman" w:eastAsia="Times New Roman" w:hAnsi="Times New Roman"/>
          <w:sz w:val="24"/>
          <w:szCs w:val="24"/>
          <w:lang w:eastAsia="ru-RU"/>
        </w:rPr>
        <w:t>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p>
    <w:p w:rsidR="00874E42" w:rsidRPr="005D1B60"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91" w:name="_Toc283113422"/>
      <w:bookmarkStart w:id="192" w:name="_Toc286828625"/>
      <w:r>
        <w:rPr>
          <w:rFonts w:ascii="Times New Roman" w:hAnsi="Times New Roman"/>
          <w:b/>
          <w:sz w:val="24"/>
          <w:szCs w:val="24"/>
        </w:rPr>
        <w:t> </w:t>
      </w:r>
      <w:bookmarkStart w:id="193" w:name="_Toc374525545"/>
      <w:r w:rsidRPr="005D1B60">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91"/>
      <w:bookmarkEnd w:id="192"/>
      <w:r>
        <w:rPr>
          <w:rFonts w:ascii="Times New Roman" w:hAnsi="Times New Roman"/>
          <w:b/>
          <w:sz w:val="24"/>
          <w:szCs w:val="24"/>
        </w:rPr>
        <w:t>.</w:t>
      </w:r>
      <w:bookmarkEnd w:id="193"/>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12.3.1. </w:t>
      </w:r>
      <w:r w:rsidRPr="005D1B60">
        <w:rPr>
          <w:rFonts w:ascii="Times New Roman" w:eastAsia="Times New Roman" w:hAnsi="Times New Roman"/>
          <w:sz w:val="24"/>
          <w:szCs w:val="24"/>
          <w:lang w:eastAsia="ru-RU"/>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12.3.2. </w:t>
      </w:r>
      <w:r w:rsidRPr="005D1B60">
        <w:rPr>
          <w:rFonts w:ascii="Times New Roman" w:eastAsia="Times New Roman" w:hAnsi="Times New Roman"/>
          <w:sz w:val="24"/>
          <w:szCs w:val="24"/>
          <w:lang w:eastAsia="ru-RU"/>
        </w:rPr>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12.3.3. </w:t>
      </w:r>
      <w:r w:rsidRPr="005D1B60">
        <w:rPr>
          <w:rFonts w:ascii="Times New Roman" w:eastAsia="Times New Roman" w:hAnsi="Times New Roman"/>
          <w:sz w:val="24"/>
          <w:szCs w:val="24"/>
          <w:lang w:eastAsia="ru-RU"/>
        </w:rPr>
        <w:t>Каждый конкретный источник хозяйственно-питьевого водоснабжения должен иметь проекты зон санитарной охраны (ЗСО).</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12.3.4. </w:t>
      </w:r>
      <w:r w:rsidRPr="005D1B60">
        <w:rPr>
          <w:rFonts w:ascii="Times New Roman" w:eastAsia="Times New Roman" w:hAnsi="Times New Roman"/>
          <w:sz w:val="24"/>
          <w:szCs w:val="24"/>
          <w:lang w:eastAsia="ru-RU"/>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12.3.5. </w:t>
      </w:r>
      <w:r w:rsidRPr="005D1B60">
        <w:rPr>
          <w:rFonts w:ascii="Times New Roman" w:eastAsia="Times New Roman" w:hAnsi="Times New Roman"/>
          <w:sz w:val="24"/>
          <w:szCs w:val="24"/>
          <w:lang w:eastAsia="ru-RU"/>
        </w:rPr>
        <w:t>Определение границ поясов ЗСО подземных источников водоснабжения.</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5D1B60">
        <w:rPr>
          <w:rFonts w:ascii="Times New Roman" w:eastAsia="Times New Roman" w:hAnsi="Times New Roman"/>
          <w:sz w:val="24"/>
          <w:szCs w:val="24"/>
          <w:lang w:eastAsia="ru-RU"/>
        </w:rPr>
        <w:t>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smartTag w:uri="urn:schemas-microsoft-com:office:smarttags" w:element="metricconverter">
        <w:smartTagPr>
          <w:attr w:name="ProductID" w:val="30 м"/>
        </w:smartTagPr>
        <w:r w:rsidRPr="005D1B60">
          <w:rPr>
            <w:rFonts w:ascii="Times New Roman" w:eastAsia="Times New Roman" w:hAnsi="Times New Roman"/>
            <w:sz w:val="24"/>
            <w:szCs w:val="24"/>
            <w:lang w:eastAsia="ru-RU"/>
          </w:rPr>
          <w:t>30 м</w:t>
        </w:r>
      </w:smartTag>
      <w:r w:rsidRPr="005D1B60">
        <w:rPr>
          <w:rFonts w:ascii="Times New Roman" w:eastAsia="Times New Roman" w:hAnsi="Times New Roman"/>
          <w:sz w:val="24"/>
          <w:szCs w:val="24"/>
          <w:lang w:eastAsia="ru-RU"/>
        </w:rPr>
        <w:t xml:space="preserve"> – при использовании защищенных подземных вод;</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smartTag w:uri="urn:schemas-microsoft-com:office:smarttags" w:element="metricconverter">
        <w:smartTagPr>
          <w:attr w:name="ProductID" w:val="50 м"/>
        </w:smartTagPr>
        <w:r w:rsidRPr="005D1B60">
          <w:rPr>
            <w:rFonts w:ascii="Times New Roman" w:eastAsia="Times New Roman" w:hAnsi="Times New Roman"/>
            <w:sz w:val="24"/>
            <w:szCs w:val="24"/>
            <w:lang w:eastAsia="ru-RU"/>
          </w:rPr>
          <w:t>50 м</w:t>
        </w:r>
      </w:smartTag>
      <w:r w:rsidRPr="005D1B60">
        <w:rPr>
          <w:rFonts w:ascii="Times New Roman" w:eastAsia="Times New Roman" w:hAnsi="Times New Roman"/>
          <w:sz w:val="24"/>
          <w:szCs w:val="24"/>
          <w:lang w:eastAsia="ru-RU"/>
        </w:rPr>
        <w:t xml:space="preserve"> – при использовании недостаточно защищенных подземных вод.</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 xml:space="preserve">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5D1B60">
          <w:rPr>
            <w:rFonts w:ascii="Times New Roman" w:eastAsia="Times New Roman" w:hAnsi="Times New Roman"/>
            <w:sz w:val="24"/>
            <w:szCs w:val="24"/>
            <w:lang w:eastAsia="ru-RU"/>
          </w:rPr>
          <w:t>150 м</w:t>
        </w:r>
      </w:smartTag>
      <w:r w:rsidRPr="005D1B60">
        <w:rPr>
          <w:rFonts w:ascii="Times New Roman" w:eastAsia="Times New Roman" w:hAnsi="Times New Roman"/>
          <w:sz w:val="24"/>
          <w:szCs w:val="24"/>
          <w:lang w:eastAsia="ru-RU"/>
        </w:rPr>
        <w:t>.</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5D1B60">
        <w:rPr>
          <w:rFonts w:ascii="Times New Roman" w:eastAsia="Times New Roman" w:hAnsi="Times New Roman"/>
          <w:sz w:val="24"/>
          <w:szCs w:val="24"/>
          <w:lang w:eastAsia="ru-RU"/>
        </w:rPr>
        <w:t>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5D1B60">
        <w:rPr>
          <w:rFonts w:ascii="Times New Roman" w:eastAsia="Times New Roman" w:hAnsi="Times New Roman"/>
          <w:sz w:val="24"/>
          <w:szCs w:val="24"/>
          <w:lang w:eastAsia="ru-RU"/>
        </w:rPr>
        <w:t>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12.3.6. Определение границ поясов ЗСО поверхностных источников водоснабжения.</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для водотоков:</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вверх по течению – не менее </w:t>
      </w:r>
      <w:smartTag w:uri="urn:schemas-microsoft-com:office:smarttags" w:element="metricconverter">
        <w:smartTagPr>
          <w:attr w:name="ProductID" w:val="200 м"/>
        </w:smartTagPr>
        <w:r w:rsidRPr="005D1B60">
          <w:rPr>
            <w:rFonts w:ascii="Times New Roman" w:eastAsia="Times New Roman" w:hAnsi="Times New Roman"/>
            <w:sz w:val="24"/>
            <w:szCs w:val="24"/>
            <w:lang w:eastAsia="ru-RU"/>
          </w:rPr>
          <w:t>200 м</w:t>
        </w:r>
      </w:smartTag>
      <w:r w:rsidRPr="005D1B60">
        <w:rPr>
          <w:rFonts w:ascii="Times New Roman" w:eastAsia="Times New Roman" w:hAnsi="Times New Roman"/>
          <w:sz w:val="24"/>
          <w:szCs w:val="24"/>
          <w:lang w:eastAsia="ru-RU"/>
        </w:rPr>
        <w:t xml:space="preserve"> от водозабора;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вниз по течению – не менее </w:t>
      </w:r>
      <w:smartTag w:uri="urn:schemas-microsoft-com:office:smarttags" w:element="metricconverter">
        <w:smartTagPr>
          <w:attr w:name="ProductID" w:val="100 м"/>
        </w:smartTagPr>
        <w:r w:rsidRPr="005D1B60">
          <w:rPr>
            <w:rFonts w:ascii="Times New Roman" w:eastAsia="Times New Roman" w:hAnsi="Times New Roman"/>
            <w:sz w:val="24"/>
            <w:szCs w:val="24"/>
            <w:lang w:eastAsia="ru-RU"/>
          </w:rPr>
          <w:t>100 м</w:t>
        </w:r>
      </w:smartTag>
      <w:r w:rsidRPr="005D1B60">
        <w:rPr>
          <w:rFonts w:ascii="Times New Roman" w:eastAsia="Times New Roman" w:hAnsi="Times New Roman"/>
          <w:sz w:val="24"/>
          <w:szCs w:val="24"/>
          <w:lang w:eastAsia="ru-RU"/>
        </w:rPr>
        <w:t xml:space="preserve"> от водозабора;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по прилегающему к водозабору берегу – не менее </w:t>
      </w:r>
      <w:smartTag w:uri="urn:schemas-microsoft-com:office:smarttags" w:element="metricconverter">
        <w:smartTagPr>
          <w:attr w:name="ProductID" w:val="100 м"/>
        </w:smartTagPr>
        <w:r w:rsidRPr="005D1B60">
          <w:rPr>
            <w:rFonts w:ascii="Times New Roman" w:eastAsia="Times New Roman" w:hAnsi="Times New Roman"/>
            <w:sz w:val="24"/>
            <w:szCs w:val="24"/>
            <w:lang w:eastAsia="ru-RU"/>
          </w:rPr>
          <w:t>100 м</w:t>
        </w:r>
      </w:smartTag>
      <w:r w:rsidRPr="005D1B60">
        <w:rPr>
          <w:rFonts w:ascii="Times New Roman" w:eastAsia="Times New Roman" w:hAnsi="Times New Roman"/>
          <w:sz w:val="24"/>
          <w:szCs w:val="24"/>
          <w:lang w:eastAsia="ru-RU"/>
        </w:rPr>
        <w:t xml:space="preserve"> от линии уреза воды летне-осенней межени;</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в направлении к противоположному от водозабора берегу при ширине реки или канала менее </w:t>
      </w:r>
      <w:smartTag w:uri="urn:schemas-microsoft-com:office:smarttags" w:element="metricconverter">
        <w:smartTagPr>
          <w:attr w:name="ProductID" w:val="100 м"/>
        </w:smartTagPr>
        <w:r w:rsidRPr="005D1B60">
          <w:rPr>
            <w:rFonts w:ascii="Times New Roman" w:eastAsia="Times New Roman" w:hAnsi="Times New Roman"/>
            <w:sz w:val="24"/>
            <w:szCs w:val="24"/>
            <w:lang w:eastAsia="ru-RU"/>
          </w:rPr>
          <w:t>100 м</w:t>
        </w:r>
      </w:smartTag>
      <w:r w:rsidRPr="005D1B60">
        <w:rPr>
          <w:rFonts w:ascii="Times New Roman" w:eastAsia="Times New Roman" w:hAnsi="Times New Roman"/>
          <w:sz w:val="24"/>
          <w:szCs w:val="24"/>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5D1B60">
          <w:rPr>
            <w:rFonts w:ascii="Times New Roman" w:eastAsia="Times New Roman" w:hAnsi="Times New Roman"/>
            <w:sz w:val="24"/>
            <w:szCs w:val="24"/>
            <w:lang w:eastAsia="ru-RU"/>
          </w:rPr>
          <w:t>50 м</w:t>
        </w:r>
      </w:smartTag>
      <w:r w:rsidRPr="005D1B60">
        <w:rPr>
          <w:rFonts w:ascii="Times New Roman" w:eastAsia="Times New Roman" w:hAnsi="Times New Roman"/>
          <w:sz w:val="24"/>
          <w:szCs w:val="24"/>
          <w:lang w:eastAsia="ru-RU"/>
        </w:rPr>
        <w:t xml:space="preserve">, при ширине реки или канала более </w:t>
      </w:r>
      <w:smartTag w:uri="urn:schemas-microsoft-com:office:smarttags" w:element="metricconverter">
        <w:smartTagPr>
          <w:attr w:name="ProductID" w:val="100 м"/>
        </w:smartTagPr>
        <w:r w:rsidRPr="005D1B60">
          <w:rPr>
            <w:rFonts w:ascii="Times New Roman" w:eastAsia="Times New Roman" w:hAnsi="Times New Roman"/>
            <w:sz w:val="24"/>
            <w:szCs w:val="24"/>
            <w:lang w:eastAsia="ru-RU"/>
          </w:rPr>
          <w:t>100 м</w:t>
        </w:r>
      </w:smartTag>
      <w:r w:rsidRPr="005D1B60">
        <w:rPr>
          <w:rFonts w:ascii="Times New Roman" w:eastAsia="Times New Roman" w:hAnsi="Times New Roman"/>
          <w:sz w:val="24"/>
          <w:szCs w:val="24"/>
          <w:lang w:eastAsia="ru-RU"/>
        </w:rPr>
        <w:t xml:space="preserve">. – полоса акватории шириной не менее </w:t>
      </w:r>
      <w:smartTag w:uri="urn:schemas-microsoft-com:office:smarttags" w:element="metricconverter">
        <w:smartTagPr>
          <w:attr w:name="ProductID" w:val="100 м"/>
        </w:smartTagPr>
        <w:r w:rsidRPr="005D1B60">
          <w:rPr>
            <w:rFonts w:ascii="Times New Roman" w:eastAsia="Times New Roman" w:hAnsi="Times New Roman"/>
            <w:sz w:val="24"/>
            <w:szCs w:val="24"/>
            <w:lang w:eastAsia="ru-RU"/>
          </w:rPr>
          <w:t>100 м</w:t>
        </w:r>
      </w:smartTag>
      <w:r w:rsidRPr="005D1B60">
        <w:rPr>
          <w:rFonts w:ascii="Times New Roman" w:eastAsia="Times New Roman" w:hAnsi="Times New Roman"/>
          <w:sz w:val="24"/>
          <w:szCs w:val="24"/>
          <w:lang w:eastAsia="ru-RU"/>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для водоемов (водохранилища, озера, пруды)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5D1B60">
          <w:rPr>
            <w:rFonts w:ascii="Times New Roman" w:eastAsia="Times New Roman" w:hAnsi="Times New Roman"/>
            <w:sz w:val="24"/>
            <w:szCs w:val="24"/>
            <w:lang w:eastAsia="ru-RU"/>
          </w:rPr>
          <w:t>100 м</w:t>
        </w:r>
      </w:smartTag>
      <w:r w:rsidRPr="005D1B60">
        <w:rPr>
          <w:rFonts w:ascii="Times New Roman" w:eastAsia="Times New Roman" w:hAnsi="Times New Roman"/>
          <w:sz w:val="24"/>
          <w:szCs w:val="24"/>
          <w:lang w:eastAsia="ru-RU"/>
        </w:rPr>
        <w:t xml:space="preserve"> во всех направлениях по акватории водозабора и по прилегающему к водозабору берегу.</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5D1B60">
        <w:rPr>
          <w:rFonts w:ascii="Times New Roman" w:eastAsia="Times New Roman" w:hAnsi="Times New Roman"/>
          <w:sz w:val="24"/>
          <w:szCs w:val="24"/>
          <w:lang w:eastAsia="ru-RU"/>
        </w:rPr>
        <w:t>границы второго пояса ЗСО поверхностных источников водоснабжения устанавливается:</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на водотоке: </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граница ниже по течению должна быть не менее </w:t>
      </w:r>
      <w:smartTag w:uri="urn:schemas-microsoft-com:office:smarttags" w:element="metricconverter">
        <w:smartTagPr>
          <w:attr w:name="ProductID" w:val="250 м"/>
        </w:smartTagPr>
        <w:r w:rsidRPr="005D1B60">
          <w:rPr>
            <w:rFonts w:ascii="Times New Roman" w:eastAsia="Times New Roman" w:hAnsi="Times New Roman"/>
            <w:sz w:val="24"/>
            <w:szCs w:val="24"/>
            <w:lang w:eastAsia="ru-RU"/>
          </w:rPr>
          <w:t>250 м</w:t>
        </w:r>
      </w:smartTag>
      <w:r w:rsidRPr="005D1B60">
        <w:rPr>
          <w:rFonts w:ascii="Times New Roman" w:eastAsia="Times New Roman" w:hAnsi="Times New Roman"/>
          <w:sz w:val="24"/>
          <w:szCs w:val="24"/>
          <w:lang w:eastAsia="ru-RU"/>
        </w:rPr>
        <w:t xml:space="preserve"> от водозабора;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боковые границы от уреза воды должны быть расположены на расстоянии:</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при равнинном рельефе местности – не менее </w:t>
      </w:r>
      <w:smartTag w:uri="urn:schemas-microsoft-com:office:smarttags" w:element="metricconverter">
        <w:smartTagPr>
          <w:attr w:name="ProductID" w:val="500 м"/>
        </w:smartTagPr>
        <w:r w:rsidRPr="005D1B60">
          <w:rPr>
            <w:rFonts w:ascii="Times New Roman" w:eastAsia="Times New Roman" w:hAnsi="Times New Roman"/>
            <w:sz w:val="24"/>
            <w:szCs w:val="24"/>
            <w:lang w:eastAsia="ru-RU"/>
          </w:rPr>
          <w:t>500 м</w:t>
        </w:r>
      </w:smartTag>
      <w:r w:rsidRPr="005D1B60">
        <w:rPr>
          <w:rFonts w:ascii="Times New Roman" w:eastAsia="Times New Roman" w:hAnsi="Times New Roman"/>
          <w:sz w:val="24"/>
          <w:szCs w:val="24"/>
          <w:lang w:eastAsia="ru-RU"/>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sidRPr="005D1B60">
        <w:rPr>
          <w:rFonts w:ascii="Times New Roman" w:eastAsia="Times New Roman" w:hAnsi="Times New Roman"/>
          <w:sz w:val="24"/>
          <w:szCs w:val="24"/>
          <w:lang w:eastAsia="ru-RU"/>
        </w:rPr>
        <w:t xml:space="preserve">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Pr="005D1B60">
          <w:rPr>
            <w:rFonts w:ascii="Times New Roman" w:eastAsia="Times New Roman" w:hAnsi="Times New Roman"/>
            <w:sz w:val="24"/>
            <w:szCs w:val="24"/>
            <w:lang w:eastAsia="ru-RU"/>
          </w:rPr>
          <w:t>750 м</w:t>
        </w:r>
      </w:smartTag>
      <w:r w:rsidRPr="005D1B60">
        <w:rPr>
          <w:rFonts w:ascii="Times New Roman" w:eastAsia="Times New Roman" w:hAnsi="Times New Roman"/>
          <w:sz w:val="24"/>
          <w:szCs w:val="24"/>
          <w:lang w:eastAsia="ru-RU"/>
        </w:rPr>
        <w:t xml:space="preserve"> при пологом склоне и не менее </w:t>
      </w:r>
      <w:smartTag w:uri="urn:schemas-microsoft-com:office:smarttags" w:element="metricconverter">
        <w:smartTagPr>
          <w:attr w:name="ProductID" w:val="1000 м"/>
        </w:smartTagPr>
        <w:r w:rsidRPr="005D1B60">
          <w:rPr>
            <w:rFonts w:ascii="Times New Roman" w:eastAsia="Times New Roman" w:hAnsi="Times New Roman"/>
            <w:sz w:val="24"/>
            <w:szCs w:val="24"/>
            <w:lang w:eastAsia="ru-RU"/>
          </w:rPr>
          <w:t>1000 м</w:t>
        </w:r>
      </w:smartTag>
      <w:r w:rsidRPr="005D1B60">
        <w:rPr>
          <w:rFonts w:ascii="Times New Roman" w:eastAsia="Times New Roman" w:hAnsi="Times New Roman"/>
          <w:sz w:val="24"/>
          <w:szCs w:val="24"/>
          <w:lang w:eastAsia="ru-RU"/>
        </w:rPr>
        <w:t xml:space="preserve"> при крутом;</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на водоемах: </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должны быть удалены по акватории во все стороны от водозабора на расстояние </w:t>
      </w:r>
      <w:smartTag w:uri="urn:schemas-microsoft-com:office:smarttags" w:element="metricconverter">
        <w:smartTagPr>
          <w:attr w:name="ProductID" w:val="3 км"/>
        </w:smartTagPr>
        <w:r w:rsidRPr="005D1B60">
          <w:rPr>
            <w:rFonts w:ascii="Times New Roman" w:eastAsia="Times New Roman" w:hAnsi="Times New Roman"/>
            <w:sz w:val="24"/>
            <w:szCs w:val="24"/>
            <w:lang w:eastAsia="ru-RU"/>
          </w:rPr>
          <w:t>3 км</w:t>
        </w:r>
      </w:smartTag>
      <w:r w:rsidRPr="005D1B60">
        <w:rPr>
          <w:rFonts w:ascii="Times New Roman" w:eastAsia="Times New Roman" w:hAnsi="Times New Roman"/>
          <w:sz w:val="24"/>
          <w:szCs w:val="24"/>
          <w:lang w:eastAsia="ru-RU"/>
        </w:rPr>
        <w:t xml:space="preserve"> – при наличии нагонных ветров до 10% и </w:t>
      </w:r>
      <w:smartTag w:uri="urn:schemas-microsoft-com:office:smarttags" w:element="metricconverter">
        <w:smartTagPr>
          <w:attr w:name="ProductID" w:val="5 км"/>
        </w:smartTagPr>
        <w:r w:rsidRPr="005D1B60">
          <w:rPr>
            <w:rFonts w:ascii="Times New Roman" w:eastAsia="Times New Roman" w:hAnsi="Times New Roman"/>
            <w:sz w:val="24"/>
            <w:szCs w:val="24"/>
            <w:lang w:eastAsia="ru-RU"/>
          </w:rPr>
          <w:t>5 км</w:t>
        </w:r>
      </w:smartTag>
      <w:r w:rsidRPr="005D1B60">
        <w:rPr>
          <w:rFonts w:ascii="Times New Roman" w:eastAsia="Times New Roman" w:hAnsi="Times New Roman"/>
          <w:sz w:val="24"/>
          <w:szCs w:val="24"/>
          <w:lang w:eastAsia="ru-RU"/>
        </w:rPr>
        <w:t xml:space="preserve"> – при наличии нагонных ветров более 10%;</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боковые границы должны быть удалены на расстояние:</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при равнинном рельефе местности - не менее </w:t>
      </w:r>
      <w:smartTag w:uri="urn:schemas-microsoft-com:office:smarttags" w:element="metricconverter">
        <w:smartTagPr>
          <w:attr w:name="ProductID" w:val="500 м"/>
        </w:smartTagPr>
        <w:r w:rsidRPr="005D1B60">
          <w:rPr>
            <w:rFonts w:ascii="Times New Roman" w:eastAsia="Times New Roman" w:hAnsi="Times New Roman"/>
            <w:sz w:val="24"/>
            <w:szCs w:val="24"/>
            <w:lang w:eastAsia="ru-RU"/>
          </w:rPr>
          <w:t>500 м</w:t>
        </w:r>
      </w:smartTag>
      <w:r w:rsidRPr="005D1B60">
        <w:rPr>
          <w:rFonts w:ascii="Times New Roman" w:eastAsia="Times New Roman" w:hAnsi="Times New Roman"/>
          <w:sz w:val="24"/>
          <w:szCs w:val="24"/>
          <w:lang w:eastAsia="ru-RU"/>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Pr="005D1B60">
          <w:rPr>
            <w:rFonts w:ascii="Times New Roman" w:eastAsia="Times New Roman" w:hAnsi="Times New Roman"/>
            <w:sz w:val="24"/>
            <w:szCs w:val="24"/>
            <w:lang w:eastAsia="ru-RU"/>
          </w:rPr>
          <w:t>750 м</w:t>
        </w:r>
      </w:smartTag>
      <w:r w:rsidRPr="005D1B60">
        <w:rPr>
          <w:rFonts w:ascii="Times New Roman" w:eastAsia="Times New Roman" w:hAnsi="Times New Roman"/>
          <w:sz w:val="24"/>
          <w:szCs w:val="24"/>
          <w:lang w:eastAsia="ru-RU"/>
        </w:rPr>
        <w:t xml:space="preserve"> при пологом склоне и не менее </w:t>
      </w:r>
      <w:smartTag w:uri="urn:schemas-microsoft-com:office:smarttags" w:element="metricconverter">
        <w:smartTagPr>
          <w:attr w:name="ProductID" w:val="1000 м"/>
        </w:smartTagPr>
        <w:r w:rsidRPr="005D1B60">
          <w:rPr>
            <w:rFonts w:ascii="Times New Roman" w:eastAsia="Times New Roman" w:hAnsi="Times New Roman"/>
            <w:sz w:val="24"/>
            <w:szCs w:val="24"/>
            <w:lang w:eastAsia="ru-RU"/>
          </w:rPr>
          <w:t>1000 м</w:t>
        </w:r>
      </w:smartTag>
      <w:r w:rsidRPr="005D1B60">
        <w:rPr>
          <w:rFonts w:ascii="Times New Roman" w:eastAsia="Times New Roman" w:hAnsi="Times New Roman"/>
          <w:sz w:val="24"/>
          <w:szCs w:val="24"/>
          <w:lang w:eastAsia="ru-RU"/>
        </w:rPr>
        <w:t xml:space="preserve"> при крутом.</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на водотоке: </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на водоеме должны полностью совпадают с границами второго пояса.</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sidRPr="005D1B60">
        <w:rPr>
          <w:rFonts w:ascii="Times New Roman" w:eastAsia="Times New Roman" w:hAnsi="Times New Roman"/>
          <w:sz w:val="24"/>
          <w:szCs w:val="24"/>
          <w:lang w:eastAsia="ru-RU"/>
        </w:rPr>
        <w:t>12.3.7. Определение границ ЗСО водопроводных сооружений и водоводов.</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5D1B60">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5D1B60">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5D1B60">
          <w:rPr>
            <w:rFonts w:ascii="Times New Roman" w:eastAsia="Times New Roman" w:hAnsi="Times New Roman"/>
            <w:sz w:val="24"/>
            <w:szCs w:val="24"/>
            <w:lang w:eastAsia="ru-RU"/>
          </w:rPr>
          <w:t>30 м</w:t>
        </w:r>
      </w:smartTag>
      <w:r w:rsidRPr="005D1B60">
        <w:rPr>
          <w:rFonts w:ascii="Times New Roman" w:eastAsia="Times New Roman" w:hAnsi="Times New Roman"/>
          <w:sz w:val="24"/>
          <w:szCs w:val="24"/>
          <w:lang w:eastAsia="ru-RU"/>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sidRPr="005D1B60">
          <w:rPr>
            <w:rFonts w:ascii="Times New Roman" w:eastAsia="Times New Roman" w:hAnsi="Times New Roman"/>
            <w:sz w:val="24"/>
            <w:szCs w:val="24"/>
            <w:lang w:eastAsia="ru-RU"/>
          </w:rPr>
          <w:t>10 м</w:t>
        </w:r>
      </w:smartTag>
      <w:r w:rsidRPr="005D1B60">
        <w:rPr>
          <w:rFonts w:ascii="Times New Roman" w:eastAsia="Times New Roman" w:hAnsi="Times New Roman"/>
          <w:sz w:val="24"/>
          <w:szCs w:val="24"/>
          <w:lang w:eastAsia="ru-RU"/>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5D1B60">
          <w:rPr>
            <w:rFonts w:ascii="Times New Roman" w:eastAsia="Times New Roman" w:hAnsi="Times New Roman"/>
            <w:sz w:val="24"/>
            <w:szCs w:val="24"/>
            <w:lang w:eastAsia="ru-RU"/>
          </w:rPr>
          <w:t>15 м</w:t>
        </w:r>
      </w:smartTag>
      <w:r w:rsidRPr="005D1B60">
        <w:rPr>
          <w:rFonts w:ascii="Times New Roman" w:eastAsia="Times New Roman" w:hAnsi="Times New Roman"/>
          <w:sz w:val="24"/>
          <w:szCs w:val="24"/>
          <w:lang w:eastAsia="ru-RU"/>
        </w:rPr>
        <w:t>.</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5D1B60">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5D1B60">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при отсутствии грунтовых вод – не менее </w:t>
      </w:r>
      <w:smartTag w:uri="urn:schemas-microsoft-com:office:smarttags" w:element="metricconverter">
        <w:smartTagPr>
          <w:attr w:name="ProductID" w:val="10 м"/>
        </w:smartTagPr>
        <w:r w:rsidRPr="005D1B60">
          <w:rPr>
            <w:rFonts w:ascii="Times New Roman" w:eastAsia="Times New Roman" w:hAnsi="Times New Roman"/>
            <w:sz w:val="24"/>
            <w:szCs w:val="24"/>
            <w:lang w:eastAsia="ru-RU"/>
          </w:rPr>
          <w:t>10 м</w:t>
        </w:r>
      </w:smartTag>
      <w:r w:rsidRPr="005D1B60">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sidRPr="005D1B60">
          <w:rPr>
            <w:rFonts w:ascii="Times New Roman" w:eastAsia="Times New Roman" w:hAnsi="Times New Roman"/>
            <w:sz w:val="24"/>
            <w:szCs w:val="24"/>
            <w:lang w:eastAsia="ru-RU"/>
          </w:rPr>
          <w:t>1000 мм</w:t>
        </w:r>
      </w:smartTag>
      <w:r w:rsidRPr="005D1B60">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sidRPr="005D1B60">
          <w:rPr>
            <w:rFonts w:ascii="Times New Roman" w:eastAsia="Times New Roman" w:hAnsi="Times New Roman"/>
            <w:sz w:val="24"/>
            <w:szCs w:val="24"/>
            <w:lang w:eastAsia="ru-RU"/>
          </w:rPr>
          <w:t>20 м</w:t>
        </w:r>
      </w:smartTag>
      <w:r w:rsidRPr="005D1B60">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sidRPr="005D1B60">
          <w:rPr>
            <w:rFonts w:ascii="Times New Roman" w:eastAsia="Times New Roman" w:hAnsi="Times New Roman"/>
            <w:sz w:val="24"/>
            <w:szCs w:val="24"/>
            <w:lang w:eastAsia="ru-RU"/>
          </w:rPr>
          <w:t>1000 мм</w:t>
        </w:r>
      </w:smartTag>
      <w:r w:rsidRPr="005D1B60">
        <w:rPr>
          <w:rFonts w:ascii="Times New Roman" w:eastAsia="Times New Roman" w:hAnsi="Times New Roman"/>
          <w:sz w:val="24"/>
          <w:szCs w:val="24"/>
          <w:lang w:eastAsia="ru-RU"/>
        </w:rPr>
        <w:t>;</w:t>
      </w:r>
    </w:p>
    <w:p w:rsidR="00874E42" w:rsidRPr="005D1B60"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при наличии грунтовых вод – не менее </w:t>
      </w:r>
      <w:smartTag w:uri="urn:schemas-microsoft-com:office:smarttags" w:element="metricconverter">
        <w:smartTagPr>
          <w:attr w:name="ProductID" w:val="50 м"/>
        </w:smartTagPr>
        <w:r w:rsidRPr="005D1B60">
          <w:rPr>
            <w:rFonts w:ascii="Times New Roman" w:eastAsia="Times New Roman" w:hAnsi="Times New Roman"/>
            <w:sz w:val="24"/>
            <w:szCs w:val="24"/>
            <w:lang w:eastAsia="ru-RU"/>
          </w:rPr>
          <w:t>50 м</w:t>
        </w:r>
      </w:smartTag>
      <w:r w:rsidRPr="005D1B60">
        <w:rPr>
          <w:rFonts w:ascii="Times New Roman" w:eastAsia="Times New Roman" w:hAnsi="Times New Roman"/>
          <w:sz w:val="24"/>
          <w:szCs w:val="24"/>
          <w:lang w:eastAsia="ru-RU"/>
        </w:rPr>
        <w:t xml:space="preserve"> вне зависимости от диаметра водоводов.</w:t>
      </w:r>
    </w:p>
    <w:p w:rsidR="00874E42" w:rsidRPr="005D1B6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12.3.8. </w:t>
      </w:r>
      <w:r w:rsidRPr="005D1B60">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sidRPr="005D1B60">
        <w:rPr>
          <w:rFonts w:ascii="Times New Roman" w:eastAsia="Times New Roman" w:hAnsi="Times New Roman"/>
          <w:spacing w:val="-10"/>
          <w:sz w:val="24"/>
          <w:szCs w:val="24"/>
          <w:lang w:eastAsia="ru-RU"/>
        </w:rPr>
        <w:t>мероприятий, направленных на предупреждение ухудшения качества воды, которые определены СанПиН 2.1.4.1110-02 «Зоны санитарной охраны источников водоснабжения и</w:t>
      </w:r>
      <w:r w:rsidRPr="005D1B60">
        <w:rPr>
          <w:rFonts w:ascii="Times New Roman" w:eastAsia="Times New Roman" w:hAnsi="Times New Roman"/>
          <w:sz w:val="24"/>
          <w:szCs w:val="24"/>
          <w:lang w:eastAsia="ru-RU"/>
        </w:rPr>
        <w:t xml:space="preserve"> водопроводов питьевого назначения» и СНиП 2.04.02-84* «Водоснабжение. Наружные сети и сооружения».</w:t>
      </w:r>
    </w:p>
    <w:p w:rsidR="00874E42" w:rsidRPr="00AA5754" w:rsidRDefault="00874E42" w:rsidP="00874E42">
      <w:pPr>
        <w:pStyle w:val="af0"/>
        <w:widowControl w:val="0"/>
        <w:ind w:right="266"/>
      </w:pPr>
      <w:r>
        <w:t>Таблица.</w:t>
      </w:r>
      <w:r w:rsidRPr="00AA5754">
        <w:t xml:space="preserve">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017"/>
        <w:gridCol w:w="65"/>
        <w:gridCol w:w="4271"/>
      </w:tblGrid>
      <w:tr w:rsidR="00874E42" w:rsidRPr="00D74469" w:rsidTr="00221291">
        <w:trPr>
          <w:trHeight w:val="20"/>
        </w:trPr>
        <w:tc>
          <w:tcPr>
            <w:tcW w:w="2682" w:type="pct"/>
            <w:tcBorders>
              <w:top w:val="single" w:sz="4" w:space="0" w:color="auto"/>
              <w:left w:val="single" w:sz="4" w:space="0" w:color="auto"/>
              <w:bottom w:val="single" w:sz="4" w:space="0" w:color="auto"/>
              <w:right w:val="single" w:sz="4" w:space="0" w:color="auto"/>
            </w:tcBorders>
          </w:tcPr>
          <w:p w:rsidR="00874E42" w:rsidRPr="00D74469" w:rsidRDefault="00874E42" w:rsidP="00221291">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874E42" w:rsidRPr="00D74469" w:rsidRDefault="00874E42" w:rsidP="00221291">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874E42" w:rsidRPr="00D74469" w:rsidTr="00221291">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Style5"/>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874E42" w:rsidRPr="00D74469" w:rsidTr="00221291">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874E42" w:rsidRPr="00D74469" w:rsidRDefault="00874E42" w:rsidP="00221291">
            <w:pPr>
              <w:pStyle w:val="Style5"/>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874E42" w:rsidRPr="00D74469" w:rsidTr="00221291">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874E42" w:rsidRPr="00E02503"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E0250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w:t>
            </w:r>
            <w:r w:rsidRPr="00E02503">
              <w:rPr>
                <w:rFonts w:ascii="Times New Roman" w:hAnsi="Times New Roman"/>
                <w:sz w:val="20"/>
                <w:szCs w:val="20"/>
              </w:rPr>
              <w:lastRenderedPageBreak/>
              <w:t>сооружений</w:t>
            </w:r>
            <w:r w:rsidRPr="00E02503">
              <w:rPr>
                <w:rStyle w:val="FontStyle25"/>
                <w:rFonts w:ascii="Times New Roman" w:hAnsi="Times New Roman" w:cs="Times New Roman"/>
                <w:sz w:val="20"/>
                <w:szCs w:val="20"/>
              </w:rPr>
              <w:t>;</w:t>
            </w:r>
          </w:p>
          <w:p w:rsidR="00874E42" w:rsidRPr="00D74469" w:rsidRDefault="00874E42" w:rsidP="00221291">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874E42" w:rsidRPr="00D74469" w:rsidRDefault="00874E42" w:rsidP="00221291">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874E42" w:rsidRPr="00D74469" w:rsidRDefault="00874E42" w:rsidP="00221291">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874E42" w:rsidRPr="00D74469" w:rsidRDefault="00874E42" w:rsidP="00221291">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874E42" w:rsidRPr="00E02503"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lastRenderedPageBreak/>
              <w:t>ограждение и охрана;</w:t>
            </w:r>
          </w:p>
          <w:p w:rsidR="00874E42" w:rsidRPr="00E02503"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озеленение;</w:t>
            </w:r>
          </w:p>
          <w:p w:rsidR="00874E42" w:rsidRPr="00E02503"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отвод поверхностного стока за ее пределы;</w:t>
            </w:r>
          </w:p>
          <w:p w:rsidR="00874E42" w:rsidRPr="00E02503"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lastRenderedPageBreak/>
              <w:t>асфальтирование дорожек к сооружениям.</w:t>
            </w:r>
          </w:p>
        </w:tc>
      </w:tr>
      <w:tr w:rsidR="00874E42" w:rsidRPr="00D74469" w:rsidTr="00221291">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874E42" w:rsidRPr="00D74469" w:rsidRDefault="00874E42" w:rsidP="00221291">
            <w:pPr>
              <w:pStyle w:val="Style5"/>
              <w:kinsoku w:val="0"/>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874E42" w:rsidRPr="00D74469" w:rsidTr="00221291">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874E42" w:rsidRPr="00D74469"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74E42" w:rsidRPr="00D74469"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74E42" w:rsidRPr="00D74469"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874E42" w:rsidRPr="00D74469"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874E42" w:rsidRPr="00D74469"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874E42" w:rsidRPr="00D74469" w:rsidRDefault="00874E42" w:rsidP="00221291">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874E42" w:rsidRPr="00D74469" w:rsidTr="00221291">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Style5"/>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874E42" w:rsidRPr="00D74469" w:rsidTr="00221291">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874E42" w:rsidRPr="00D74469" w:rsidTr="00221291">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widowControl w:val="0"/>
              <w:autoSpaceDE w:val="0"/>
              <w:autoSpaceDN w:val="0"/>
              <w:adjustRightInd w:val="0"/>
              <w:spacing w:line="240" w:lineRule="auto"/>
              <w:ind w:firstLine="34"/>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874E42" w:rsidRPr="00D74469" w:rsidTr="00221291">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widowControl w:val="0"/>
              <w:spacing w:line="240" w:lineRule="auto"/>
              <w:ind w:firstLine="34"/>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874E42" w:rsidRPr="00D74469" w:rsidTr="00221291">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E02503">
              <w:rPr>
                <w:rStyle w:val="FontStyle25"/>
                <w:rFonts w:ascii="Times New Roman" w:hAnsi="Times New Roman" w:cs="Times New Roman"/>
                <w:sz w:val="20"/>
                <w:szCs w:val="20"/>
              </w:rPr>
              <w:t>;</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874E42" w:rsidRPr="00D74469" w:rsidRDefault="00874E42" w:rsidP="00221291">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874E42" w:rsidRPr="00D74469" w:rsidTr="00221291">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874E42" w:rsidRPr="00D74469" w:rsidRDefault="00874E42" w:rsidP="00221291">
            <w:pPr>
              <w:pStyle w:val="Style5"/>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874E42" w:rsidRPr="00D74469" w:rsidTr="00221291">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размещение кладбищ, скотомогильников, полей ассенизации, полей фильтрации, навозохранилищ, силосных траншей, животноводческих и </w:t>
            </w:r>
            <w:r w:rsidRPr="00E02503">
              <w:rPr>
                <w:rStyle w:val="FontStyle25"/>
                <w:rFonts w:ascii="Times New Roman" w:hAnsi="Times New Roman" w:cs="Times New Roman"/>
                <w:sz w:val="20"/>
                <w:szCs w:val="20"/>
              </w:rPr>
              <w:lastRenderedPageBreak/>
              <w:t>птицеводческих предприятий и других объектов, обусловливающих опасность микробного загрязнения подземных вод;</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02503">
                <w:rPr>
                  <w:rStyle w:val="FontStyle25"/>
                  <w:rFonts w:ascii="Times New Roman" w:hAnsi="Times New Roman" w:cs="Times New Roman"/>
                  <w:sz w:val="20"/>
                  <w:szCs w:val="20"/>
                </w:rPr>
                <w:t>500 м</w:t>
              </w:r>
            </w:smartTag>
            <w:r w:rsidRPr="00E02503">
              <w:rPr>
                <w:rStyle w:val="FontStyle25"/>
                <w:rFonts w:ascii="Times New Roman" w:hAnsi="Times New Roman" w:cs="Times New Roman"/>
                <w:sz w:val="20"/>
                <w:szCs w:val="20"/>
              </w:rPr>
              <w:t>, которое может привести к ухудшению качества или уменьшению количества воды источника водоснабжения;</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lastRenderedPageBreak/>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 xml:space="preserve">при наличии судоходства - оборудование </w:t>
            </w:r>
            <w:r w:rsidRPr="00E02503">
              <w:rPr>
                <w:rStyle w:val="FontStyle25"/>
                <w:rFonts w:ascii="Times New Roman" w:hAnsi="Times New Roman" w:cs="Times New Roman"/>
                <w:sz w:val="20"/>
                <w:szCs w:val="20"/>
              </w:rPr>
              <w:lastRenderedPageBreak/>
              <w:t>судов, дебаркадеров и брандвахт устройствами для сбора фановых и подсланевых вод и твердых отходов;</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874E42" w:rsidRPr="00D74469" w:rsidTr="00221291">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Style5"/>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III  пояс ЗСО</w:t>
            </w:r>
          </w:p>
        </w:tc>
      </w:tr>
      <w:tr w:rsidR="00874E42" w:rsidRPr="00D74469" w:rsidTr="00221291">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874E42" w:rsidRPr="00D74469"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E0250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874E42" w:rsidRPr="00D74469" w:rsidTr="00221291">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874E42" w:rsidRPr="00D74469" w:rsidRDefault="00874E42" w:rsidP="00221291">
            <w:pPr>
              <w:pStyle w:val="Style5"/>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874E42" w:rsidRPr="00D74469" w:rsidTr="00221291">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размещение источников загрязнения почвы и грунтовых вод;</w:t>
            </w:r>
          </w:p>
          <w:p w:rsidR="00874E42" w:rsidRPr="00E02503" w:rsidRDefault="00874E42" w:rsidP="00221291">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E0250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874E42" w:rsidRPr="00E02503" w:rsidRDefault="00874E42" w:rsidP="00221291">
            <w:pPr>
              <w:pStyle w:val="a5"/>
              <w:widowControl w:val="0"/>
              <w:tabs>
                <w:tab w:val="left" w:pos="274"/>
              </w:tabs>
              <w:autoSpaceDE w:val="0"/>
              <w:autoSpaceDN w:val="0"/>
              <w:adjustRightInd w:val="0"/>
              <w:spacing w:after="0" w:line="240" w:lineRule="auto"/>
              <w:ind w:left="0"/>
              <w:rPr>
                <w:rStyle w:val="FontStyle25"/>
                <w:rFonts w:ascii="Times New Roman" w:hAnsi="Times New Roman" w:cs="Times New Roman"/>
                <w:sz w:val="20"/>
                <w:szCs w:val="20"/>
              </w:rPr>
            </w:pPr>
          </w:p>
        </w:tc>
      </w:tr>
    </w:tbl>
    <w:p w:rsidR="00874E42" w:rsidRDefault="00874E42" w:rsidP="00874E42">
      <w:pPr>
        <w:widowControl w:val="0"/>
        <w:spacing w:line="240" w:lineRule="auto"/>
        <w:ind w:firstLine="851"/>
        <w:jc w:val="both"/>
        <w:rPr>
          <w:rFonts w:ascii="Times New Roman" w:eastAsia="Times New Roman" w:hAnsi="Times New Roman"/>
          <w:sz w:val="16"/>
          <w:szCs w:val="16"/>
          <w:lang w:eastAsia="ru-RU"/>
        </w:rPr>
      </w:pPr>
    </w:p>
    <w:p w:rsidR="00874E42" w:rsidRPr="003E7972"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94" w:name="_Toc283113423"/>
      <w:bookmarkStart w:id="195" w:name="_Toc286828626"/>
      <w:r>
        <w:rPr>
          <w:rFonts w:ascii="Times New Roman" w:hAnsi="Times New Roman"/>
          <w:b/>
          <w:sz w:val="24"/>
          <w:szCs w:val="24"/>
        </w:rPr>
        <w:t> О</w:t>
      </w:r>
      <w:r w:rsidRPr="003E7972">
        <w:rPr>
          <w:rFonts w:ascii="Times New Roman" w:hAnsi="Times New Roman"/>
          <w:b/>
          <w:sz w:val="24"/>
          <w:szCs w:val="24"/>
        </w:rPr>
        <w:t>граничения использования земельных участков и объектов капитального строительства в водоохранных зонах</w:t>
      </w:r>
      <w:r>
        <w:rPr>
          <w:rFonts w:ascii="Times New Roman" w:hAnsi="Times New Roman"/>
          <w:b/>
          <w:sz w:val="24"/>
          <w:szCs w:val="24"/>
        </w:rPr>
        <w:t xml:space="preserve"> </w:t>
      </w:r>
      <w:r w:rsidRPr="00743CB6">
        <w:rPr>
          <w:rFonts w:ascii="Times New Roman" w:hAnsi="Times New Roman"/>
          <w:b/>
          <w:sz w:val="24"/>
          <w:szCs w:val="24"/>
        </w:rPr>
        <w:t>водных объектов</w:t>
      </w:r>
      <w:bookmarkEnd w:id="194"/>
      <w:bookmarkEnd w:id="195"/>
      <w:r>
        <w:rPr>
          <w:rFonts w:ascii="Times New Roman" w:hAnsi="Times New Roman"/>
          <w:b/>
          <w:sz w:val="24"/>
          <w:szCs w:val="24"/>
        </w:rPr>
        <w:t>.</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12.4.1. </w:t>
      </w:r>
      <w:r w:rsidRPr="00743CB6">
        <w:rPr>
          <w:rFonts w:ascii="Times New Roman" w:eastAsia="Times New Roman" w:hAnsi="Times New Roman"/>
          <w:sz w:val="24"/>
          <w:szCs w:val="24"/>
          <w:lang w:eastAsia="ru-RU"/>
        </w:rPr>
        <w:t>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74E42" w:rsidRPr="00DF2BAA"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12.4.2. </w:t>
      </w:r>
      <w:r w:rsidRPr="00DF2BAA">
        <w:rPr>
          <w:rFonts w:ascii="Times New Roman" w:eastAsia="Times New Roman" w:hAnsi="Times New Roman"/>
          <w:sz w:val="24"/>
          <w:szCs w:val="24"/>
          <w:lang w:eastAsia="ru-RU"/>
        </w:rPr>
        <w:t>Ширина водоохранной зоны рек или ручьев устанавливается от их истока для рек или ручьев протяженностью:</w:t>
      </w:r>
    </w:p>
    <w:p w:rsidR="00874E42" w:rsidRPr="00DF2BAA"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DF2BAA">
        <w:rPr>
          <w:rFonts w:ascii="Times New Roman" w:eastAsia="Times New Roman" w:hAnsi="Times New Roman"/>
          <w:sz w:val="24"/>
          <w:szCs w:val="24"/>
          <w:lang w:eastAsia="ru-RU"/>
        </w:rPr>
        <w:t>до десяти километров - в размере пятидесяти метров;</w:t>
      </w:r>
    </w:p>
    <w:p w:rsidR="00874E42" w:rsidRPr="00DF2BAA"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DF2BAA">
        <w:rPr>
          <w:rFonts w:ascii="Times New Roman" w:eastAsia="Times New Roman" w:hAnsi="Times New Roman"/>
          <w:sz w:val="24"/>
          <w:szCs w:val="24"/>
          <w:lang w:eastAsia="ru-RU"/>
        </w:rPr>
        <w:t>от десяти до пятидесяти километров - в размере ста метров;</w:t>
      </w:r>
    </w:p>
    <w:p w:rsidR="00874E42" w:rsidRPr="00DF2BAA"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sidRPr="00DF2BAA">
        <w:rPr>
          <w:rFonts w:ascii="Times New Roman" w:eastAsia="Times New Roman" w:hAnsi="Times New Roman"/>
          <w:sz w:val="24"/>
          <w:szCs w:val="24"/>
          <w:lang w:eastAsia="ru-RU"/>
        </w:rPr>
        <w:t>от пятидесяти километров и более - в размере двухсот метров.</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12.4.3. </w:t>
      </w:r>
      <w:r w:rsidRPr="008B054E">
        <w:rPr>
          <w:rFonts w:ascii="Times New Roman" w:eastAsia="Times New Roman" w:hAnsi="Times New Roman"/>
          <w:sz w:val="24"/>
          <w:szCs w:val="24"/>
          <w:lang w:eastAsia="ru-RU"/>
        </w:rPr>
        <w:t xml:space="preserve">Регламенты использования </w:t>
      </w:r>
      <w:r>
        <w:rPr>
          <w:rFonts w:ascii="Times New Roman" w:eastAsia="Times New Roman" w:hAnsi="Times New Roman"/>
          <w:sz w:val="24"/>
          <w:szCs w:val="24"/>
          <w:lang w:eastAsia="ru-RU"/>
        </w:rPr>
        <w:t xml:space="preserve">территорий водоохранных зон воных объектов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w:t>
      </w:r>
      <w:r>
        <w:rPr>
          <w:rFonts w:ascii="Times New Roman" w:eastAsia="Times New Roman" w:hAnsi="Times New Roman"/>
          <w:sz w:val="24"/>
          <w:szCs w:val="24"/>
          <w:lang w:eastAsia="ru-RU"/>
        </w:rPr>
        <w:t>м кодексом Российской Федерации и представлены в нижеследующей таблице.</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p>
    <w:p w:rsidR="00874E42" w:rsidRPr="007D64BE" w:rsidRDefault="00874E42" w:rsidP="00874E42">
      <w:pPr>
        <w:pStyle w:val="af0"/>
        <w:widowControl w:val="0"/>
        <w:ind w:right="267"/>
      </w:pPr>
      <w:r w:rsidRPr="007D64BE">
        <w:t>Таблица</w:t>
      </w:r>
      <w:r>
        <w:t>.</w:t>
      </w:r>
      <w:r w:rsidRPr="007D64BE">
        <w:t xml:space="preserve">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1"/>
        <w:gridCol w:w="4249"/>
      </w:tblGrid>
      <w:tr w:rsidR="00874E42" w:rsidRPr="007D64BE" w:rsidTr="00221291">
        <w:trPr>
          <w:tblHeader/>
        </w:trPr>
        <w:tc>
          <w:tcPr>
            <w:tcW w:w="2730" w:type="pct"/>
            <w:vAlign w:val="center"/>
          </w:tcPr>
          <w:p w:rsidR="00874E42" w:rsidRPr="007D64BE" w:rsidRDefault="00874E42" w:rsidP="00221291">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874E42" w:rsidRPr="007D64BE" w:rsidRDefault="00874E42" w:rsidP="00221291">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874E42" w:rsidRPr="007D64BE" w:rsidTr="00221291">
        <w:tc>
          <w:tcPr>
            <w:tcW w:w="5000" w:type="pct"/>
            <w:gridSpan w:val="2"/>
          </w:tcPr>
          <w:p w:rsidR="00874E42" w:rsidRPr="007D64BE" w:rsidRDefault="00874E42" w:rsidP="00221291">
            <w:pPr>
              <w:pStyle w:val="Style5"/>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874E42" w:rsidRPr="007D64BE" w:rsidTr="00221291">
        <w:tc>
          <w:tcPr>
            <w:tcW w:w="2730" w:type="pct"/>
            <w:vAlign w:val="center"/>
          </w:tcPr>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74E42"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874E42" w:rsidRPr="00A76F7D"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874E42" w:rsidRPr="007D64BE" w:rsidRDefault="00874E42" w:rsidP="00221291">
            <w:pPr>
              <w:pStyle w:val="Style5"/>
              <w:spacing w:line="240" w:lineRule="auto"/>
              <w:ind w:left="61" w:right="-15"/>
              <w:rPr>
                <w:rStyle w:val="FontStyle25"/>
                <w:rFonts w:ascii="Times New Roman" w:hAnsi="Times New Roman"/>
                <w:sz w:val="20"/>
                <w:szCs w:val="20"/>
              </w:rPr>
            </w:pPr>
          </w:p>
        </w:tc>
      </w:tr>
    </w:tbl>
    <w:p w:rsidR="00874E42" w:rsidRDefault="00874E42" w:rsidP="00874E42">
      <w:pPr>
        <w:widowControl w:val="0"/>
        <w:spacing w:line="240" w:lineRule="auto"/>
        <w:ind w:firstLine="851"/>
        <w:jc w:val="both"/>
        <w:rPr>
          <w:rFonts w:ascii="Times New Roman" w:eastAsia="Times New Roman" w:hAnsi="Times New Roman"/>
          <w:sz w:val="16"/>
          <w:szCs w:val="16"/>
          <w:lang w:eastAsia="ru-RU"/>
        </w:rPr>
      </w:pPr>
    </w:p>
    <w:p w:rsidR="00874E42" w:rsidRPr="00DF2BAA"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96" w:name="_Toc283113424"/>
      <w:bookmarkStart w:id="197" w:name="_Toc286828627"/>
      <w:r>
        <w:rPr>
          <w:rFonts w:ascii="Times New Roman" w:hAnsi="Times New Roman"/>
          <w:b/>
          <w:sz w:val="24"/>
          <w:szCs w:val="24"/>
        </w:rPr>
        <w:t> О</w:t>
      </w:r>
      <w:r w:rsidRPr="00DF2BAA">
        <w:rPr>
          <w:rFonts w:ascii="Times New Roman" w:hAnsi="Times New Roman"/>
          <w:b/>
          <w:sz w:val="24"/>
          <w:szCs w:val="24"/>
        </w:rPr>
        <w:t>граничения градостроительных изменений на территории прибрежной защитной полосы</w:t>
      </w:r>
      <w:bookmarkEnd w:id="196"/>
      <w:bookmarkEnd w:id="197"/>
      <w:r>
        <w:rPr>
          <w:rFonts w:ascii="Times New Roman" w:hAnsi="Times New Roman"/>
          <w:b/>
          <w:sz w:val="24"/>
          <w:szCs w:val="24"/>
        </w:rPr>
        <w:t>.</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12.5.1. </w:t>
      </w:r>
      <w:r w:rsidRPr="00743CB6">
        <w:rPr>
          <w:rFonts w:ascii="Times New Roman" w:eastAsia="Times New Roman" w:hAnsi="Times New Roman"/>
          <w:sz w:val="24"/>
          <w:szCs w:val="24"/>
          <w:lang w:eastAsia="ru-RU"/>
        </w:rPr>
        <w:t xml:space="preserve">На территории </w:t>
      </w:r>
      <w:r w:rsidRPr="00BF2E71">
        <w:rPr>
          <w:rFonts w:ascii="Times New Roman" w:eastAsia="Times New Roman" w:hAnsi="Times New Roman"/>
          <w:sz w:val="24"/>
          <w:szCs w:val="24"/>
          <w:lang w:eastAsia="ru-RU"/>
        </w:rPr>
        <w:t xml:space="preserve">прибрежных защитных полос </w:t>
      </w:r>
      <w:r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74E42" w:rsidRPr="001717DC"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12.5.2.</w:t>
      </w:r>
      <w:r w:rsidRPr="001717DC">
        <w:rPr>
          <w:rFonts w:ascii="Times New Roman" w:eastAsia="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12.5.3. </w:t>
      </w:r>
      <w:r w:rsidRPr="008B054E">
        <w:rPr>
          <w:rFonts w:ascii="Times New Roman" w:eastAsia="Times New Roman" w:hAnsi="Times New Roman"/>
          <w:sz w:val="24"/>
          <w:szCs w:val="24"/>
          <w:lang w:eastAsia="ru-RU"/>
        </w:rPr>
        <w:t xml:space="preserve">Регламенты использования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Водным кодексом Российской Федерации</w:t>
      </w:r>
      <w:r>
        <w:rPr>
          <w:rFonts w:ascii="Times New Roman" w:eastAsia="Times New Roman" w:hAnsi="Times New Roman"/>
          <w:sz w:val="24"/>
          <w:szCs w:val="24"/>
          <w:lang w:eastAsia="ru-RU"/>
        </w:rPr>
        <w:t xml:space="preserve"> и указаны в таблице ниже.</w:t>
      </w:r>
    </w:p>
    <w:p w:rsidR="00874E42" w:rsidRPr="007D64BE" w:rsidRDefault="00874E42" w:rsidP="00874E42">
      <w:pPr>
        <w:pStyle w:val="af0"/>
        <w:widowControl w:val="0"/>
        <w:ind w:right="267"/>
      </w:pPr>
      <w:r w:rsidRPr="007D64BE">
        <w:t>Таблица</w:t>
      </w:r>
      <w:r>
        <w:t>.</w:t>
      </w:r>
      <w:r w:rsidRPr="007D64BE">
        <w:t xml:space="preserve">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1"/>
        <w:gridCol w:w="4249"/>
      </w:tblGrid>
      <w:tr w:rsidR="00874E42" w:rsidRPr="007D64BE" w:rsidTr="00221291">
        <w:trPr>
          <w:tblHeader/>
        </w:trPr>
        <w:tc>
          <w:tcPr>
            <w:tcW w:w="2730" w:type="pct"/>
            <w:vAlign w:val="center"/>
          </w:tcPr>
          <w:p w:rsidR="00874E42" w:rsidRPr="007D64BE" w:rsidRDefault="00874E42" w:rsidP="00221291">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874E42" w:rsidRPr="007D64BE" w:rsidRDefault="00874E42" w:rsidP="00221291">
            <w:pPr>
              <w:pStyle w:val="Style5"/>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874E42" w:rsidRPr="007D64BE" w:rsidTr="00221291">
        <w:trPr>
          <w:tblHeader/>
        </w:trPr>
        <w:tc>
          <w:tcPr>
            <w:tcW w:w="5000" w:type="pct"/>
            <w:gridSpan w:val="2"/>
            <w:vAlign w:val="center"/>
          </w:tcPr>
          <w:p w:rsidR="00874E42" w:rsidRPr="007D64BE" w:rsidRDefault="00874E42" w:rsidP="00221291">
            <w:pPr>
              <w:pStyle w:val="Style5"/>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874E42" w:rsidRPr="007D64BE" w:rsidTr="00221291">
        <w:tc>
          <w:tcPr>
            <w:tcW w:w="2730" w:type="pct"/>
            <w:vAlign w:val="center"/>
          </w:tcPr>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lastRenderedPageBreak/>
              <w:t>и</w:t>
            </w:r>
            <w:r w:rsidRPr="007D64BE">
              <w:rPr>
                <w:rStyle w:val="FontStyle25"/>
                <w:rFonts w:ascii="Times New Roman" w:hAnsi="Times New Roman"/>
                <w:sz w:val="20"/>
                <w:szCs w:val="20"/>
              </w:rPr>
              <w:t>спользование навозных стоков для удобрения почв;</w:t>
            </w:r>
          </w:p>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74E42"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874E42"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874E42"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874E42" w:rsidRPr="007F6945"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vAlign w:val="center"/>
          </w:tcPr>
          <w:p w:rsidR="00874E42" w:rsidRPr="007D64BE"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74E42"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 xml:space="preserve">вижение и стоянка транспортных средств, </w:t>
            </w:r>
            <w:r w:rsidRPr="007D64BE">
              <w:rPr>
                <w:rStyle w:val="FontStyle25"/>
                <w:rFonts w:ascii="Times New Roman" w:hAnsi="Times New Roman"/>
                <w:sz w:val="20"/>
                <w:szCs w:val="20"/>
              </w:rPr>
              <w:lastRenderedPageBreak/>
              <w:t>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874E42" w:rsidRPr="00A76F7D" w:rsidRDefault="00874E42" w:rsidP="00221291">
            <w:pPr>
              <w:pStyle w:val="Style5"/>
              <w:numPr>
                <w:ilvl w:val="0"/>
                <w:numId w:val="7"/>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874E42" w:rsidRPr="007D64BE" w:rsidRDefault="00874E42" w:rsidP="00221291">
            <w:pPr>
              <w:pStyle w:val="Style5"/>
              <w:spacing w:line="240" w:lineRule="auto"/>
              <w:ind w:left="61" w:right="-15"/>
              <w:rPr>
                <w:rStyle w:val="FontStyle25"/>
                <w:rFonts w:ascii="Times New Roman" w:hAnsi="Times New Roman"/>
                <w:sz w:val="20"/>
                <w:szCs w:val="20"/>
              </w:rPr>
            </w:pPr>
          </w:p>
        </w:tc>
      </w:tr>
    </w:tbl>
    <w:p w:rsidR="00874E42" w:rsidRPr="00D57A8A" w:rsidRDefault="00874E42" w:rsidP="00874E42">
      <w:pPr>
        <w:widowControl w:val="0"/>
        <w:spacing w:line="240" w:lineRule="auto"/>
        <w:ind w:firstLine="709"/>
        <w:jc w:val="both"/>
        <w:rPr>
          <w:rFonts w:ascii="Times New Roman" w:eastAsia="Times New Roman" w:hAnsi="Times New Roman"/>
          <w:sz w:val="16"/>
          <w:szCs w:val="16"/>
          <w:lang w:eastAsia="ru-RU"/>
        </w:rPr>
      </w:pP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12.5.4. </w:t>
      </w:r>
      <w:r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w:t>
      </w:r>
      <w:smartTag w:uri="urn:schemas-microsoft-com:office:smarttags" w:element="metricconverter">
        <w:smartTagPr>
          <w:attr w:name="ProductID" w:val="20 м"/>
        </w:smartTagPr>
        <w:r w:rsidRPr="009B0E85">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12.5.5. </w:t>
      </w:r>
      <w:r w:rsidRPr="009B0E85">
        <w:rPr>
          <w:rFonts w:ascii="Times New Roman" w:eastAsia="Times New Roman" w:hAnsi="Times New Roman"/>
          <w:sz w:val="24"/>
          <w:szCs w:val="24"/>
          <w:lang w:eastAsia="ru-RU"/>
        </w:rPr>
        <w:t xml:space="preserve">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9B0E85">
          <w:rPr>
            <w:rFonts w:ascii="Times New Roman" w:eastAsia="Times New Roman" w:hAnsi="Times New Roman"/>
            <w:sz w:val="24"/>
            <w:szCs w:val="24"/>
            <w:lang w:eastAsia="ru-RU"/>
          </w:rPr>
          <w:t>5 метров</w:t>
        </w:r>
      </w:smartTag>
      <w:r>
        <w:rPr>
          <w:rFonts w:ascii="Times New Roman" w:eastAsia="Times New Roman" w:hAnsi="Times New Roman"/>
          <w:sz w:val="24"/>
          <w:szCs w:val="24"/>
          <w:lang w:eastAsia="ru-RU"/>
        </w:rPr>
        <w:t>.</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12.5.6. </w:t>
      </w:r>
      <w:r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74E42" w:rsidRPr="00B919D7"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198" w:name="_Toc283113425"/>
      <w:bookmarkStart w:id="199" w:name="_Toc286828628"/>
      <w:r>
        <w:rPr>
          <w:rFonts w:ascii="Times New Roman" w:hAnsi="Times New Roman"/>
          <w:b/>
          <w:sz w:val="24"/>
          <w:szCs w:val="24"/>
        </w:rPr>
        <w:t> О</w:t>
      </w:r>
      <w:r w:rsidRPr="00B919D7">
        <w:rPr>
          <w:rFonts w:ascii="Times New Roman" w:hAnsi="Times New Roman"/>
          <w:b/>
          <w:sz w:val="24"/>
          <w:szCs w:val="24"/>
        </w:rPr>
        <w:t>граничения использования земельных участков с существующим и прогнозируемым высоким стоянием уровня грунтовых вод</w:t>
      </w:r>
      <w:bookmarkEnd w:id="198"/>
      <w:bookmarkEnd w:id="199"/>
      <w:r>
        <w:rPr>
          <w:rFonts w:ascii="Times New Roman" w:hAnsi="Times New Roman"/>
          <w:b/>
          <w:sz w:val="24"/>
          <w:szCs w:val="24"/>
        </w:rPr>
        <w:t>.</w:t>
      </w:r>
    </w:p>
    <w:p w:rsidR="00874E42" w:rsidRPr="00B919D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874E42" w:rsidRPr="00B919D7"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B919D7">
        <w:rPr>
          <w:rFonts w:ascii="Times New Roman" w:eastAsia="Times New Roman" w:hAnsi="Times New Roman"/>
          <w:sz w:val="24"/>
          <w:szCs w:val="24"/>
          <w:lang w:eastAsia="ru-RU"/>
        </w:rPr>
        <w:t xml:space="preserve">капитальной застройки - не менее </w:t>
      </w:r>
      <w:smartTag w:uri="urn:schemas-microsoft-com:office:smarttags" w:element="metricconverter">
        <w:smartTagPr>
          <w:attr w:name="ProductID" w:val="2 м"/>
        </w:smartTagPr>
        <w:r w:rsidRPr="00B919D7">
          <w:rPr>
            <w:rFonts w:ascii="Times New Roman" w:eastAsia="Times New Roman" w:hAnsi="Times New Roman"/>
            <w:sz w:val="24"/>
            <w:szCs w:val="24"/>
            <w:lang w:eastAsia="ru-RU"/>
          </w:rPr>
          <w:t>2 м</w:t>
        </w:r>
      </w:smartTag>
      <w:r w:rsidRPr="00B919D7">
        <w:rPr>
          <w:rFonts w:ascii="Times New Roman" w:eastAsia="Times New Roman" w:hAnsi="Times New Roman"/>
          <w:sz w:val="24"/>
          <w:szCs w:val="24"/>
          <w:lang w:eastAsia="ru-RU"/>
        </w:rPr>
        <w:t xml:space="preserve"> от проектной отметки поверхности;</w:t>
      </w:r>
    </w:p>
    <w:p w:rsidR="00874E42" w:rsidRPr="00B919D7"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B919D7">
        <w:rPr>
          <w:rFonts w:ascii="Times New Roman" w:eastAsia="Times New Roman" w:hAnsi="Times New Roman"/>
          <w:sz w:val="24"/>
          <w:szCs w:val="24"/>
          <w:lang w:eastAsia="ru-RU"/>
        </w:rPr>
        <w:t xml:space="preserve">стадионов, парков, скверов и других зеленых насаждений - не менее </w:t>
      </w:r>
      <w:smartTag w:uri="urn:schemas-microsoft-com:office:smarttags" w:element="metricconverter">
        <w:smartTagPr>
          <w:attr w:name="ProductID" w:val="1 м"/>
        </w:smartTagPr>
        <w:r w:rsidRPr="00B919D7">
          <w:rPr>
            <w:rFonts w:ascii="Times New Roman" w:eastAsia="Times New Roman" w:hAnsi="Times New Roman"/>
            <w:sz w:val="24"/>
            <w:szCs w:val="24"/>
            <w:lang w:eastAsia="ru-RU"/>
          </w:rPr>
          <w:t>1 м</w:t>
        </w:r>
      </w:smartTag>
      <w:r w:rsidRPr="00B919D7">
        <w:rPr>
          <w:rFonts w:ascii="Times New Roman" w:eastAsia="Times New Roman" w:hAnsi="Times New Roman"/>
          <w:sz w:val="24"/>
          <w:szCs w:val="24"/>
          <w:lang w:eastAsia="ru-RU"/>
        </w:rPr>
        <w:t>.</w:t>
      </w:r>
    </w:p>
    <w:p w:rsidR="00874E42" w:rsidRPr="00B919D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12.6.2. </w:t>
      </w:r>
      <w:r w:rsidRPr="00B919D7">
        <w:rPr>
          <w:rFonts w:ascii="Times New Roman" w:eastAsia="Times New Roman" w:hAnsi="Times New Roman"/>
          <w:sz w:val="24"/>
          <w:szCs w:val="24"/>
          <w:lang w:eastAsia="ru-RU"/>
        </w:rPr>
        <w:t xml:space="preserve">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w:t>
      </w:r>
      <w:r>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верховодки</w:t>
      </w:r>
      <w:r>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874E42"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0" w:name="_Toc283113426"/>
      <w:bookmarkStart w:id="201" w:name="_Toc286828629"/>
      <w:r>
        <w:rPr>
          <w:rFonts w:ascii="Times New Roman" w:hAnsi="Times New Roman"/>
          <w:b/>
          <w:sz w:val="24"/>
          <w:szCs w:val="24"/>
        </w:rPr>
        <w:t> О</w:t>
      </w:r>
      <w:r w:rsidRPr="00E93E57">
        <w:rPr>
          <w:rFonts w:ascii="Times New Roman" w:hAnsi="Times New Roman"/>
          <w:b/>
          <w:sz w:val="24"/>
          <w:szCs w:val="24"/>
        </w:rPr>
        <w:t>граничения градостроительных изменений на территории зон охраны естественных ландшафтов</w:t>
      </w:r>
      <w:bookmarkEnd w:id="200"/>
      <w:bookmarkEnd w:id="201"/>
      <w:r>
        <w:rPr>
          <w:rFonts w:ascii="Times New Roman" w:hAnsi="Times New Roman"/>
          <w:b/>
          <w:sz w:val="24"/>
          <w:szCs w:val="24"/>
        </w:rPr>
        <w:t>.</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12.7.1. </w:t>
      </w:r>
      <w:r w:rsidRPr="00E93E57">
        <w:rPr>
          <w:rFonts w:ascii="Times New Roman" w:eastAsia="Times New Roman" w:hAnsi="Times New Roman"/>
          <w:sz w:val="24"/>
          <w:szCs w:val="24"/>
          <w:lang w:eastAsia="ru-RU"/>
        </w:rPr>
        <w:t>Ограничения на пойменных территориях</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12.7.2. </w:t>
      </w:r>
      <w:r w:rsidRPr="00E93E57">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w:t>
      </w:r>
      <w:r w:rsidRPr="00E93E57">
        <w:rPr>
          <w:rFonts w:ascii="Times New Roman" w:eastAsia="Times New Roman" w:hAnsi="Times New Roman"/>
          <w:sz w:val="24"/>
          <w:szCs w:val="24"/>
          <w:lang w:eastAsia="ru-RU"/>
        </w:rPr>
        <w:lastRenderedPageBreak/>
        <w:t>затопления половодными и паводковыми водами и подтопления грунтовыми водами путем подсыпки (намыва), обвалования грунтом и иными способами.</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874E42" w:rsidRPr="00E93E5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E93E57">
          <w:rPr>
            <w:rFonts w:ascii="Times New Roman" w:eastAsia="Times New Roman" w:hAnsi="Times New Roman"/>
            <w:sz w:val="24"/>
            <w:szCs w:val="24"/>
            <w:lang w:eastAsia="ru-RU"/>
          </w:rPr>
          <w:t>0,5 м</w:t>
        </w:r>
      </w:smartTag>
      <w:r w:rsidRPr="00E93E57">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w:t>
      </w:r>
    </w:p>
    <w:p w:rsidR="00874E42" w:rsidRPr="00E93E5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874E42" w:rsidRPr="00E93E5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874E42" w:rsidRPr="00E93E5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E93E57">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874E42" w:rsidRPr="00E93E5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E93E57">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12.7.3. </w:t>
      </w:r>
      <w:r w:rsidRPr="00E93E57">
        <w:rPr>
          <w:rFonts w:ascii="Times New Roman" w:eastAsia="Times New Roman" w:hAnsi="Times New Roman"/>
          <w:sz w:val="24"/>
          <w:szCs w:val="24"/>
          <w:lang w:eastAsia="ru-RU"/>
        </w:rPr>
        <w:t>Ограничения на территориях зоны крутых склонов и оврагов</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12.7.4</w:t>
      </w:r>
      <w:r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874E42" w:rsidRPr="00E93E5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детских учреждений;</w:t>
      </w:r>
    </w:p>
    <w:p w:rsidR="00874E42" w:rsidRPr="00E93E5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лечебных учреждений;</w:t>
      </w:r>
    </w:p>
    <w:p w:rsidR="00874E42" w:rsidRPr="00E93E5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93E57">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874E42" w:rsidRPr="00E93E5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12.7.5. </w:t>
      </w:r>
      <w:r w:rsidRPr="00E93E57">
        <w:rPr>
          <w:rFonts w:ascii="Times New Roman" w:eastAsia="Times New Roman" w:hAnsi="Times New Roman"/>
          <w:sz w:val="24"/>
          <w:szCs w:val="24"/>
          <w:lang w:eastAsia="ru-RU"/>
        </w:rPr>
        <w:t>Ограничения использования зимовальных участков на участке зимовальных ям</w:t>
      </w:r>
      <w:r>
        <w:rPr>
          <w:rFonts w:ascii="Times New Roman" w:eastAsia="Times New Roman" w:hAnsi="Times New Roman"/>
          <w:sz w:val="24"/>
          <w:szCs w:val="24"/>
          <w:lang w:eastAsia="ru-RU"/>
        </w:rPr>
        <w:t>.</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w:t>
      </w:r>
      <w:r w:rsidRPr="00E93E57">
        <w:rPr>
          <w:rFonts w:ascii="Times New Roman" w:eastAsia="Times New Roman" w:hAnsi="Times New Roman"/>
          <w:sz w:val="24"/>
          <w:szCs w:val="24"/>
          <w:lang w:eastAsia="ru-RU"/>
        </w:rPr>
        <w:t xml:space="preserve">азмер прибрежных защитных полос увеличивается до </w:t>
      </w:r>
      <w:smartTag w:uri="urn:schemas-microsoft-com:office:smarttags" w:element="metricconverter">
        <w:smartTagPr>
          <w:attr w:name="ProductID" w:val="100 м"/>
        </w:smartTagPr>
        <w:r w:rsidRPr="00E93E57">
          <w:rPr>
            <w:rFonts w:ascii="Times New Roman" w:eastAsia="Times New Roman" w:hAnsi="Times New Roman"/>
            <w:sz w:val="24"/>
            <w:szCs w:val="24"/>
            <w:lang w:eastAsia="ru-RU"/>
          </w:rPr>
          <w:t>100 м</w:t>
        </w:r>
      </w:smartTag>
      <w:r w:rsidRPr="00E93E57">
        <w:rPr>
          <w:rFonts w:ascii="Times New Roman" w:eastAsia="Times New Roman" w:hAnsi="Times New Roman"/>
          <w:sz w:val="24"/>
          <w:szCs w:val="24"/>
          <w:lang w:eastAsia="ru-RU"/>
        </w:rPr>
        <w:t xml:space="preserve"> на участке размещения зимовальных ям.</w:t>
      </w:r>
    </w:p>
    <w:p w:rsidR="00874E42" w:rsidRPr="009A55A0"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2" w:name="_Toc276550372"/>
      <w:bookmarkStart w:id="203" w:name="_Toc286828630"/>
      <w:r>
        <w:rPr>
          <w:rFonts w:ascii="Times New Roman" w:hAnsi="Times New Roman"/>
          <w:b/>
          <w:sz w:val="24"/>
          <w:szCs w:val="24"/>
        </w:rPr>
        <w:t> </w:t>
      </w:r>
      <w:r w:rsidRPr="009A55A0">
        <w:rPr>
          <w:rFonts w:ascii="Times New Roman" w:hAnsi="Times New Roman"/>
          <w:b/>
          <w:sz w:val="24"/>
          <w:szCs w:val="24"/>
        </w:rPr>
        <w:t>Ограничения градостроительных изменений на территории объектов культурного наследия</w:t>
      </w:r>
      <w:bookmarkEnd w:id="202"/>
      <w:bookmarkEnd w:id="203"/>
      <w:r>
        <w:rPr>
          <w:rFonts w:ascii="Times New Roman" w:hAnsi="Times New Roman"/>
          <w:b/>
          <w:sz w:val="24"/>
          <w:szCs w:val="24"/>
        </w:rPr>
        <w:t>.</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874E42" w:rsidRPr="009B7E8F"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4" w:name="_Toc283113427"/>
      <w:bookmarkStart w:id="205" w:name="_Toc286828631"/>
      <w:r>
        <w:rPr>
          <w:rFonts w:ascii="Times New Roman" w:hAnsi="Times New Roman"/>
          <w:b/>
          <w:sz w:val="24"/>
          <w:szCs w:val="24"/>
        </w:rPr>
        <w:t> О</w:t>
      </w:r>
      <w:r w:rsidRPr="009B7E8F">
        <w:rPr>
          <w:rFonts w:ascii="Times New Roman" w:hAnsi="Times New Roman"/>
          <w:b/>
          <w:sz w:val="24"/>
          <w:szCs w:val="24"/>
        </w:rPr>
        <w:t xml:space="preserve">граничения использования земельных участков и объектов капитального строительства в зоне экологических ограничений от динамических </w:t>
      </w:r>
      <w:r w:rsidRPr="009B7E8F">
        <w:rPr>
          <w:rFonts w:ascii="Times New Roman" w:hAnsi="Times New Roman"/>
          <w:b/>
          <w:sz w:val="24"/>
          <w:szCs w:val="24"/>
        </w:rPr>
        <w:lastRenderedPageBreak/>
        <w:t>техногенных источников</w:t>
      </w:r>
      <w:bookmarkEnd w:id="204"/>
      <w:bookmarkEnd w:id="205"/>
      <w:r>
        <w:rPr>
          <w:rFonts w:ascii="Times New Roman" w:hAnsi="Times New Roman"/>
          <w:b/>
          <w:sz w:val="24"/>
          <w:szCs w:val="24"/>
        </w:rPr>
        <w:t>.</w:t>
      </w:r>
    </w:p>
    <w:p w:rsidR="00874E42" w:rsidRPr="008372A7"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9B7E8F">
        <w:rPr>
          <w:rFonts w:ascii="Times New Roman" w:eastAsia="Times New Roman" w:hAnsi="Times New Roman"/>
          <w:sz w:val="24"/>
          <w:szCs w:val="24"/>
          <w:lang w:eastAsia="ru-RU"/>
        </w:rPr>
        <w:t xml:space="preserve">1. </w:t>
      </w:r>
      <w:r w:rsidRPr="008372A7">
        <w:rPr>
          <w:rFonts w:ascii="Times New Roman" w:eastAsia="Times New Roman" w:hAnsi="Times New Roman"/>
          <w:sz w:val="24"/>
          <w:szCs w:val="24"/>
          <w:lang w:eastAsia="ru-RU"/>
        </w:rPr>
        <w:t>Ограничения на территории зоны шумового дискомфорта от электро- и автомобильного транспорта</w:t>
      </w:r>
      <w:r>
        <w:rPr>
          <w:rFonts w:ascii="Times New Roman" w:eastAsia="Times New Roman" w:hAnsi="Times New Roman"/>
          <w:sz w:val="24"/>
          <w:szCs w:val="24"/>
          <w:lang w:eastAsia="ru-RU"/>
        </w:rPr>
        <w:t xml:space="preserve">: </w:t>
      </w:r>
      <w:r w:rsidRPr="008372A7">
        <w:rPr>
          <w:rFonts w:ascii="Times New Roman" w:eastAsia="Times New Roman" w:hAnsi="Times New Roman"/>
          <w:sz w:val="24"/>
          <w:szCs w:val="24"/>
          <w:lang w:eastAsia="ru-RU"/>
        </w:rPr>
        <w:t>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874E42" w:rsidRPr="008372A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874E42" w:rsidRPr="008372A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874E42" w:rsidRPr="008372A7" w:rsidRDefault="00874E42" w:rsidP="00874E42">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12.9.2. Ограничения на территории зоны акустической вредности от внешних автодорог</w:t>
      </w:r>
    </w:p>
    <w:p w:rsidR="00874E42" w:rsidRPr="008372A7" w:rsidRDefault="00874E42" w:rsidP="00874E42">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1) I зона акустической вредности</w:t>
      </w:r>
    </w:p>
    <w:p w:rsidR="00874E42" w:rsidRPr="008372A7" w:rsidRDefault="00874E42" w:rsidP="00874E42">
      <w:pPr>
        <w:widowControl w:val="0"/>
        <w:spacing w:line="240" w:lineRule="auto"/>
        <w:ind w:firstLine="709"/>
        <w:jc w:val="both"/>
        <w:rPr>
          <w:rFonts w:ascii="Times New Roman" w:eastAsia="Times New Roman" w:hAnsi="Times New Roman"/>
          <w:sz w:val="24"/>
          <w:szCs w:val="24"/>
          <w:lang w:eastAsia="ru-RU"/>
        </w:rPr>
      </w:pPr>
      <w:r w:rsidRPr="008372A7">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874E42" w:rsidRPr="008372A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детских учреждений;</w:t>
      </w:r>
    </w:p>
    <w:p w:rsidR="00874E42" w:rsidRPr="008372A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садоводства;</w:t>
      </w:r>
    </w:p>
    <w:p w:rsidR="00874E42" w:rsidRPr="008372A7" w:rsidRDefault="00874E42" w:rsidP="00874E42">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8372A7">
        <w:rPr>
          <w:rFonts w:ascii="Times New Roman" w:eastAsia="Times New Roman" w:hAnsi="Times New Roman"/>
          <w:sz w:val="24"/>
          <w:szCs w:val="24"/>
          <w:lang w:eastAsia="ru-RU"/>
        </w:rPr>
        <w:t>жилых зданий;</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санаторно-курортных;</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медицинских учреждений;</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отдыха;</w:t>
      </w:r>
    </w:p>
    <w:p w:rsidR="00874E42" w:rsidRPr="009B7E8F" w:rsidRDefault="00874E42" w:rsidP="00874E42">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p>
    <w:p w:rsidR="00874E42" w:rsidRPr="009B7E8F" w:rsidRDefault="00874E42" w:rsidP="00874E42">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детских учреждений;</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жилой застройки;</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санаторно-курортных;</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медицинских учреждений;</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отдыха;</w:t>
      </w:r>
    </w:p>
    <w:p w:rsidR="00874E42" w:rsidRPr="009B7E8F" w:rsidRDefault="00874E42" w:rsidP="00874E42">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p>
    <w:p w:rsidR="00874E42" w:rsidRPr="009B7E8F" w:rsidRDefault="00874E42" w:rsidP="00874E42">
      <w:pPr>
        <w:widowControl w:val="0"/>
        <w:spacing w:line="240" w:lineRule="auto"/>
        <w:ind w:firstLine="709"/>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детских учреждений;</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санаторно-курортных;</w:t>
      </w:r>
    </w:p>
    <w:p w:rsidR="00874E42" w:rsidRPr="009B7E8F"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медицинских учреждений;</w:t>
      </w:r>
    </w:p>
    <w:p w:rsidR="00874E42"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9B7E8F">
        <w:rPr>
          <w:rFonts w:ascii="Times New Roman" w:eastAsia="Times New Roman" w:hAnsi="Times New Roman"/>
          <w:sz w:val="24"/>
          <w:szCs w:val="24"/>
          <w:lang w:eastAsia="ru-RU"/>
        </w:rPr>
        <w:t>отдыха.</w:t>
      </w:r>
    </w:p>
    <w:p w:rsidR="00874E42" w:rsidRPr="009B7E8F"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6" w:name="_Toc283113428"/>
      <w:bookmarkStart w:id="207" w:name="_Toc286828632"/>
      <w:r>
        <w:rPr>
          <w:rFonts w:ascii="Times New Roman" w:hAnsi="Times New Roman"/>
          <w:b/>
          <w:sz w:val="24"/>
          <w:szCs w:val="24"/>
        </w:rPr>
        <w:t> О</w:t>
      </w:r>
      <w:r w:rsidRPr="009B7E8F">
        <w:rPr>
          <w:rFonts w:ascii="Times New Roman" w:hAnsi="Times New Roman"/>
          <w:b/>
          <w:sz w:val="24"/>
          <w:szCs w:val="24"/>
        </w:rPr>
        <w:t>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06"/>
      <w:bookmarkEnd w:id="207"/>
      <w:r>
        <w:rPr>
          <w:rFonts w:ascii="Times New Roman" w:hAnsi="Times New Roman"/>
          <w:b/>
          <w:sz w:val="24"/>
          <w:szCs w:val="24"/>
        </w:rPr>
        <w:t>.</w:t>
      </w:r>
    </w:p>
    <w:p w:rsidR="00874E42" w:rsidRPr="00733350"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Pr="00733350">
        <w:rPr>
          <w:rFonts w:ascii="Times New Roman" w:eastAsia="Times New Roman" w:hAnsi="Times New Roman"/>
          <w:sz w:val="24"/>
          <w:szCs w:val="24"/>
          <w:lang w:eastAsia="ru-RU"/>
        </w:rPr>
        <w:t>Запрещено размещение следующих видов объектов:</w:t>
      </w:r>
    </w:p>
    <w:p w:rsidR="00874E42" w:rsidRPr="00CB5142"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CB5142">
        <w:rPr>
          <w:rFonts w:ascii="Times New Roman" w:eastAsia="Times New Roman" w:hAnsi="Times New Roman"/>
          <w:sz w:val="24"/>
          <w:szCs w:val="24"/>
          <w:lang w:eastAsia="ru-RU"/>
        </w:rPr>
        <w:t>жилых зданий</w:t>
      </w:r>
      <w:r>
        <w:rPr>
          <w:rFonts w:ascii="Times New Roman" w:eastAsia="Times New Roman" w:hAnsi="Times New Roman"/>
          <w:sz w:val="24"/>
          <w:szCs w:val="24"/>
          <w:lang w:eastAsia="ru-RU"/>
        </w:rPr>
        <w:t xml:space="preserve"> и </w:t>
      </w:r>
      <w:r w:rsidRPr="00CB5142">
        <w:rPr>
          <w:rFonts w:ascii="Times New Roman" w:eastAsia="Times New Roman" w:hAnsi="Times New Roman"/>
          <w:sz w:val="24"/>
          <w:szCs w:val="24"/>
          <w:lang w:eastAsia="ru-RU"/>
        </w:rPr>
        <w:t>детских учреждений;</w:t>
      </w:r>
    </w:p>
    <w:p w:rsidR="00874E42" w:rsidRPr="0073335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733350">
        <w:rPr>
          <w:rFonts w:ascii="Times New Roman" w:eastAsia="Times New Roman" w:hAnsi="Times New Roman"/>
          <w:sz w:val="24"/>
          <w:szCs w:val="24"/>
          <w:lang w:eastAsia="ru-RU"/>
        </w:rPr>
        <w:t>санаторно-курортных;</w:t>
      </w:r>
    </w:p>
    <w:p w:rsidR="00874E42" w:rsidRPr="00733350"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733350">
        <w:rPr>
          <w:rFonts w:ascii="Times New Roman" w:eastAsia="Times New Roman" w:hAnsi="Times New Roman"/>
          <w:sz w:val="24"/>
          <w:szCs w:val="24"/>
          <w:lang w:eastAsia="ru-RU"/>
        </w:rPr>
        <w:t>медицинских учреждений (стационаров);</w:t>
      </w:r>
    </w:p>
    <w:p w:rsidR="00874E42"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733350">
        <w:rPr>
          <w:rFonts w:ascii="Times New Roman" w:eastAsia="Times New Roman" w:hAnsi="Times New Roman"/>
          <w:sz w:val="24"/>
          <w:szCs w:val="24"/>
          <w:lang w:eastAsia="ru-RU"/>
        </w:rPr>
        <w:t>общественных зданий.</w:t>
      </w:r>
    </w:p>
    <w:p w:rsidR="00874E42" w:rsidRPr="002050AB"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bookmarkStart w:id="208" w:name="_Toc283113429"/>
      <w:bookmarkStart w:id="209" w:name="_Toc286828633"/>
      <w:r>
        <w:rPr>
          <w:rFonts w:ascii="Times New Roman" w:hAnsi="Times New Roman"/>
          <w:b/>
          <w:sz w:val="24"/>
          <w:szCs w:val="24"/>
        </w:rPr>
        <w:t> О</w:t>
      </w:r>
      <w:r w:rsidRPr="002050AB">
        <w:rPr>
          <w:rFonts w:ascii="Times New Roman" w:hAnsi="Times New Roman"/>
          <w:b/>
          <w:sz w:val="24"/>
          <w:szCs w:val="24"/>
        </w:rPr>
        <w:t>граничения использования земельных участков и объектов капитального строительства на территории коммуникационных коридоров</w:t>
      </w:r>
      <w:bookmarkEnd w:id="208"/>
      <w:bookmarkEnd w:id="209"/>
      <w:r>
        <w:rPr>
          <w:rFonts w:ascii="Times New Roman" w:hAnsi="Times New Roman"/>
          <w:b/>
          <w:sz w:val="24"/>
          <w:szCs w:val="24"/>
        </w:rPr>
        <w:t>.</w:t>
      </w:r>
    </w:p>
    <w:p w:rsidR="00874E42"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12.11.1. </w:t>
      </w:r>
      <w:r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874E42" w:rsidRPr="005F5E9B" w:rsidRDefault="00874E42" w:rsidP="00874E42">
      <w:pPr>
        <w:widowControl w:val="0"/>
        <w:spacing w:line="240" w:lineRule="auto"/>
        <w:rPr>
          <w:rFonts w:ascii="Times New Roman" w:eastAsia="Times New Roman" w:hAnsi="Times New Roman"/>
          <w:b/>
          <w:bCs/>
          <w:iCs/>
          <w:kern w:val="32"/>
          <w:sz w:val="24"/>
          <w:szCs w:val="24"/>
          <w:lang w:eastAsia="ru-RU"/>
        </w:rPr>
      </w:pPr>
      <w:r w:rsidRPr="005F5E9B">
        <w:rPr>
          <w:rFonts w:ascii="Times New Roman" w:eastAsia="Times New Roman" w:hAnsi="Times New Roman"/>
          <w:b/>
          <w:bCs/>
          <w:iCs/>
          <w:kern w:val="32"/>
          <w:sz w:val="24"/>
          <w:szCs w:val="24"/>
          <w:lang w:eastAsia="ru-RU"/>
        </w:rPr>
        <w:t>ЧАСТЬ ТРЕТЬЯ</w:t>
      </w:r>
    </w:p>
    <w:p w:rsidR="00874E42" w:rsidRPr="005F5E9B" w:rsidRDefault="00874E42" w:rsidP="00874E42">
      <w:pPr>
        <w:pStyle w:val="2"/>
        <w:keepNext w:val="0"/>
        <w:widowControl w:val="0"/>
        <w:spacing w:before="0" w:after="0"/>
        <w:rPr>
          <w:rFonts w:ascii="Times New Roman" w:hAnsi="Times New Roman"/>
          <w:i w:val="0"/>
          <w:kern w:val="32"/>
          <w:sz w:val="24"/>
          <w:szCs w:val="24"/>
        </w:rPr>
      </w:pPr>
      <w:bookmarkStart w:id="210" w:name="_Toc374525546"/>
      <w:r w:rsidRPr="005F5E9B">
        <w:rPr>
          <w:rFonts w:ascii="Times New Roman" w:hAnsi="Times New Roman"/>
          <w:i w:val="0"/>
          <w:kern w:val="32"/>
          <w:sz w:val="24"/>
          <w:szCs w:val="24"/>
        </w:rPr>
        <w:t>СХЕМА ГРАДОСТРОИТЕЛЬНОГО ЗОНИРОВАНИЯ МУНИЦИПАЛЬНОГО ОБРАЗОВАНИЯ «</w:t>
      </w:r>
      <w:r>
        <w:rPr>
          <w:rFonts w:ascii="Times New Roman" w:hAnsi="Times New Roman"/>
          <w:i w:val="0"/>
          <w:kern w:val="32"/>
          <w:sz w:val="24"/>
          <w:szCs w:val="24"/>
        </w:rPr>
        <w:t>СКОВОРОДНЕВСКИЙ</w:t>
      </w:r>
      <w:r w:rsidRPr="005F5E9B">
        <w:rPr>
          <w:rFonts w:ascii="Times New Roman" w:hAnsi="Times New Roman"/>
          <w:i w:val="0"/>
          <w:kern w:val="32"/>
          <w:sz w:val="24"/>
          <w:szCs w:val="24"/>
        </w:rPr>
        <w:t xml:space="preserve"> СЕЛЬСОВЕТ» </w:t>
      </w:r>
      <w:r>
        <w:rPr>
          <w:rFonts w:ascii="Times New Roman" w:hAnsi="Times New Roman"/>
          <w:i w:val="0"/>
          <w:kern w:val="32"/>
          <w:sz w:val="24"/>
          <w:szCs w:val="24"/>
        </w:rPr>
        <w:t>ХОМУТОВСКОГО РАЙОНА</w:t>
      </w:r>
      <w:r w:rsidRPr="005F5E9B">
        <w:rPr>
          <w:rFonts w:ascii="Times New Roman" w:hAnsi="Times New Roman"/>
          <w:i w:val="0"/>
          <w:kern w:val="32"/>
          <w:sz w:val="24"/>
          <w:szCs w:val="24"/>
        </w:rPr>
        <w:t xml:space="preserve"> КУРСКОЙ ОБЛАСТИ</w:t>
      </w:r>
      <w:bookmarkEnd w:id="210"/>
    </w:p>
    <w:p w:rsidR="00874E42" w:rsidRPr="005F5E9B" w:rsidRDefault="00874E42" w:rsidP="00874E42">
      <w:pPr>
        <w:pStyle w:val="3"/>
        <w:keepNext w:val="0"/>
        <w:keepLines w:val="0"/>
        <w:widowControl w:val="0"/>
        <w:numPr>
          <w:ilvl w:val="1"/>
          <w:numId w:val="17"/>
        </w:numPr>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eastAsia="ru-RU"/>
        </w:rPr>
        <w:lastRenderedPageBreak/>
        <w:t> </w:t>
      </w:r>
      <w:bookmarkStart w:id="211" w:name="_Toc374525547"/>
      <w:r>
        <w:rPr>
          <w:rFonts w:ascii="Times New Roman" w:hAnsi="Times New Roman"/>
          <w:color w:val="auto"/>
          <w:kern w:val="32"/>
          <w:sz w:val="24"/>
          <w:szCs w:val="24"/>
          <w:lang w:eastAsia="ru-RU"/>
        </w:rPr>
        <w:t>С</w:t>
      </w:r>
      <w:r w:rsidRPr="005F5E9B">
        <w:rPr>
          <w:rFonts w:ascii="Times New Roman" w:hAnsi="Times New Roman"/>
          <w:color w:val="auto"/>
          <w:kern w:val="32"/>
          <w:sz w:val="24"/>
          <w:szCs w:val="24"/>
          <w:lang w:eastAsia="ru-RU"/>
        </w:rPr>
        <w:t>хема градостроительного зонирования территории муниципального образования «</w:t>
      </w:r>
      <w:r>
        <w:rPr>
          <w:rFonts w:ascii="Times New Roman" w:hAnsi="Times New Roman"/>
          <w:color w:val="auto"/>
          <w:kern w:val="32"/>
          <w:sz w:val="24"/>
          <w:szCs w:val="24"/>
          <w:lang w:eastAsia="ru-RU"/>
        </w:rPr>
        <w:t>Сковородневский</w:t>
      </w:r>
      <w:r w:rsidRPr="005F5E9B">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eastAsia="ru-RU"/>
        </w:rPr>
        <w:t>Хомутовского района</w:t>
      </w:r>
      <w:r w:rsidRPr="005F5E9B">
        <w:rPr>
          <w:rFonts w:ascii="Times New Roman" w:hAnsi="Times New Roman"/>
          <w:color w:val="auto"/>
          <w:kern w:val="32"/>
          <w:sz w:val="24"/>
          <w:szCs w:val="24"/>
          <w:lang w:eastAsia="ru-RU"/>
        </w:rPr>
        <w:t xml:space="preserve"> </w:t>
      </w:r>
      <w:r>
        <w:rPr>
          <w:rFonts w:ascii="Times New Roman" w:hAnsi="Times New Roman"/>
          <w:color w:val="auto"/>
          <w:kern w:val="32"/>
          <w:sz w:val="24"/>
          <w:szCs w:val="24"/>
          <w:lang w:eastAsia="ru-RU"/>
        </w:rPr>
        <w:t>К</w:t>
      </w:r>
      <w:r w:rsidRPr="005F5E9B">
        <w:rPr>
          <w:rFonts w:ascii="Times New Roman" w:hAnsi="Times New Roman"/>
          <w:color w:val="auto"/>
          <w:kern w:val="32"/>
          <w:sz w:val="24"/>
          <w:szCs w:val="24"/>
          <w:lang w:eastAsia="ru-RU"/>
        </w:rPr>
        <w:t>урской области</w:t>
      </w:r>
      <w:bookmarkEnd w:id="211"/>
      <w:r>
        <w:rPr>
          <w:rFonts w:ascii="Times New Roman" w:hAnsi="Times New Roman"/>
          <w:color w:val="auto"/>
          <w:kern w:val="32"/>
          <w:sz w:val="24"/>
          <w:szCs w:val="24"/>
          <w:lang w:eastAsia="ru-RU"/>
        </w:rPr>
        <w:t>.</w:t>
      </w:r>
    </w:p>
    <w:p w:rsidR="00874E42" w:rsidRPr="00360148"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Схема</w:t>
      </w:r>
      <w:r w:rsidRPr="00586E67">
        <w:rPr>
          <w:rFonts w:ascii="Times New Roman" w:hAnsi="Times New Roman"/>
          <w:b/>
          <w:sz w:val="24"/>
          <w:szCs w:val="24"/>
        </w:rPr>
        <w:t xml:space="preserve"> градостроительного зонирования </w:t>
      </w:r>
      <w:r w:rsidRPr="007A3516">
        <w:rPr>
          <w:rFonts w:ascii="Times New Roman" w:hAnsi="Times New Roman"/>
          <w:b/>
          <w:sz w:val="24"/>
          <w:szCs w:val="24"/>
        </w:rPr>
        <w:t>территори</w:t>
      </w:r>
      <w:r>
        <w:rPr>
          <w:rFonts w:ascii="Times New Roman" w:hAnsi="Times New Roman"/>
          <w:b/>
          <w:sz w:val="24"/>
          <w:szCs w:val="24"/>
        </w:rPr>
        <w:t>и</w:t>
      </w:r>
      <w:r w:rsidRPr="007A3516">
        <w:rPr>
          <w:rFonts w:ascii="Times New Roman" w:hAnsi="Times New Roman"/>
          <w:b/>
          <w:sz w:val="24"/>
          <w:szCs w:val="24"/>
        </w:rPr>
        <w:t xml:space="preserve"> </w:t>
      </w:r>
      <w:r>
        <w:rPr>
          <w:rFonts w:ascii="Times New Roman" w:hAnsi="Times New Roman"/>
          <w:b/>
          <w:sz w:val="24"/>
          <w:szCs w:val="24"/>
        </w:rPr>
        <w:t>м</w:t>
      </w:r>
      <w:r w:rsidRPr="006D1A44">
        <w:rPr>
          <w:rFonts w:ascii="Times New Roman" w:hAnsi="Times New Roman"/>
          <w:b/>
          <w:sz w:val="24"/>
          <w:szCs w:val="24"/>
        </w:rPr>
        <w:t xml:space="preserve">униципального </w:t>
      </w:r>
      <w:r>
        <w:rPr>
          <w:rFonts w:ascii="Times New Roman" w:hAnsi="Times New Roman"/>
          <w:b/>
          <w:sz w:val="24"/>
          <w:szCs w:val="24"/>
        </w:rPr>
        <w:t>о</w:t>
      </w:r>
      <w:r w:rsidRPr="006D1A44">
        <w:rPr>
          <w:rFonts w:ascii="Times New Roman" w:hAnsi="Times New Roman"/>
          <w:b/>
          <w:sz w:val="24"/>
          <w:szCs w:val="24"/>
        </w:rPr>
        <w:t>бразования</w:t>
      </w:r>
      <w:r>
        <w:rPr>
          <w:rFonts w:ascii="Times New Roman" w:hAnsi="Times New Roman"/>
          <w:b/>
          <w:sz w:val="24"/>
          <w:szCs w:val="24"/>
        </w:rPr>
        <w:t xml:space="preserve"> </w:t>
      </w:r>
      <w:r w:rsidRPr="006D1A44">
        <w:rPr>
          <w:rFonts w:ascii="Times New Roman" w:hAnsi="Times New Roman"/>
          <w:b/>
          <w:sz w:val="24"/>
          <w:szCs w:val="24"/>
        </w:rPr>
        <w:t>«</w:t>
      </w:r>
      <w:r>
        <w:rPr>
          <w:rFonts w:ascii="Times New Roman" w:hAnsi="Times New Roman"/>
          <w:b/>
          <w:sz w:val="24"/>
          <w:szCs w:val="24"/>
        </w:rPr>
        <w:t>Сковородневский</w:t>
      </w:r>
      <w:r w:rsidRPr="006D1A44">
        <w:rPr>
          <w:rFonts w:ascii="Times New Roman" w:hAnsi="Times New Roman"/>
          <w:b/>
          <w:sz w:val="24"/>
          <w:szCs w:val="24"/>
        </w:rPr>
        <w:t xml:space="preserve"> сельсовет»</w:t>
      </w:r>
      <w:r>
        <w:rPr>
          <w:rFonts w:ascii="Times New Roman" w:hAnsi="Times New Roman"/>
          <w:b/>
          <w:sz w:val="24"/>
          <w:szCs w:val="24"/>
        </w:rPr>
        <w:t xml:space="preserve"> Хомутовского района.</w:t>
      </w:r>
    </w:p>
    <w:p w:rsidR="00874E42" w:rsidRDefault="00874E42" w:rsidP="00874E42">
      <w:pPr>
        <w:widowControl w:val="0"/>
        <w:numPr>
          <w:ilvl w:val="0"/>
          <w:numId w:val="17"/>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3631D1">
        <w:rPr>
          <w:rFonts w:ascii="Times New Roman" w:eastAsia="Times New Roman" w:hAnsi="Times New Roman"/>
          <w:sz w:val="24"/>
          <w:szCs w:val="24"/>
          <w:lang w:eastAsia="ru-RU"/>
        </w:rPr>
        <w:t>.1.</w:t>
      </w:r>
      <w:r>
        <w:rPr>
          <w:rFonts w:ascii="Times New Roman" w:eastAsia="Times New Roman" w:hAnsi="Times New Roman"/>
          <w:sz w:val="24"/>
          <w:szCs w:val="24"/>
          <w:lang w:eastAsia="ru-RU"/>
        </w:rPr>
        <w:t>1. Схем</w:t>
      </w:r>
      <w:r w:rsidRPr="003631D1">
        <w:rPr>
          <w:rFonts w:ascii="Times New Roman" w:eastAsia="Times New Roman" w:hAnsi="Times New Roman"/>
          <w:sz w:val="24"/>
          <w:szCs w:val="24"/>
          <w:lang w:eastAsia="ru-RU"/>
        </w:rPr>
        <w:t>а градостроительного зонирования территори</w:t>
      </w:r>
      <w:r>
        <w:rPr>
          <w:rFonts w:ascii="Times New Roman" w:eastAsia="Times New Roman" w:hAnsi="Times New Roman"/>
          <w:sz w:val="24"/>
          <w:szCs w:val="24"/>
          <w:lang w:eastAsia="ru-RU"/>
        </w:rPr>
        <w:t>и</w:t>
      </w:r>
      <w:r w:rsidRPr="003631D1">
        <w:rPr>
          <w:rFonts w:ascii="Times New Roman" w:eastAsia="Times New Roman" w:hAnsi="Times New Roman"/>
          <w:sz w:val="24"/>
          <w:szCs w:val="24"/>
          <w:lang w:eastAsia="ru-RU"/>
        </w:rPr>
        <w:t xml:space="preserve"> </w:t>
      </w:r>
      <w:r w:rsidRPr="00CB5142">
        <w:rPr>
          <w:rFonts w:ascii="Times New Roman" w:hAnsi="Times New Roman"/>
          <w:sz w:val="24"/>
          <w:szCs w:val="24"/>
        </w:rPr>
        <w:t>муниципального образования «</w:t>
      </w:r>
      <w:r>
        <w:rPr>
          <w:rFonts w:ascii="Times New Roman" w:hAnsi="Times New Roman"/>
          <w:sz w:val="24"/>
          <w:szCs w:val="24"/>
        </w:rPr>
        <w:t>Сковородневский</w:t>
      </w:r>
      <w:r w:rsidRPr="00CB5142">
        <w:rPr>
          <w:rFonts w:ascii="Times New Roman" w:hAnsi="Times New Roman"/>
          <w:sz w:val="24"/>
          <w:szCs w:val="24"/>
        </w:rPr>
        <w:t xml:space="preserve"> сельсовет»</w:t>
      </w:r>
      <w:r>
        <w:rPr>
          <w:rFonts w:ascii="Times New Roman" w:eastAsia="Times New Roman" w:hAnsi="Times New Roman"/>
          <w:sz w:val="24"/>
          <w:szCs w:val="24"/>
          <w:lang w:eastAsia="ru-RU"/>
        </w:rPr>
        <w:t xml:space="preserve"> Хомутовского района</w:t>
      </w:r>
      <w:r w:rsidRPr="003631D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представлена в виде </w:t>
      </w:r>
      <w:r w:rsidRPr="003631D1">
        <w:rPr>
          <w:rFonts w:ascii="Times New Roman" w:eastAsia="Times New Roman" w:hAnsi="Times New Roman"/>
          <w:sz w:val="24"/>
          <w:szCs w:val="24"/>
          <w:lang w:eastAsia="ru-RU"/>
        </w:rPr>
        <w:t xml:space="preserve">графического документа, прилагаемого к части III, являющегося неотъемлемой частью настоящих Правил </w:t>
      </w:r>
      <w:r>
        <w:rPr>
          <w:rFonts w:ascii="Times New Roman" w:eastAsia="Times New Roman" w:hAnsi="Times New Roman"/>
          <w:sz w:val="24"/>
          <w:szCs w:val="24"/>
          <w:lang w:eastAsia="ru-RU"/>
        </w:rPr>
        <w:t>(приложение 1 - не приводится).</w:t>
      </w:r>
    </w:p>
    <w:p w:rsidR="00874E42" w:rsidRDefault="00874E42" w:rsidP="00874E42">
      <w:pPr>
        <w:widowControl w:val="0"/>
        <w:numPr>
          <w:ilvl w:val="0"/>
          <w:numId w:val="17"/>
        </w:numPr>
        <w:spacing w:line="240" w:lineRule="auto"/>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схем</w:t>
      </w:r>
      <w:r w:rsidRPr="003631D1">
        <w:rPr>
          <w:rFonts w:ascii="Times New Roman" w:eastAsia="Times New Roman" w:hAnsi="Times New Roman"/>
          <w:sz w:val="24"/>
          <w:szCs w:val="24"/>
          <w:lang w:eastAsia="ru-RU"/>
        </w:rPr>
        <w:t>е отображены границы следующих территориальных зон:</w:t>
      </w:r>
    </w:p>
    <w:p w:rsidR="00874E42" w:rsidRPr="00CC7EB9" w:rsidRDefault="00874E42" w:rsidP="00874E42">
      <w:pPr>
        <w:widowControl w:val="0"/>
        <w:numPr>
          <w:ilvl w:val="0"/>
          <w:numId w:val="17"/>
        </w:numPr>
        <w:spacing w:line="240" w:lineRule="auto"/>
        <w:jc w:val="both"/>
        <w:rPr>
          <w:rFonts w:ascii="Times New Roman" w:eastAsia="Times New Roman" w:hAnsi="Times New Roman"/>
          <w:b/>
          <w:sz w:val="24"/>
          <w:szCs w:val="24"/>
          <w:lang w:eastAsia="ru-RU"/>
        </w:rPr>
      </w:pPr>
      <w:r w:rsidRPr="00CC7EB9">
        <w:rPr>
          <w:rFonts w:ascii="Times New Roman" w:eastAsia="Times New Roman" w:hAnsi="Times New Roman"/>
          <w:b/>
          <w:sz w:val="24"/>
          <w:szCs w:val="24"/>
          <w:lang w:eastAsia="ru-RU"/>
        </w:rPr>
        <w:t>Жилые зоны</w:t>
      </w:r>
      <w:r>
        <w:rPr>
          <w:rFonts w:ascii="Times New Roman" w:eastAsia="Times New Roman" w:hAnsi="Times New Roman"/>
          <w:b/>
          <w:sz w:val="24"/>
          <w:szCs w:val="24"/>
          <w:lang w:eastAsia="ru-RU"/>
        </w:rPr>
        <w:t xml:space="preserve"> Ж (Ж1).</w:t>
      </w:r>
    </w:p>
    <w:p w:rsidR="00874E42" w:rsidRDefault="00874E42" w:rsidP="00874E42">
      <w:pPr>
        <w:pStyle w:val="a5"/>
        <w:widowControl w:val="0"/>
        <w:numPr>
          <w:ilvl w:val="0"/>
          <w:numId w:val="17"/>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0106B4">
        <w:rPr>
          <w:rFonts w:ascii="Times New Roman" w:eastAsia="Times New Roman" w:hAnsi="Times New Roman"/>
          <w:b/>
          <w:sz w:val="24"/>
          <w:szCs w:val="24"/>
          <w:lang w:eastAsia="ru-RU"/>
        </w:rPr>
        <w:t xml:space="preserve">оны объектов многофункциональной общественно-деловой застройки, объектов социального, коммунально-бытового и коммерческого назначения - зона объектов многофункциональной общественно-деловой застройки, жилых домов и размещения объектов социального и коммунально-бытового назначения </w:t>
      </w:r>
      <w:r>
        <w:rPr>
          <w:rFonts w:ascii="Times New Roman" w:eastAsia="Times New Roman" w:hAnsi="Times New Roman"/>
          <w:b/>
          <w:sz w:val="24"/>
          <w:szCs w:val="24"/>
          <w:lang w:eastAsia="ru-RU"/>
        </w:rPr>
        <w:t xml:space="preserve">ОД </w:t>
      </w:r>
      <w:r w:rsidRPr="000106B4">
        <w:rPr>
          <w:rFonts w:ascii="Times New Roman" w:eastAsia="Times New Roman" w:hAnsi="Times New Roman"/>
          <w:b/>
          <w:sz w:val="24"/>
          <w:szCs w:val="24"/>
          <w:lang w:eastAsia="ru-RU"/>
        </w:rPr>
        <w:t>(ОД</w:t>
      </w:r>
      <w:r>
        <w:rPr>
          <w:rFonts w:ascii="Times New Roman" w:eastAsia="Times New Roman" w:hAnsi="Times New Roman"/>
          <w:b/>
          <w:sz w:val="24"/>
          <w:szCs w:val="24"/>
          <w:lang w:eastAsia="ru-RU"/>
        </w:rPr>
        <w:t>1</w:t>
      </w:r>
      <w:r w:rsidRPr="000106B4">
        <w:rPr>
          <w:rFonts w:ascii="Times New Roman" w:eastAsia="Times New Roman" w:hAnsi="Times New Roman"/>
          <w:b/>
          <w:sz w:val="24"/>
          <w:szCs w:val="24"/>
          <w:lang w:eastAsia="ru-RU"/>
        </w:rPr>
        <w:t>).</w:t>
      </w:r>
    </w:p>
    <w:p w:rsidR="00874E42" w:rsidRPr="000106B4" w:rsidRDefault="00874E42" w:rsidP="00874E42">
      <w:pPr>
        <w:pStyle w:val="a5"/>
        <w:widowControl w:val="0"/>
        <w:numPr>
          <w:ilvl w:val="0"/>
          <w:numId w:val="1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w:t>
      </w:r>
      <w:r w:rsidRPr="000106B4">
        <w:rPr>
          <w:rFonts w:ascii="Times New Roman" w:eastAsia="Times New Roman" w:hAnsi="Times New Roman"/>
          <w:b/>
          <w:sz w:val="24"/>
          <w:szCs w:val="24"/>
          <w:lang w:eastAsia="ru-RU"/>
        </w:rPr>
        <w:t>оны инженерной и транспортной инфр</w:t>
      </w:r>
      <w:r>
        <w:rPr>
          <w:rFonts w:ascii="Times New Roman" w:eastAsia="Times New Roman" w:hAnsi="Times New Roman"/>
          <w:b/>
          <w:sz w:val="24"/>
          <w:szCs w:val="24"/>
          <w:lang w:eastAsia="ru-RU"/>
        </w:rPr>
        <w:t xml:space="preserve">аструктур, улично-дорожной сети </w:t>
      </w:r>
      <w:r w:rsidRPr="000106B4">
        <w:rPr>
          <w:rFonts w:ascii="Times New Roman" w:eastAsia="Times New Roman" w:hAnsi="Times New Roman"/>
          <w:b/>
          <w:sz w:val="24"/>
          <w:szCs w:val="24"/>
          <w:lang w:eastAsia="ru-RU"/>
        </w:rPr>
        <w:t>– ИТ (ИТ1, ИТ2)</w:t>
      </w:r>
      <w:r>
        <w:rPr>
          <w:rFonts w:ascii="Times New Roman" w:eastAsia="Times New Roman" w:hAnsi="Times New Roman"/>
          <w:b/>
          <w:sz w:val="24"/>
          <w:szCs w:val="24"/>
          <w:lang w:eastAsia="ru-RU"/>
        </w:rPr>
        <w:t>.</w:t>
      </w:r>
    </w:p>
    <w:p w:rsidR="00874E42" w:rsidRPr="000106B4" w:rsidRDefault="00874E42" w:rsidP="00874E42">
      <w:pPr>
        <w:widowControl w:val="0"/>
        <w:numPr>
          <w:ilvl w:val="0"/>
          <w:numId w:val="17"/>
        </w:numPr>
        <w:spacing w:line="240" w:lineRule="auto"/>
        <w:jc w:val="both"/>
        <w:rPr>
          <w:rFonts w:ascii="Times New Roman" w:eastAsia="Times New Roman" w:hAnsi="Times New Roman"/>
          <w:b/>
          <w:sz w:val="24"/>
          <w:szCs w:val="24"/>
          <w:lang w:eastAsia="ru-RU"/>
        </w:rPr>
      </w:pPr>
      <w:r w:rsidRPr="000106B4">
        <w:rPr>
          <w:rFonts w:ascii="Times New Roman" w:eastAsia="Times New Roman" w:hAnsi="Times New Roman"/>
          <w:b/>
          <w:sz w:val="24"/>
          <w:szCs w:val="24"/>
          <w:lang w:eastAsia="ru-RU"/>
        </w:rPr>
        <w:t>Зона сельскохозяйственного использования и сельскохозяйственных угодий – СХ (СХ1, СХ2).</w:t>
      </w:r>
    </w:p>
    <w:p w:rsidR="00874E42" w:rsidRPr="00621177" w:rsidRDefault="00874E42" w:rsidP="00874E42">
      <w:pPr>
        <w:pStyle w:val="a5"/>
        <w:widowControl w:val="0"/>
        <w:numPr>
          <w:ilvl w:val="0"/>
          <w:numId w:val="17"/>
        </w:numPr>
        <w:spacing w:after="0" w:line="240" w:lineRule="auto"/>
        <w:jc w:val="both"/>
        <w:rPr>
          <w:rFonts w:ascii="Times New Roman" w:eastAsia="Times New Roman" w:hAnsi="Times New Roman"/>
          <w:b/>
          <w:sz w:val="24"/>
          <w:szCs w:val="24"/>
          <w:lang w:eastAsia="ru-RU"/>
        </w:rPr>
      </w:pPr>
      <w:r w:rsidRPr="00621177">
        <w:rPr>
          <w:rFonts w:ascii="Times New Roman" w:eastAsia="Times New Roman" w:hAnsi="Times New Roman"/>
          <w:b/>
          <w:sz w:val="24"/>
          <w:szCs w:val="24"/>
          <w:lang w:eastAsia="ru-RU"/>
        </w:rPr>
        <w:t>Зоны специального назначения</w:t>
      </w:r>
      <w:r w:rsidRPr="00621177">
        <w:rPr>
          <w:rFonts w:ascii="Times New Roman" w:hAnsi="Times New Roman"/>
          <w:b/>
          <w:sz w:val="24"/>
          <w:szCs w:val="24"/>
        </w:rPr>
        <w:t xml:space="preserve"> – </w:t>
      </w:r>
      <w:r w:rsidRPr="00621177">
        <w:rPr>
          <w:rFonts w:ascii="Times New Roman" w:eastAsia="Times New Roman" w:hAnsi="Times New Roman"/>
          <w:b/>
          <w:sz w:val="24"/>
          <w:szCs w:val="24"/>
          <w:lang w:eastAsia="ru-RU"/>
        </w:rPr>
        <w:t>С (С1).</w:t>
      </w:r>
    </w:p>
    <w:p w:rsidR="00874E42" w:rsidRDefault="00874E42" w:rsidP="00874E42">
      <w:pPr>
        <w:widowControl w:val="0"/>
        <w:numPr>
          <w:ilvl w:val="0"/>
          <w:numId w:val="17"/>
        </w:numPr>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49354A">
        <w:rPr>
          <w:rFonts w:ascii="Times New Roman" w:eastAsia="Times New Roman" w:hAnsi="Times New Roman"/>
          <w:b/>
          <w:sz w:val="24"/>
          <w:szCs w:val="24"/>
          <w:lang w:eastAsia="ru-RU"/>
        </w:rPr>
        <w:t>оны рекреационного назначения</w:t>
      </w:r>
      <w:r>
        <w:rPr>
          <w:rFonts w:ascii="Times New Roman" w:eastAsia="Times New Roman" w:hAnsi="Times New Roman"/>
          <w:b/>
          <w:sz w:val="24"/>
          <w:szCs w:val="24"/>
          <w:lang w:eastAsia="ru-RU"/>
        </w:rPr>
        <w:t xml:space="preserve"> Р (Р1).</w:t>
      </w:r>
    </w:p>
    <w:p w:rsidR="00874E42" w:rsidRPr="005F5E9B" w:rsidRDefault="00874E42" w:rsidP="00874E42">
      <w:pPr>
        <w:pStyle w:val="3"/>
        <w:keepNext w:val="0"/>
        <w:keepLines w:val="0"/>
        <w:widowControl w:val="0"/>
        <w:numPr>
          <w:ilvl w:val="1"/>
          <w:numId w:val="17"/>
        </w:numPr>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eastAsia="ru-RU"/>
        </w:rPr>
        <w:t> </w:t>
      </w:r>
      <w:bookmarkStart w:id="212" w:name="_Toc374525548"/>
      <w:r>
        <w:rPr>
          <w:rFonts w:ascii="Times New Roman" w:hAnsi="Times New Roman"/>
          <w:color w:val="auto"/>
          <w:kern w:val="32"/>
          <w:sz w:val="24"/>
          <w:szCs w:val="24"/>
          <w:lang w:eastAsia="ru-RU"/>
        </w:rPr>
        <w:t>С</w:t>
      </w:r>
      <w:r w:rsidRPr="005F5E9B">
        <w:rPr>
          <w:rFonts w:ascii="Times New Roman" w:hAnsi="Times New Roman"/>
          <w:color w:val="auto"/>
          <w:kern w:val="32"/>
          <w:sz w:val="24"/>
          <w:szCs w:val="24"/>
          <w:lang w:eastAsia="ru-RU"/>
        </w:rPr>
        <w:t>хема границ зон с особыми условиями использования территории муниципального образования «</w:t>
      </w:r>
      <w:r>
        <w:rPr>
          <w:rFonts w:ascii="Times New Roman" w:hAnsi="Times New Roman"/>
          <w:color w:val="auto"/>
          <w:kern w:val="32"/>
          <w:sz w:val="24"/>
          <w:szCs w:val="24"/>
          <w:lang w:eastAsia="ru-RU"/>
        </w:rPr>
        <w:t>Сковородневский</w:t>
      </w:r>
      <w:r w:rsidRPr="005F5E9B">
        <w:rPr>
          <w:rFonts w:ascii="Times New Roman" w:hAnsi="Times New Roman"/>
          <w:color w:val="auto"/>
          <w:kern w:val="32"/>
          <w:sz w:val="24"/>
          <w:szCs w:val="24"/>
          <w:lang w:eastAsia="ru-RU"/>
        </w:rPr>
        <w:t xml:space="preserve"> сельсовет» </w:t>
      </w:r>
      <w:r>
        <w:rPr>
          <w:rFonts w:ascii="Times New Roman" w:hAnsi="Times New Roman"/>
          <w:color w:val="auto"/>
          <w:kern w:val="32"/>
          <w:sz w:val="24"/>
          <w:szCs w:val="24"/>
          <w:lang w:eastAsia="ru-RU"/>
        </w:rPr>
        <w:t>Хомутовского района</w:t>
      </w:r>
      <w:bookmarkEnd w:id="212"/>
      <w:r>
        <w:rPr>
          <w:rFonts w:ascii="Times New Roman" w:hAnsi="Times New Roman"/>
          <w:color w:val="auto"/>
          <w:kern w:val="32"/>
          <w:sz w:val="24"/>
          <w:szCs w:val="24"/>
          <w:lang w:eastAsia="ru-RU"/>
        </w:rPr>
        <w:t xml:space="preserve"> Курской области.</w:t>
      </w:r>
    </w:p>
    <w:p w:rsidR="00874E42" w:rsidRPr="00360148" w:rsidRDefault="00874E42" w:rsidP="00874E42">
      <w:pPr>
        <w:pStyle w:val="a5"/>
        <w:widowControl w:val="0"/>
        <w:numPr>
          <w:ilvl w:val="2"/>
          <w:numId w:val="17"/>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Схема</w:t>
      </w:r>
      <w:r w:rsidRPr="003721AF">
        <w:rPr>
          <w:rFonts w:ascii="Times New Roman" w:hAnsi="Times New Roman"/>
          <w:b/>
          <w:sz w:val="24"/>
          <w:szCs w:val="24"/>
        </w:rPr>
        <w:t xml:space="preserve"> границ зон с особыми условиями использования территори</w:t>
      </w:r>
      <w:r>
        <w:rPr>
          <w:rFonts w:ascii="Times New Roman" w:hAnsi="Times New Roman"/>
          <w:b/>
          <w:sz w:val="24"/>
          <w:szCs w:val="24"/>
        </w:rPr>
        <w:t>и м</w:t>
      </w:r>
      <w:r w:rsidRPr="006D1A44">
        <w:rPr>
          <w:rFonts w:ascii="Times New Roman" w:hAnsi="Times New Roman"/>
          <w:b/>
          <w:sz w:val="24"/>
          <w:szCs w:val="24"/>
        </w:rPr>
        <w:t xml:space="preserve">униципального </w:t>
      </w:r>
      <w:r>
        <w:rPr>
          <w:rFonts w:ascii="Times New Roman" w:hAnsi="Times New Roman"/>
          <w:b/>
          <w:sz w:val="24"/>
          <w:szCs w:val="24"/>
        </w:rPr>
        <w:t>о</w:t>
      </w:r>
      <w:r w:rsidRPr="006D1A44">
        <w:rPr>
          <w:rFonts w:ascii="Times New Roman" w:hAnsi="Times New Roman"/>
          <w:b/>
          <w:sz w:val="24"/>
          <w:szCs w:val="24"/>
        </w:rPr>
        <w:t>бразования</w:t>
      </w:r>
      <w:r>
        <w:rPr>
          <w:rFonts w:ascii="Times New Roman" w:hAnsi="Times New Roman"/>
          <w:b/>
          <w:sz w:val="24"/>
          <w:szCs w:val="24"/>
        </w:rPr>
        <w:t xml:space="preserve"> </w:t>
      </w:r>
      <w:r w:rsidRPr="006D1A44">
        <w:rPr>
          <w:rFonts w:ascii="Times New Roman" w:hAnsi="Times New Roman"/>
          <w:b/>
          <w:sz w:val="24"/>
          <w:szCs w:val="24"/>
        </w:rPr>
        <w:t>«</w:t>
      </w:r>
      <w:r>
        <w:rPr>
          <w:rFonts w:ascii="Times New Roman" w:hAnsi="Times New Roman"/>
          <w:b/>
          <w:sz w:val="24"/>
          <w:szCs w:val="24"/>
        </w:rPr>
        <w:t>Сковородневский</w:t>
      </w:r>
      <w:r w:rsidRPr="006D1A44">
        <w:rPr>
          <w:rFonts w:ascii="Times New Roman" w:hAnsi="Times New Roman"/>
          <w:b/>
          <w:sz w:val="24"/>
          <w:szCs w:val="24"/>
        </w:rPr>
        <w:t xml:space="preserve"> сельсовет»</w:t>
      </w:r>
      <w:r>
        <w:rPr>
          <w:rFonts w:ascii="Times New Roman" w:hAnsi="Times New Roman"/>
          <w:b/>
          <w:sz w:val="24"/>
          <w:szCs w:val="24"/>
        </w:rPr>
        <w:t xml:space="preserve"> Хомутовского района.</w:t>
      </w:r>
    </w:p>
    <w:p w:rsidR="00874E42" w:rsidRPr="003631D1" w:rsidRDefault="00874E42" w:rsidP="00874E42">
      <w:pPr>
        <w:widowControl w:val="0"/>
        <w:spacing w:line="240" w:lineRule="auto"/>
        <w:ind w:firstLine="709"/>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14.1.1. На </w:t>
      </w:r>
      <w:r>
        <w:rPr>
          <w:rFonts w:ascii="Times New Roman" w:eastAsia="Times New Roman" w:hAnsi="Times New Roman"/>
          <w:sz w:val="24"/>
          <w:szCs w:val="24"/>
          <w:lang w:eastAsia="ru-RU"/>
        </w:rPr>
        <w:t>схем</w:t>
      </w:r>
      <w:r w:rsidRPr="003631D1">
        <w:rPr>
          <w:rFonts w:ascii="Times New Roman" w:eastAsia="Times New Roman" w:hAnsi="Times New Roman"/>
          <w:sz w:val="24"/>
          <w:szCs w:val="24"/>
          <w:lang w:eastAsia="ru-RU"/>
        </w:rPr>
        <w:t>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874E42" w:rsidRPr="003631D1" w:rsidRDefault="00874E42" w:rsidP="00874E42">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3631D1">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схем</w:t>
      </w:r>
      <w:r w:rsidRPr="003631D1">
        <w:rPr>
          <w:rFonts w:ascii="Times New Roman" w:eastAsia="Times New Roman" w:hAnsi="Times New Roman"/>
          <w:sz w:val="24"/>
          <w:szCs w:val="24"/>
          <w:lang w:eastAsia="ru-RU"/>
        </w:rPr>
        <w:t>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874E42" w:rsidRPr="003631D1"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санитарно-защитные зоны;</w:t>
      </w:r>
    </w:p>
    <w:p w:rsidR="00874E42" w:rsidRPr="003631D1"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зоны санитарного разрыва от источников электромагнитного излучения;</w:t>
      </w:r>
    </w:p>
    <w:p w:rsidR="00874E42" w:rsidRPr="003631D1"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зоны санитарной охраны источников питьевого водоснабжения;</w:t>
      </w:r>
    </w:p>
    <w:p w:rsidR="00874E42" w:rsidRPr="003631D1"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охранные зоны водных объектов;</w:t>
      </w:r>
    </w:p>
    <w:p w:rsidR="00874E42" w:rsidRPr="003631D1" w:rsidRDefault="00874E42" w:rsidP="00874E42">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3631D1">
        <w:rPr>
          <w:rFonts w:ascii="Times New Roman" w:eastAsia="Times New Roman" w:hAnsi="Times New Roman"/>
          <w:sz w:val="24"/>
          <w:szCs w:val="24"/>
          <w:lang w:eastAsia="ru-RU"/>
        </w:rPr>
        <w:t>зоны санитарного разрыва магистральных газо- и нефтепроводов.</w:t>
      </w:r>
    </w:p>
    <w:p w:rsidR="00874E42" w:rsidRPr="003631D1" w:rsidRDefault="00874E42" w:rsidP="00874E42">
      <w:pPr>
        <w:widowControl w:val="0"/>
        <w:spacing w:line="240" w:lineRule="auto"/>
        <w:ind w:firstLine="709"/>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14.1.2.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CB5142">
        <w:rPr>
          <w:rFonts w:ascii="Times New Roman" w:eastAsia="Times New Roman" w:hAnsi="Times New Roman"/>
          <w:sz w:val="24"/>
          <w:szCs w:val="24"/>
          <w:lang w:eastAsia="ru-RU"/>
        </w:rPr>
        <w:t>муниципального образования «</w:t>
      </w:r>
      <w:r>
        <w:rPr>
          <w:rFonts w:ascii="Times New Roman" w:eastAsia="Times New Roman" w:hAnsi="Times New Roman"/>
          <w:sz w:val="24"/>
          <w:szCs w:val="24"/>
          <w:lang w:eastAsia="ru-RU"/>
        </w:rPr>
        <w:t>Сковородневский</w:t>
      </w:r>
      <w:r w:rsidRPr="00CB5142">
        <w:rPr>
          <w:rFonts w:ascii="Times New Roman" w:eastAsia="Times New Roman" w:hAnsi="Times New Roman"/>
          <w:sz w:val="24"/>
          <w:szCs w:val="24"/>
          <w:lang w:eastAsia="ru-RU"/>
        </w:rPr>
        <w:t xml:space="preserve"> сельсовет»</w:t>
      </w:r>
      <w:r>
        <w:rPr>
          <w:rFonts w:ascii="Times New Roman" w:eastAsia="Times New Roman" w:hAnsi="Times New Roman"/>
          <w:sz w:val="24"/>
          <w:szCs w:val="24"/>
          <w:lang w:eastAsia="ru-RU"/>
        </w:rPr>
        <w:t xml:space="preserve"> Хомутовского района</w:t>
      </w:r>
      <w:r w:rsidRPr="003631D1">
        <w:rPr>
          <w:rFonts w:ascii="Times New Roman" w:eastAsia="Times New Roman" w:hAnsi="Times New Roman"/>
          <w:sz w:val="24"/>
          <w:szCs w:val="24"/>
          <w:lang w:eastAsia="ru-RU"/>
        </w:rPr>
        <w:t>.</w:t>
      </w:r>
    </w:p>
    <w:p w:rsidR="00257B0C" w:rsidRPr="004E67D2" w:rsidRDefault="00257B0C" w:rsidP="004E67D2">
      <w:pPr>
        <w:rPr>
          <w:rFonts w:ascii="Times New Roman" w:hAnsi="Times New Roman"/>
        </w:rPr>
      </w:pPr>
    </w:p>
    <w:sectPr w:rsidR="00257B0C" w:rsidRPr="004E67D2" w:rsidSect="00257B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3DB" w:rsidRDefault="00AC73DB" w:rsidP="006144D9">
      <w:pPr>
        <w:spacing w:line="240" w:lineRule="auto"/>
      </w:pPr>
      <w:r>
        <w:separator/>
      </w:r>
    </w:p>
  </w:endnote>
  <w:endnote w:type="continuationSeparator" w:id="1">
    <w:p w:rsidR="00AC73DB" w:rsidRDefault="00AC73DB" w:rsidP="00614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0A" w:rsidRDefault="00BA76B8">
    <w:pPr>
      <w:pStyle w:val="a8"/>
      <w:jc w:val="right"/>
    </w:pPr>
    <w:r>
      <w:fldChar w:fldCharType="begin"/>
    </w:r>
    <w:r w:rsidR="004E67D2">
      <w:instrText xml:space="preserve"> PAGE   \* MERGEFORMAT </w:instrText>
    </w:r>
    <w:r>
      <w:fldChar w:fldCharType="separate"/>
    </w:r>
    <w:r w:rsidR="00894B7E">
      <w:rPr>
        <w:noProof/>
      </w:rPr>
      <w:t>2</w:t>
    </w:r>
    <w:r>
      <w:fldChar w:fldCharType="end"/>
    </w:r>
  </w:p>
  <w:p w:rsidR="002D780A" w:rsidRDefault="00AC73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3DB" w:rsidRDefault="00AC73DB" w:rsidP="006144D9">
      <w:pPr>
        <w:spacing w:line="240" w:lineRule="auto"/>
      </w:pPr>
      <w:r>
        <w:separator/>
      </w:r>
    </w:p>
  </w:footnote>
  <w:footnote w:type="continuationSeparator" w:id="1">
    <w:p w:rsidR="00AC73DB" w:rsidRDefault="00AC73DB" w:rsidP="00614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0A" w:rsidRDefault="00BA76B8" w:rsidP="00037A1F">
    <w:pPr>
      <w:pStyle w:val="a6"/>
      <w:framePr w:wrap="auto" w:vAnchor="text" w:hAnchor="margin" w:xAlign="right" w:y="1"/>
      <w:rPr>
        <w:rStyle w:val="ab"/>
      </w:rPr>
    </w:pPr>
    <w:r>
      <w:rPr>
        <w:rStyle w:val="ab"/>
      </w:rPr>
      <w:fldChar w:fldCharType="begin"/>
    </w:r>
    <w:r w:rsidR="004E67D2">
      <w:rPr>
        <w:rStyle w:val="ab"/>
      </w:rPr>
      <w:instrText xml:space="preserve">PAGE  </w:instrText>
    </w:r>
    <w:r>
      <w:rPr>
        <w:rStyle w:val="ab"/>
      </w:rPr>
      <w:fldChar w:fldCharType="end"/>
    </w:r>
  </w:p>
  <w:p w:rsidR="002D780A" w:rsidRDefault="00AC73DB" w:rsidP="00037A1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0A" w:rsidRPr="00A761AB" w:rsidRDefault="00AC73DB" w:rsidP="00037A1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0">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8">
    <w:nsid w:val="51957807"/>
    <w:multiLevelType w:val="multilevel"/>
    <w:tmpl w:val="F9AA7A7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09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54EA4E84"/>
    <w:multiLevelType w:val="hybridMultilevel"/>
    <w:tmpl w:val="C29C9446"/>
    <w:lvl w:ilvl="0" w:tplc="AC28E850">
      <w:start w:val="1"/>
      <w:numFmt w:val="bullet"/>
      <w:lvlText w:val="-"/>
      <w:lvlJc w:val="left"/>
      <w:pPr>
        <w:ind w:hanging="164"/>
      </w:pPr>
      <w:rPr>
        <w:rFonts w:ascii="Times New Roman" w:eastAsia="Times New Roman" w:hAnsi="Times New Roman" w:hint="default"/>
        <w:sz w:val="28"/>
        <w:szCs w:val="28"/>
      </w:rPr>
    </w:lvl>
    <w:lvl w:ilvl="1" w:tplc="C292D16A">
      <w:start w:val="1"/>
      <w:numFmt w:val="bullet"/>
      <w:lvlText w:val="•"/>
      <w:lvlJc w:val="left"/>
      <w:rPr>
        <w:rFonts w:hint="default"/>
      </w:rPr>
    </w:lvl>
    <w:lvl w:ilvl="2" w:tplc="614E8622">
      <w:start w:val="1"/>
      <w:numFmt w:val="bullet"/>
      <w:lvlText w:val="•"/>
      <w:lvlJc w:val="left"/>
      <w:rPr>
        <w:rFonts w:hint="default"/>
      </w:rPr>
    </w:lvl>
    <w:lvl w:ilvl="3" w:tplc="7056036E">
      <w:start w:val="1"/>
      <w:numFmt w:val="bullet"/>
      <w:lvlText w:val="•"/>
      <w:lvlJc w:val="left"/>
      <w:rPr>
        <w:rFonts w:hint="default"/>
      </w:rPr>
    </w:lvl>
    <w:lvl w:ilvl="4" w:tplc="EEDAA30E">
      <w:start w:val="1"/>
      <w:numFmt w:val="bullet"/>
      <w:lvlText w:val="•"/>
      <w:lvlJc w:val="left"/>
      <w:rPr>
        <w:rFonts w:hint="default"/>
      </w:rPr>
    </w:lvl>
    <w:lvl w:ilvl="5" w:tplc="CACA250C">
      <w:start w:val="1"/>
      <w:numFmt w:val="bullet"/>
      <w:lvlText w:val="•"/>
      <w:lvlJc w:val="left"/>
      <w:rPr>
        <w:rFonts w:hint="default"/>
      </w:rPr>
    </w:lvl>
    <w:lvl w:ilvl="6" w:tplc="C3180BCC">
      <w:start w:val="1"/>
      <w:numFmt w:val="bullet"/>
      <w:lvlText w:val="•"/>
      <w:lvlJc w:val="left"/>
      <w:rPr>
        <w:rFonts w:hint="default"/>
      </w:rPr>
    </w:lvl>
    <w:lvl w:ilvl="7" w:tplc="13D089B2">
      <w:start w:val="1"/>
      <w:numFmt w:val="bullet"/>
      <w:lvlText w:val="•"/>
      <w:lvlJc w:val="left"/>
      <w:rPr>
        <w:rFonts w:hint="default"/>
      </w:rPr>
    </w:lvl>
    <w:lvl w:ilvl="8" w:tplc="08E0CBBA">
      <w:start w:val="1"/>
      <w:numFmt w:val="bullet"/>
      <w:lvlText w:val="•"/>
      <w:lvlJc w:val="left"/>
      <w:rPr>
        <w:rFonts w:hint="default"/>
      </w:rPr>
    </w:lvl>
  </w:abstractNum>
  <w:abstractNum w:abstractNumId="20">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8"/>
  </w:num>
  <w:num w:numId="2">
    <w:abstractNumId w:val="4"/>
  </w:num>
  <w:num w:numId="3">
    <w:abstractNumId w:val="12"/>
  </w:num>
  <w:num w:numId="4">
    <w:abstractNumId w:val="7"/>
  </w:num>
  <w:num w:numId="5">
    <w:abstractNumId w:val="13"/>
  </w:num>
  <w:num w:numId="6">
    <w:abstractNumId w:val="10"/>
  </w:num>
  <w:num w:numId="7">
    <w:abstractNumId w:val="3"/>
  </w:num>
  <w:num w:numId="8">
    <w:abstractNumId w:val="20"/>
  </w:num>
  <w:num w:numId="9">
    <w:abstractNumId w:val="1"/>
  </w:num>
  <w:num w:numId="10">
    <w:abstractNumId w:val="17"/>
  </w:num>
  <w:num w:numId="11">
    <w:abstractNumId w:val="14"/>
  </w:num>
  <w:num w:numId="12">
    <w:abstractNumId w:val="2"/>
  </w:num>
  <w:num w:numId="13">
    <w:abstractNumId w:val="5"/>
  </w:num>
  <w:num w:numId="14">
    <w:abstractNumId w:val="15"/>
  </w:num>
  <w:num w:numId="15">
    <w:abstractNumId w:val="16"/>
  </w:num>
  <w:num w:numId="16">
    <w:abstractNumId w:val="8"/>
  </w:num>
  <w:num w:numId="17">
    <w:abstractNumId w:val="6"/>
  </w:num>
  <w:num w:numId="18">
    <w:abstractNumId w:val="11"/>
  </w:num>
  <w:num w:numId="19">
    <w:abstractNumId w:val="0"/>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67D2"/>
    <w:rsid w:val="00257B0C"/>
    <w:rsid w:val="003D2014"/>
    <w:rsid w:val="004E67D2"/>
    <w:rsid w:val="006144D9"/>
    <w:rsid w:val="00656C90"/>
    <w:rsid w:val="00874E42"/>
    <w:rsid w:val="00894B7E"/>
    <w:rsid w:val="00A65491"/>
    <w:rsid w:val="00AC73DB"/>
    <w:rsid w:val="00BA76B8"/>
    <w:rsid w:val="00E77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D2"/>
    <w:pPr>
      <w:spacing w:after="0" w:line="360" w:lineRule="auto"/>
      <w:jc w:val="center"/>
    </w:pPr>
    <w:rPr>
      <w:rFonts w:ascii="Calibri" w:eastAsia="Calibri" w:hAnsi="Calibri" w:cs="Times New Roman"/>
    </w:rPr>
  </w:style>
  <w:style w:type="paragraph" w:styleId="1">
    <w:name w:val="heading 1"/>
    <w:aliases w:val="Т3"/>
    <w:basedOn w:val="a"/>
    <w:next w:val="a"/>
    <w:link w:val="10"/>
    <w:qFormat/>
    <w:rsid w:val="004E67D2"/>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
    <w:next w:val="a"/>
    <w:link w:val="20"/>
    <w:qFormat/>
    <w:rsid w:val="004E67D2"/>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
    <w:next w:val="a"/>
    <w:link w:val="30"/>
    <w:qFormat/>
    <w:rsid w:val="004E67D2"/>
    <w:pPr>
      <w:keepNext/>
      <w:keepLines/>
      <w:spacing w:before="200" w:line="276" w:lineRule="auto"/>
      <w:jc w:val="left"/>
      <w:outlineLvl w:val="2"/>
    </w:pPr>
    <w:rPr>
      <w:rFonts w:ascii="Cambria" w:eastAsia="Times New Roman" w:hAnsi="Cambria"/>
      <w:b/>
      <w:bCs/>
      <w:color w:val="4F81BD"/>
      <w:sz w:val="20"/>
      <w:szCs w:val="20"/>
    </w:rPr>
  </w:style>
  <w:style w:type="paragraph" w:styleId="4">
    <w:name w:val="heading 4"/>
    <w:aliases w:val="Tab_name Знак"/>
    <w:basedOn w:val="a"/>
    <w:next w:val="a"/>
    <w:link w:val="41"/>
    <w:qFormat/>
    <w:rsid w:val="004E67D2"/>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qFormat/>
    <w:rsid w:val="004E67D2"/>
    <w:pPr>
      <w:keepNext/>
      <w:keepLines/>
      <w:spacing w:before="200"/>
      <w:outlineLvl w:val="4"/>
    </w:pPr>
    <w:rPr>
      <w:rFonts w:ascii="Cambria" w:eastAsia="Times New Roman" w:hAnsi="Cambria"/>
      <w:color w:val="243F60"/>
      <w:sz w:val="20"/>
      <w:szCs w:val="20"/>
    </w:rPr>
  </w:style>
  <w:style w:type="paragraph" w:styleId="6">
    <w:name w:val="heading 6"/>
    <w:basedOn w:val="a"/>
    <w:next w:val="a"/>
    <w:link w:val="60"/>
    <w:uiPriority w:val="9"/>
    <w:qFormat/>
    <w:rsid w:val="004E67D2"/>
    <w:pPr>
      <w:keepNext/>
      <w:keepLines/>
      <w:spacing w:before="200"/>
      <w:outlineLvl w:val="5"/>
    </w:pPr>
    <w:rPr>
      <w:rFonts w:ascii="Cambria" w:eastAsia="Times New Roman" w:hAnsi="Cambria"/>
      <w:i/>
      <w:iCs/>
      <w:color w:val="243F60"/>
      <w:sz w:val="20"/>
      <w:szCs w:val="20"/>
    </w:rPr>
  </w:style>
  <w:style w:type="paragraph" w:styleId="7">
    <w:name w:val="heading 7"/>
    <w:basedOn w:val="a"/>
    <w:next w:val="a"/>
    <w:link w:val="70"/>
    <w:uiPriority w:val="9"/>
    <w:qFormat/>
    <w:rsid w:val="004E67D2"/>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
    <w:qFormat/>
    <w:rsid w:val="004E67D2"/>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qFormat/>
    <w:rsid w:val="004E67D2"/>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4E67D2"/>
    <w:rPr>
      <w:rFonts w:ascii="Arial" w:eastAsia="Times New Roman" w:hAnsi="Arial" w:cs="Times New Roman"/>
      <w:b/>
      <w:bCs/>
      <w:kern w:val="32"/>
      <w:sz w:val="32"/>
      <w:szCs w:val="32"/>
      <w:lang w:eastAsia="ru-RU"/>
    </w:rPr>
  </w:style>
  <w:style w:type="character" w:customStyle="1" w:styleId="20">
    <w:name w:val="Заголовок 2 Знак"/>
    <w:aliases w:val="Т4 Знак,OG Heading 2 Знак"/>
    <w:basedOn w:val="a0"/>
    <w:link w:val="2"/>
    <w:rsid w:val="004E67D2"/>
    <w:rPr>
      <w:rFonts w:ascii="Arial" w:eastAsia="Times New Roman" w:hAnsi="Arial" w:cs="Times New Roman"/>
      <w:b/>
      <w:bCs/>
      <w:i/>
      <w:iCs/>
      <w:sz w:val="28"/>
      <w:szCs w:val="28"/>
      <w:lang w:eastAsia="ru-RU"/>
    </w:rPr>
  </w:style>
  <w:style w:type="character" w:customStyle="1" w:styleId="30">
    <w:name w:val="Заголовок 3 Знак"/>
    <w:aliases w:val="Tab Знак"/>
    <w:basedOn w:val="a0"/>
    <w:link w:val="3"/>
    <w:rsid w:val="004E67D2"/>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4E67D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E67D2"/>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4E67D2"/>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4E67D2"/>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4E67D2"/>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4E67D2"/>
    <w:rPr>
      <w:rFonts w:ascii="Cambria" w:eastAsia="Times New Roman" w:hAnsi="Cambria" w:cs="Times New Roman"/>
      <w:i/>
      <w:iCs/>
      <w:color w:val="404040"/>
      <w:sz w:val="20"/>
      <w:szCs w:val="20"/>
    </w:rPr>
  </w:style>
  <w:style w:type="character" w:customStyle="1" w:styleId="41">
    <w:name w:val="Заголовок 4 Знак1"/>
    <w:aliases w:val="Tab_name Знак Знак"/>
    <w:link w:val="4"/>
    <w:rsid w:val="004E67D2"/>
    <w:rPr>
      <w:rFonts w:ascii="Calibri" w:eastAsia="Times New Roman" w:hAnsi="Calibri" w:cs="Times New Roman"/>
      <w:b/>
      <w:bCs/>
      <w:sz w:val="28"/>
      <w:szCs w:val="28"/>
      <w:lang w:eastAsia="ru-RU"/>
    </w:rPr>
  </w:style>
  <w:style w:type="paragraph" w:customStyle="1" w:styleId="ConsPlusTitle">
    <w:name w:val="ConsPlusTitle"/>
    <w:uiPriority w:val="99"/>
    <w:rsid w:val="004E67D2"/>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styleId="a3">
    <w:name w:val="Document Map"/>
    <w:basedOn w:val="a"/>
    <w:link w:val="a4"/>
    <w:uiPriority w:val="99"/>
    <w:semiHidden/>
    <w:unhideWhenUsed/>
    <w:rsid w:val="004E67D2"/>
    <w:pPr>
      <w:spacing w:line="240" w:lineRule="auto"/>
    </w:pPr>
    <w:rPr>
      <w:rFonts w:ascii="Tahoma" w:hAnsi="Tahoma"/>
      <w:sz w:val="16"/>
      <w:szCs w:val="16"/>
    </w:rPr>
  </w:style>
  <w:style w:type="character" w:customStyle="1" w:styleId="a4">
    <w:name w:val="Схема документа Знак"/>
    <w:basedOn w:val="a0"/>
    <w:link w:val="a3"/>
    <w:uiPriority w:val="99"/>
    <w:semiHidden/>
    <w:rsid w:val="004E67D2"/>
    <w:rPr>
      <w:rFonts w:ascii="Tahoma" w:eastAsia="Calibri" w:hAnsi="Tahoma" w:cs="Times New Roman"/>
      <w:sz w:val="16"/>
      <w:szCs w:val="16"/>
    </w:rPr>
  </w:style>
  <w:style w:type="paragraph" w:styleId="a5">
    <w:name w:val="List Paragraph"/>
    <w:basedOn w:val="a"/>
    <w:qFormat/>
    <w:rsid w:val="004E67D2"/>
    <w:pPr>
      <w:spacing w:after="200" w:line="276" w:lineRule="auto"/>
      <w:ind w:left="720"/>
      <w:contextualSpacing/>
      <w:jc w:val="left"/>
    </w:pPr>
  </w:style>
  <w:style w:type="paragraph" w:styleId="a6">
    <w:name w:val="header"/>
    <w:basedOn w:val="a"/>
    <w:link w:val="a7"/>
    <w:unhideWhenUsed/>
    <w:rsid w:val="004E67D2"/>
    <w:pPr>
      <w:tabs>
        <w:tab w:val="center" w:pos="4677"/>
        <w:tab w:val="right" w:pos="9355"/>
      </w:tabs>
      <w:spacing w:line="240" w:lineRule="auto"/>
      <w:jc w:val="left"/>
    </w:pPr>
  </w:style>
  <w:style w:type="character" w:customStyle="1" w:styleId="a7">
    <w:name w:val="Верхний колонтитул Знак"/>
    <w:basedOn w:val="a0"/>
    <w:link w:val="a6"/>
    <w:rsid w:val="004E67D2"/>
    <w:rPr>
      <w:rFonts w:ascii="Calibri" w:eastAsia="Calibri" w:hAnsi="Calibri" w:cs="Times New Roman"/>
    </w:rPr>
  </w:style>
  <w:style w:type="paragraph" w:styleId="a8">
    <w:name w:val="footer"/>
    <w:basedOn w:val="a"/>
    <w:link w:val="a9"/>
    <w:uiPriority w:val="99"/>
    <w:unhideWhenUsed/>
    <w:rsid w:val="004E67D2"/>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4E67D2"/>
    <w:rPr>
      <w:rFonts w:ascii="Calibri" w:eastAsia="Calibri" w:hAnsi="Calibri" w:cs="Times New Roman"/>
    </w:rPr>
  </w:style>
  <w:style w:type="character" w:styleId="aa">
    <w:name w:val="Hyperlink"/>
    <w:rsid w:val="004E67D2"/>
    <w:rPr>
      <w:color w:val="0000FF"/>
      <w:u w:val="single"/>
    </w:rPr>
  </w:style>
  <w:style w:type="paragraph" w:styleId="11">
    <w:name w:val="toc 1"/>
    <w:basedOn w:val="a"/>
    <w:next w:val="a"/>
    <w:autoRedefine/>
    <w:uiPriority w:val="39"/>
    <w:rsid w:val="004E67D2"/>
    <w:pPr>
      <w:widowControl w:val="0"/>
      <w:tabs>
        <w:tab w:val="right" w:leader="dot" w:pos="9781"/>
      </w:tabs>
      <w:spacing w:line="240" w:lineRule="auto"/>
      <w:ind w:firstLine="220"/>
      <w:jc w:val="both"/>
    </w:pPr>
    <w:rPr>
      <w:rFonts w:ascii="Times New Roman" w:eastAsia="Times New Roman" w:hAnsi="Times New Roman"/>
      <w:noProof/>
      <w:sz w:val="24"/>
      <w:szCs w:val="24"/>
      <w:lang w:eastAsia="ru-RU"/>
    </w:rPr>
  </w:style>
  <w:style w:type="paragraph" w:styleId="21">
    <w:name w:val="toc 2"/>
    <w:basedOn w:val="a"/>
    <w:next w:val="a"/>
    <w:autoRedefine/>
    <w:uiPriority w:val="39"/>
    <w:rsid w:val="004E67D2"/>
    <w:pPr>
      <w:widowControl w:val="0"/>
      <w:tabs>
        <w:tab w:val="right" w:leader="dot" w:pos="9781"/>
      </w:tabs>
      <w:spacing w:line="240" w:lineRule="auto"/>
      <w:ind w:firstLine="330"/>
      <w:jc w:val="both"/>
    </w:pPr>
    <w:rPr>
      <w:rFonts w:ascii="Times New Roman" w:eastAsia="Times New Roman" w:hAnsi="Times New Roman"/>
      <w:noProof/>
      <w:sz w:val="24"/>
      <w:szCs w:val="24"/>
      <w:lang w:eastAsia="ru-RU"/>
    </w:rPr>
  </w:style>
  <w:style w:type="paragraph" w:styleId="31">
    <w:name w:val="toc 3"/>
    <w:basedOn w:val="a"/>
    <w:next w:val="a"/>
    <w:autoRedefine/>
    <w:uiPriority w:val="39"/>
    <w:rsid w:val="004E67D2"/>
    <w:pPr>
      <w:tabs>
        <w:tab w:val="right" w:leader="dot" w:pos="9781"/>
      </w:tabs>
      <w:spacing w:line="240" w:lineRule="auto"/>
      <w:jc w:val="both"/>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4E67D2"/>
    <w:pPr>
      <w:tabs>
        <w:tab w:val="right" w:leader="dot" w:pos="9781"/>
      </w:tabs>
      <w:spacing w:line="240" w:lineRule="auto"/>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4E67D2"/>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4E67D2"/>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4E67D2"/>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4E67D2"/>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4E67D2"/>
    <w:pPr>
      <w:spacing w:after="100" w:line="276" w:lineRule="auto"/>
      <w:ind w:left="1760"/>
      <w:jc w:val="left"/>
    </w:pPr>
    <w:rPr>
      <w:rFonts w:eastAsia="Times New Roman"/>
      <w:lang w:eastAsia="ru-RU"/>
    </w:rPr>
  </w:style>
  <w:style w:type="character" w:styleId="ab">
    <w:name w:val="page number"/>
    <w:basedOn w:val="a0"/>
    <w:rsid w:val="004E67D2"/>
  </w:style>
  <w:style w:type="paragraph" w:styleId="ac">
    <w:name w:val="endnote text"/>
    <w:basedOn w:val="a"/>
    <w:link w:val="ad"/>
    <w:uiPriority w:val="99"/>
    <w:unhideWhenUsed/>
    <w:rsid w:val="004E67D2"/>
    <w:pPr>
      <w:spacing w:line="240" w:lineRule="auto"/>
      <w:jc w:val="left"/>
    </w:pPr>
    <w:rPr>
      <w:sz w:val="20"/>
      <w:szCs w:val="20"/>
    </w:rPr>
  </w:style>
  <w:style w:type="character" w:customStyle="1" w:styleId="ad">
    <w:name w:val="Текст концевой сноски Знак"/>
    <w:basedOn w:val="a0"/>
    <w:link w:val="ac"/>
    <w:uiPriority w:val="99"/>
    <w:rsid w:val="004E67D2"/>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4E67D2"/>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4E67D2"/>
    <w:rPr>
      <w:rFonts w:ascii="Times New Roman" w:eastAsia="Times New Roman" w:hAnsi="Times New Roman" w:cs="Times New Roman"/>
      <w:sz w:val="28"/>
      <w:szCs w:val="28"/>
      <w:lang w:eastAsia="ru-RU"/>
    </w:rPr>
  </w:style>
  <w:style w:type="paragraph" w:customStyle="1" w:styleId="ConsPlusNormal">
    <w:name w:val="ConsPlusNormal"/>
    <w:rsid w:val="004E67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E67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basedOn w:val="a"/>
    <w:next w:val="a"/>
    <w:qFormat/>
    <w:rsid w:val="004E67D2"/>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4E67D2"/>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4E67D2"/>
    <w:rPr>
      <w:rFonts w:ascii="Sylfaen" w:hAnsi="Sylfaen" w:cs="Sylfaen"/>
      <w:sz w:val="24"/>
      <w:szCs w:val="24"/>
    </w:rPr>
  </w:style>
  <w:style w:type="paragraph" w:styleId="af1">
    <w:name w:val="Balloon Text"/>
    <w:basedOn w:val="a"/>
    <w:link w:val="af2"/>
    <w:uiPriority w:val="99"/>
    <w:semiHidden/>
    <w:unhideWhenUsed/>
    <w:rsid w:val="004E67D2"/>
    <w:pPr>
      <w:spacing w:line="240" w:lineRule="auto"/>
    </w:pPr>
    <w:rPr>
      <w:rFonts w:ascii="Tahoma" w:hAnsi="Tahoma"/>
      <w:sz w:val="16"/>
      <w:szCs w:val="16"/>
    </w:rPr>
  </w:style>
  <w:style w:type="character" w:customStyle="1" w:styleId="af2">
    <w:name w:val="Текст выноски Знак"/>
    <w:basedOn w:val="a0"/>
    <w:link w:val="af1"/>
    <w:uiPriority w:val="99"/>
    <w:semiHidden/>
    <w:rsid w:val="004E67D2"/>
    <w:rPr>
      <w:rFonts w:ascii="Tahoma" w:eastAsia="Calibri" w:hAnsi="Tahoma" w:cs="Times New Roman"/>
      <w:sz w:val="16"/>
      <w:szCs w:val="16"/>
    </w:rPr>
  </w:style>
  <w:style w:type="paragraph" w:customStyle="1" w:styleId="ConsPlusCell">
    <w:name w:val="ConsPlusCell"/>
    <w:rsid w:val="004E67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E67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uiPriority w:val="1"/>
    <w:qFormat/>
    <w:rsid w:val="004E67D2"/>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f4">
    <w:name w:val="TOC Heading"/>
    <w:basedOn w:val="1"/>
    <w:next w:val="a"/>
    <w:uiPriority w:val="39"/>
    <w:qFormat/>
    <w:rsid w:val="004E67D2"/>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4E67D2"/>
  </w:style>
  <w:style w:type="paragraph" w:styleId="af5">
    <w:name w:val="annotation text"/>
    <w:basedOn w:val="a"/>
    <w:link w:val="af6"/>
    <w:uiPriority w:val="99"/>
    <w:semiHidden/>
    <w:unhideWhenUsed/>
    <w:rsid w:val="004E67D2"/>
    <w:pPr>
      <w:jc w:val="left"/>
    </w:pPr>
    <w:rPr>
      <w:sz w:val="20"/>
      <w:szCs w:val="20"/>
    </w:rPr>
  </w:style>
  <w:style w:type="character" w:customStyle="1" w:styleId="af6">
    <w:name w:val="Текст примечания Знак"/>
    <w:basedOn w:val="a0"/>
    <w:link w:val="af5"/>
    <w:uiPriority w:val="99"/>
    <w:semiHidden/>
    <w:rsid w:val="004E67D2"/>
    <w:rPr>
      <w:rFonts w:ascii="Calibri" w:eastAsia="Calibri" w:hAnsi="Calibri" w:cs="Times New Roman"/>
      <w:sz w:val="20"/>
      <w:szCs w:val="20"/>
    </w:rPr>
  </w:style>
  <w:style w:type="character" w:customStyle="1" w:styleId="af7">
    <w:name w:val="Тема примечания Знак"/>
    <w:link w:val="af8"/>
    <w:uiPriority w:val="99"/>
    <w:semiHidden/>
    <w:rsid w:val="004E67D2"/>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4E67D2"/>
    <w:rPr>
      <w:b/>
      <w:bCs/>
    </w:rPr>
  </w:style>
  <w:style w:type="character" w:customStyle="1" w:styleId="12">
    <w:name w:val="Тема примечания Знак1"/>
    <w:basedOn w:val="af6"/>
    <w:link w:val="af8"/>
    <w:uiPriority w:val="99"/>
    <w:semiHidden/>
    <w:rsid w:val="004E67D2"/>
    <w:rPr>
      <w:b/>
      <w:bCs/>
    </w:rPr>
  </w:style>
  <w:style w:type="character" w:styleId="af9">
    <w:name w:val="annotation reference"/>
    <w:uiPriority w:val="99"/>
    <w:semiHidden/>
    <w:unhideWhenUsed/>
    <w:rsid w:val="004E67D2"/>
    <w:rPr>
      <w:sz w:val="16"/>
      <w:szCs w:val="16"/>
    </w:rPr>
  </w:style>
  <w:style w:type="paragraph" w:customStyle="1" w:styleId="afa">
    <w:name w:val="!!!_Текст_!!!"/>
    <w:basedOn w:val="a"/>
    <w:link w:val="afb"/>
    <w:rsid w:val="004E67D2"/>
    <w:pPr>
      <w:spacing w:after="120" w:line="331" w:lineRule="auto"/>
      <w:ind w:firstLine="851"/>
      <w:jc w:val="both"/>
    </w:pPr>
    <w:rPr>
      <w:rFonts w:ascii="Times New Roman" w:eastAsia="Times New Roman" w:hAnsi="Times New Roman"/>
      <w:sz w:val="26"/>
      <w:szCs w:val="28"/>
    </w:rPr>
  </w:style>
  <w:style w:type="character" w:customStyle="1" w:styleId="afb">
    <w:name w:val="!!!_Текст_!!! Знак"/>
    <w:link w:val="afa"/>
    <w:rsid w:val="004E67D2"/>
    <w:rPr>
      <w:rFonts w:ascii="Times New Roman" w:eastAsia="Times New Roman" w:hAnsi="Times New Roman" w:cs="Times New Roman"/>
      <w:sz w:val="26"/>
      <w:szCs w:val="28"/>
    </w:rPr>
  </w:style>
  <w:style w:type="table" w:styleId="afc">
    <w:name w:val="Table Grid"/>
    <w:basedOn w:val="a1"/>
    <w:rsid w:val="004E67D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4E67D2"/>
  </w:style>
  <w:style w:type="paragraph" w:styleId="afd">
    <w:name w:val="Body Text"/>
    <w:basedOn w:val="a"/>
    <w:link w:val="afe"/>
    <w:rsid w:val="004E67D2"/>
    <w:pPr>
      <w:spacing w:line="240" w:lineRule="auto"/>
    </w:pPr>
    <w:rPr>
      <w:rFonts w:ascii="Times New Roman" w:eastAsia="Times New Roman" w:hAnsi="Times New Roman"/>
      <w:b/>
      <w:sz w:val="26"/>
      <w:szCs w:val="20"/>
      <w:lang w:eastAsia="ru-RU"/>
    </w:rPr>
  </w:style>
  <w:style w:type="character" w:customStyle="1" w:styleId="afe">
    <w:name w:val="Основной текст Знак"/>
    <w:basedOn w:val="a0"/>
    <w:link w:val="afd"/>
    <w:rsid w:val="004E67D2"/>
    <w:rPr>
      <w:rFonts w:ascii="Times New Roman" w:eastAsia="Times New Roman" w:hAnsi="Times New Roman" w:cs="Times New Roman"/>
      <w:b/>
      <w:sz w:val="26"/>
      <w:szCs w:val="20"/>
      <w:lang w:eastAsia="ru-RU"/>
    </w:rPr>
  </w:style>
  <w:style w:type="character" w:customStyle="1" w:styleId="11pt1">
    <w:name w:val="Основной текст + 11 pt1"/>
    <w:aliases w:val="Полужирный1"/>
    <w:uiPriority w:val="99"/>
    <w:rsid w:val="004E67D2"/>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4E67D2"/>
    <w:rPr>
      <w:rFonts w:ascii="Times New Roman" w:hAnsi="Times New Roman" w:cs="Times New Roman"/>
      <w:sz w:val="23"/>
      <w:szCs w:val="23"/>
      <w:u w:val="none"/>
    </w:rPr>
  </w:style>
  <w:style w:type="paragraph" w:customStyle="1" w:styleId="TableParagraph">
    <w:name w:val="Table Paragraph"/>
    <w:basedOn w:val="a"/>
    <w:uiPriority w:val="1"/>
    <w:qFormat/>
    <w:rsid w:val="004E67D2"/>
    <w:pPr>
      <w:widowControl w:val="0"/>
      <w:spacing w:line="240" w:lineRule="auto"/>
      <w:jc w:val="left"/>
    </w:pPr>
    <w:rPr>
      <w:lang w:val="en-US"/>
    </w:rPr>
  </w:style>
  <w:style w:type="paragraph" w:customStyle="1" w:styleId="aff">
    <w:name w:val="Содержимое таблицы"/>
    <w:basedOn w:val="a"/>
    <w:rsid w:val="004E67D2"/>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nsNormal">
    <w:name w:val="ConsNormal"/>
    <w:rsid w:val="004E67D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0">
    <w:name w:val="Нормальный (таблица)"/>
    <w:basedOn w:val="a"/>
    <w:next w:val="a"/>
    <w:rsid w:val="004E67D2"/>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aff1">
    <w:name w:val="Заголовок для информации об изменениях"/>
    <w:basedOn w:val="1"/>
    <w:next w:val="a"/>
    <w:uiPriority w:val="99"/>
    <w:rsid w:val="004E67D2"/>
    <w:pPr>
      <w:keepNext w:val="0"/>
      <w:widowControl w:val="0"/>
      <w:autoSpaceDE w:val="0"/>
      <w:autoSpaceDN w:val="0"/>
      <w:adjustRightInd w:val="0"/>
      <w:spacing w:before="0" w:after="0"/>
      <w:outlineLvl w:val="9"/>
    </w:pPr>
    <w:rPr>
      <w:rFonts w:ascii="Times New Roman" w:hAnsi="Times New Roman"/>
      <w:kern w:val="0"/>
      <w:sz w:val="24"/>
      <w:szCs w:val="24"/>
      <w:u w:val="single"/>
      <w:shd w:val="clear" w:color="auto" w:fill="FFFFFF"/>
    </w:rPr>
  </w:style>
  <w:style w:type="character" w:customStyle="1" w:styleId="aff2">
    <w:name w:val="Текст сноски Знак"/>
    <w:link w:val="aff3"/>
    <w:semiHidden/>
    <w:rsid w:val="004E67D2"/>
    <w:rPr>
      <w:rFonts w:ascii="Times New Roman" w:eastAsia="Times New Roman" w:hAnsi="Times New Roman"/>
      <w:kern w:val="2"/>
    </w:rPr>
  </w:style>
  <w:style w:type="paragraph" w:styleId="aff3">
    <w:name w:val="footnote text"/>
    <w:basedOn w:val="a"/>
    <w:link w:val="aff2"/>
    <w:semiHidden/>
    <w:rsid w:val="004E67D2"/>
    <w:pPr>
      <w:spacing w:line="240" w:lineRule="auto"/>
      <w:jc w:val="left"/>
    </w:pPr>
    <w:rPr>
      <w:rFonts w:ascii="Times New Roman" w:eastAsia="Times New Roman" w:hAnsi="Times New Roman" w:cstheme="minorBidi"/>
      <w:kern w:val="2"/>
    </w:rPr>
  </w:style>
  <w:style w:type="character" w:customStyle="1" w:styleId="13">
    <w:name w:val="Текст сноски Знак1"/>
    <w:basedOn w:val="a0"/>
    <w:link w:val="aff3"/>
    <w:uiPriority w:val="99"/>
    <w:semiHidden/>
    <w:rsid w:val="004E67D2"/>
    <w:rPr>
      <w:rFonts w:ascii="Calibri" w:eastAsia="Calibri" w:hAnsi="Calibri" w:cs="Times New Roman"/>
      <w:sz w:val="20"/>
      <w:szCs w:val="20"/>
    </w:rPr>
  </w:style>
  <w:style w:type="character" w:styleId="aff4">
    <w:name w:val="footnote reference"/>
    <w:semiHidden/>
    <w:rsid w:val="004E67D2"/>
    <w:rPr>
      <w:vertAlign w:val="superscript"/>
    </w:rPr>
  </w:style>
  <w:style w:type="paragraph" w:customStyle="1" w:styleId="aff5">
    <w:name w:val="Знак"/>
    <w:basedOn w:val="a"/>
    <w:rsid w:val="004E67D2"/>
    <w:pPr>
      <w:spacing w:line="240" w:lineRule="exact"/>
      <w:jc w:val="both"/>
    </w:pPr>
    <w:rPr>
      <w:rFonts w:ascii="Times New Roman" w:eastAsia="Times New Roman" w:hAnsi="Times New Roman"/>
      <w:sz w:val="24"/>
      <w:szCs w:val="24"/>
      <w:lang w:val="en-US"/>
    </w:rPr>
  </w:style>
  <w:style w:type="paragraph" w:customStyle="1" w:styleId="aff6">
    <w:name w:val="Знак"/>
    <w:basedOn w:val="a"/>
    <w:rsid w:val="00874E42"/>
    <w:pPr>
      <w:spacing w:line="240" w:lineRule="exact"/>
      <w:jc w:val="both"/>
    </w:pPr>
    <w:rPr>
      <w:rFonts w:ascii="Times New Roman" w:eastAsia="Times New Roman" w:hAnsi="Times New Roman"/>
      <w:sz w:val="24"/>
      <w:szCs w:val="24"/>
      <w:lang w:val="en-US"/>
    </w:rPr>
  </w:style>
  <w:style w:type="paragraph" w:styleId="aff7">
    <w:name w:val="Body Text Indent"/>
    <w:basedOn w:val="a"/>
    <w:link w:val="aff8"/>
    <w:uiPriority w:val="99"/>
    <w:semiHidden/>
    <w:unhideWhenUsed/>
    <w:rsid w:val="00894B7E"/>
    <w:pPr>
      <w:spacing w:after="120"/>
      <w:ind w:left="283"/>
    </w:pPr>
  </w:style>
  <w:style w:type="character" w:customStyle="1" w:styleId="aff8">
    <w:name w:val="Основной текст с отступом Знак"/>
    <w:basedOn w:val="a0"/>
    <w:link w:val="aff7"/>
    <w:uiPriority w:val="99"/>
    <w:semiHidden/>
    <w:rsid w:val="00894B7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626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vorobyev@gmail.com" TargetMode="External"/><Relationship Id="rId12" Type="http://schemas.openxmlformats.org/officeDocument/2006/relationships/hyperlink" Target="mailto:andr.vorobyev@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46508</Words>
  <Characters>265097</Characters>
  <Application>Microsoft Office Word</Application>
  <DocSecurity>0</DocSecurity>
  <Lines>2209</Lines>
  <Paragraphs>621</Paragraphs>
  <ScaleCrop>false</ScaleCrop>
  <Company>Reanimator Extreme Edition</Company>
  <LinksUpToDate>false</LinksUpToDate>
  <CharactersWithSpaces>310984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2015-12-07T11:12:00Z</dcterms:created>
  <dcterms:modified xsi:type="dcterms:W3CDTF">2015-12-07T11:33:00Z</dcterms:modified>
</cp:coreProperties>
</file>