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8C" w:rsidRPr="00EE158C" w:rsidRDefault="00F379ED" w:rsidP="00EE158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</w:t>
      </w:r>
      <w:r w:rsidR="00EE158C" w:rsidRPr="00EE158C">
        <w:rPr>
          <w:rFonts w:ascii="Times New Roman" w:hAnsi="Times New Roman"/>
          <w:b/>
          <w:sz w:val="40"/>
          <w:szCs w:val="40"/>
        </w:rPr>
        <w:t xml:space="preserve">МИНИСТРАЦИЯ </w:t>
      </w:r>
    </w:p>
    <w:p w:rsidR="00EE158C" w:rsidRPr="00EE158C" w:rsidRDefault="000D1397" w:rsidP="00EE158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0"/>
          <w:szCs w:val="40"/>
        </w:rPr>
        <w:t>СКОВОРОДНЕВСКОГО</w:t>
      </w:r>
      <w:r w:rsidR="00EE158C" w:rsidRPr="00EE158C">
        <w:rPr>
          <w:rFonts w:ascii="Times New Roman" w:hAnsi="Times New Roman"/>
          <w:b/>
          <w:sz w:val="40"/>
          <w:szCs w:val="40"/>
        </w:rPr>
        <w:t xml:space="preserve"> СЕЛЬСОВЕТА</w:t>
      </w:r>
      <w:r w:rsidR="00EE158C" w:rsidRPr="00EE158C">
        <w:rPr>
          <w:rFonts w:ascii="Times New Roman" w:hAnsi="Times New Roman"/>
          <w:b/>
          <w:sz w:val="28"/>
          <w:szCs w:val="28"/>
        </w:rPr>
        <w:br/>
      </w:r>
      <w:r w:rsidR="00EE158C" w:rsidRPr="00EE158C">
        <w:rPr>
          <w:rFonts w:ascii="Times New Roman" w:hAnsi="Times New Roman"/>
          <w:b/>
          <w:sz w:val="36"/>
          <w:szCs w:val="36"/>
        </w:rPr>
        <w:t>ХОМУТОВСКОГО РАЙОНА КУРСКОЙ ОБЛАСТИ</w:t>
      </w:r>
      <w:r w:rsidR="00EE158C" w:rsidRPr="00EE158C">
        <w:rPr>
          <w:rFonts w:ascii="Times New Roman" w:hAnsi="Times New Roman"/>
          <w:b/>
          <w:sz w:val="36"/>
          <w:szCs w:val="36"/>
        </w:rPr>
        <w:br/>
      </w:r>
      <w:r w:rsidR="00EE158C" w:rsidRPr="00EE158C">
        <w:rPr>
          <w:rFonts w:ascii="Times New Roman" w:hAnsi="Times New Roman"/>
          <w:b/>
          <w:sz w:val="28"/>
          <w:szCs w:val="28"/>
        </w:rPr>
        <w:br/>
      </w:r>
      <w:r w:rsidR="00EE158C" w:rsidRPr="00EE158C">
        <w:rPr>
          <w:rFonts w:ascii="Times New Roman" w:hAnsi="Times New Roman"/>
          <w:b/>
          <w:sz w:val="40"/>
          <w:szCs w:val="40"/>
        </w:rPr>
        <w:t>ПОСТАНОВЛЕНИЕ</w:t>
      </w:r>
    </w:p>
    <w:p w:rsidR="00EE158C" w:rsidRPr="00EE158C" w:rsidRDefault="00EE158C" w:rsidP="00EE15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158C" w:rsidRPr="00EE158C" w:rsidRDefault="00EE158C" w:rsidP="00EE158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E158C">
        <w:rPr>
          <w:rFonts w:ascii="Times New Roman" w:hAnsi="Times New Roman"/>
          <w:b/>
          <w:sz w:val="28"/>
          <w:szCs w:val="28"/>
          <w:u w:val="single"/>
        </w:rPr>
        <w:t xml:space="preserve">от    </w:t>
      </w:r>
      <w:r w:rsidR="00F379ED">
        <w:rPr>
          <w:rFonts w:ascii="Times New Roman" w:hAnsi="Times New Roman"/>
          <w:b/>
          <w:sz w:val="28"/>
          <w:szCs w:val="28"/>
          <w:u w:val="single"/>
        </w:rPr>
        <w:t xml:space="preserve">02 октября  </w:t>
      </w:r>
      <w:r w:rsidRPr="00EE158C">
        <w:rPr>
          <w:rFonts w:ascii="Times New Roman" w:hAnsi="Times New Roman"/>
          <w:b/>
          <w:sz w:val="28"/>
          <w:szCs w:val="28"/>
          <w:u w:val="single"/>
        </w:rPr>
        <w:t xml:space="preserve"> 2017года  №</w:t>
      </w:r>
      <w:r w:rsidR="00F379ED">
        <w:rPr>
          <w:rFonts w:ascii="Times New Roman" w:hAnsi="Times New Roman"/>
          <w:b/>
          <w:sz w:val="28"/>
          <w:szCs w:val="28"/>
          <w:u w:val="single"/>
        </w:rPr>
        <w:t xml:space="preserve"> 43</w:t>
      </w:r>
    </w:p>
    <w:p w:rsidR="000D1397" w:rsidRDefault="000D1397" w:rsidP="00EE15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307565</w:t>
      </w:r>
      <w:r w:rsidR="00EE158C" w:rsidRPr="00EE158C">
        <w:rPr>
          <w:rFonts w:ascii="Times New Roman" w:hAnsi="Times New Roman"/>
        </w:rPr>
        <w:t xml:space="preserve"> Курская область, </w:t>
      </w:r>
      <w:proofErr w:type="spellStart"/>
      <w:r w:rsidR="00EE158C" w:rsidRPr="00EE158C">
        <w:rPr>
          <w:rFonts w:ascii="Times New Roman" w:hAnsi="Times New Roman"/>
        </w:rPr>
        <w:t>Хомутовский</w:t>
      </w:r>
      <w:proofErr w:type="spellEnd"/>
      <w:r w:rsidR="00EE158C" w:rsidRPr="00EE158C">
        <w:rPr>
          <w:rFonts w:ascii="Times New Roman" w:hAnsi="Times New Roman"/>
        </w:rPr>
        <w:t xml:space="preserve"> район,</w:t>
      </w:r>
    </w:p>
    <w:p w:rsidR="00EE158C" w:rsidRPr="00EE158C" w:rsidRDefault="000D1397" w:rsidP="00EE15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ковороднево</w:t>
      </w:r>
      <w:proofErr w:type="spellEnd"/>
    </w:p>
    <w:p w:rsidR="00EE158C" w:rsidRPr="00EE158C" w:rsidRDefault="00EE158C" w:rsidP="00EE158C">
      <w:pPr>
        <w:pStyle w:val="ConsPlusTitle"/>
        <w:rPr>
          <w:rFonts w:ascii="Times New Roman" w:hAnsi="Times New Roman" w:cs="Times New Roman"/>
        </w:rPr>
      </w:pPr>
    </w:p>
    <w:p w:rsidR="00EE158C" w:rsidRPr="00EE158C" w:rsidRDefault="00EE158C" w:rsidP="00EE158C">
      <w:pPr>
        <w:shd w:val="clear" w:color="auto" w:fill="FFFFFF"/>
        <w:rPr>
          <w:rFonts w:ascii="Times New Roman" w:eastAsia="Times New Roman" w:hAnsi="Times New Roman"/>
          <w:b/>
          <w:bCs/>
          <w:color w:val="000000"/>
        </w:rPr>
      </w:pPr>
    </w:p>
    <w:tbl>
      <w:tblPr>
        <w:tblW w:w="9609" w:type="dxa"/>
        <w:tblInd w:w="-318" w:type="dxa"/>
        <w:tblLook w:val="04A0"/>
      </w:tblPr>
      <w:tblGrid>
        <w:gridCol w:w="6096"/>
        <w:gridCol w:w="3513"/>
      </w:tblGrid>
      <w:tr w:rsidR="00EE158C" w:rsidRPr="00EE158C" w:rsidTr="00DC77F9">
        <w:trPr>
          <w:trHeight w:val="1934"/>
        </w:trPr>
        <w:tc>
          <w:tcPr>
            <w:tcW w:w="6096" w:type="dxa"/>
          </w:tcPr>
          <w:p w:rsidR="00EE158C" w:rsidRPr="00EE158C" w:rsidRDefault="00EE158C" w:rsidP="00DC77F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</w:rPr>
            </w:pPr>
            <w:r w:rsidRPr="00EE158C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</w:rPr>
              <w:t>Об утверждении  порядка предоставления помещений для проведения встреч депутатов с избирателями и  определения специально отведенных мест, перечня помещений для проведения встреч депутатов с избирателями</w:t>
            </w:r>
          </w:p>
        </w:tc>
        <w:tc>
          <w:tcPr>
            <w:tcW w:w="3513" w:type="dxa"/>
            <w:noWrap/>
            <w:vAlign w:val="bottom"/>
            <w:hideMark/>
          </w:tcPr>
          <w:p w:rsidR="00EE158C" w:rsidRPr="00EE158C" w:rsidRDefault="00EE158C" w:rsidP="00DC77F9">
            <w:pPr>
              <w:ind w:right="-9"/>
              <w:rPr>
                <w:rFonts w:ascii="Times New Roman" w:hAnsi="Times New Roman"/>
                <w:b/>
              </w:rPr>
            </w:pPr>
          </w:p>
          <w:p w:rsidR="00EE158C" w:rsidRPr="00EE158C" w:rsidRDefault="00EE158C" w:rsidP="00DC77F9">
            <w:pPr>
              <w:ind w:right="-9"/>
              <w:rPr>
                <w:rFonts w:ascii="Times New Roman" w:hAnsi="Times New Roman"/>
                <w:b/>
              </w:rPr>
            </w:pPr>
          </w:p>
          <w:p w:rsidR="00EE158C" w:rsidRPr="00EE158C" w:rsidRDefault="00EE158C" w:rsidP="00DC77F9">
            <w:pPr>
              <w:ind w:right="-9"/>
              <w:rPr>
                <w:rFonts w:ascii="Times New Roman" w:hAnsi="Times New Roman"/>
                <w:b/>
              </w:rPr>
            </w:pPr>
          </w:p>
          <w:p w:rsidR="00EE158C" w:rsidRPr="00EE158C" w:rsidRDefault="00EE158C" w:rsidP="00DC77F9">
            <w:pPr>
              <w:ind w:right="-9"/>
              <w:rPr>
                <w:rFonts w:ascii="Times New Roman" w:hAnsi="Times New Roman"/>
                <w:b/>
              </w:rPr>
            </w:pPr>
          </w:p>
        </w:tc>
      </w:tr>
    </w:tbl>
    <w:p w:rsidR="00EE158C" w:rsidRPr="00EE158C" w:rsidRDefault="00EE158C" w:rsidP="00EE158C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EE158C" w:rsidRDefault="00F453FD" w:rsidP="00EE158C">
      <w:pPr>
        <w:pStyle w:val="af9"/>
        <w:shd w:val="clear" w:color="auto" w:fill="FFFFFF"/>
        <w:spacing w:before="0" w:beforeAutospacing="0" w:after="0" w:afterAutospacing="0"/>
        <w:ind w:left="-425" w:firstLine="709"/>
        <w:jc w:val="both"/>
        <w:rPr>
          <w:b/>
          <w:sz w:val="28"/>
          <w:szCs w:val="28"/>
        </w:rPr>
      </w:pPr>
      <w:hyperlink r:id="rId4" w:history="1">
        <w:r w:rsidR="00EE158C" w:rsidRPr="00EE158C">
          <w:rPr>
            <w:sz w:val="28"/>
            <w:szCs w:val="28"/>
          </w:rPr>
          <w:t>В соответствии с Федеральным законом от 07.06.2017 № 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мероприятиях",</w:t>
        </w:r>
        <w:hyperlink r:id="rId5" w:history="1">
          <w:r w:rsidR="00EE158C" w:rsidRPr="00EE158C">
            <w:rPr>
              <w:sz w:val="28"/>
              <w:szCs w:val="28"/>
            </w:rPr>
            <w:t xml:space="preserve"> Федеральным законом от 06.10.2003 № 131-ФЗ "Об общих принципах организации местного самоуправления в Российской Федерации", </w:t>
          </w:r>
        </w:hyperlink>
        <w:r w:rsidR="00EE158C" w:rsidRPr="00EE158C">
          <w:rPr>
            <w:sz w:val="28"/>
            <w:szCs w:val="28"/>
          </w:rPr>
          <w:br/>
        </w:r>
      </w:hyperlink>
      <w:r w:rsidR="00EE158C" w:rsidRPr="00EE158C">
        <w:rPr>
          <w:rFonts w:eastAsia="Calibri"/>
          <w:sz w:val="28"/>
          <w:szCs w:val="28"/>
          <w:lang w:eastAsia="en-US"/>
        </w:rPr>
        <w:t>в целях обеспечения равных условий для проведения публичных мероприятий в форме  встреч депутатов с избирателями</w:t>
      </w:r>
      <w:r w:rsidR="00EE158C" w:rsidRPr="00EE158C">
        <w:rPr>
          <w:color w:val="0E2F43"/>
          <w:sz w:val="28"/>
          <w:szCs w:val="28"/>
        </w:rPr>
        <w:t xml:space="preserve">» </w:t>
      </w:r>
      <w:r w:rsidR="00EE158C" w:rsidRPr="00EE158C">
        <w:rPr>
          <w:sz w:val="28"/>
          <w:szCs w:val="28"/>
        </w:rPr>
        <w:t xml:space="preserve">Администрация </w:t>
      </w:r>
      <w:proofErr w:type="spellStart"/>
      <w:r w:rsidR="000D1397">
        <w:rPr>
          <w:sz w:val="28"/>
          <w:szCs w:val="28"/>
        </w:rPr>
        <w:t>Сковородневского</w:t>
      </w:r>
      <w:proofErr w:type="spellEnd"/>
      <w:r w:rsidR="00EE158C" w:rsidRPr="00EE158C">
        <w:rPr>
          <w:sz w:val="28"/>
          <w:szCs w:val="28"/>
        </w:rPr>
        <w:t xml:space="preserve"> сельсовета </w:t>
      </w:r>
      <w:proofErr w:type="spellStart"/>
      <w:r w:rsidR="00EE158C" w:rsidRPr="00EE158C">
        <w:rPr>
          <w:sz w:val="28"/>
          <w:szCs w:val="28"/>
        </w:rPr>
        <w:t>Хомутовского</w:t>
      </w:r>
      <w:proofErr w:type="spellEnd"/>
      <w:r w:rsidR="00EE158C" w:rsidRPr="00EE158C">
        <w:rPr>
          <w:sz w:val="28"/>
          <w:szCs w:val="28"/>
        </w:rPr>
        <w:t xml:space="preserve"> района Курской области </w:t>
      </w:r>
      <w:r w:rsidR="00EE158C" w:rsidRPr="00EE158C">
        <w:rPr>
          <w:b/>
          <w:sz w:val="28"/>
          <w:szCs w:val="28"/>
        </w:rPr>
        <w:t>ПОСТАНОВЛЯЕТ:</w:t>
      </w:r>
    </w:p>
    <w:p w:rsidR="00EE158C" w:rsidRDefault="00EE158C" w:rsidP="00EE158C">
      <w:pPr>
        <w:pStyle w:val="af9"/>
        <w:shd w:val="clear" w:color="auto" w:fill="FFFFFF"/>
        <w:spacing w:before="0" w:beforeAutospacing="0" w:after="0" w:afterAutospacing="0"/>
        <w:ind w:left="-425" w:firstLine="709"/>
        <w:jc w:val="both"/>
        <w:rPr>
          <w:color w:val="000000"/>
          <w:sz w:val="28"/>
          <w:szCs w:val="28"/>
        </w:rPr>
      </w:pPr>
      <w:r w:rsidRPr="00EE158C">
        <w:rPr>
          <w:color w:val="000000"/>
          <w:sz w:val="28"/>
          <w:szCs w:val="28"/>
        </w:rPr>
        <w:t>1. Утвердить Порядок предоставления помещений для проведения встреч депутатов с избирателями (Приложение №1).</w:t>
      </w:r>
    </w:p>
    <w:p w:rsidR="00EE158C" w:rsidRDefault="00EE158C" w:rsidP="00EE158C">
      <w:pPr>
        <w:pStyle w:val="af9"/>
        <w:shd w:val="clear" w:color="auto" w:fill="FFFFFF"/>
        <w:spacing w:before="0" w:beforeAutospacing="0" w:after="0" w:afterAutospacing="0"/>
        <w:ind w:left="-425" w:firstLine="709"/>
        <w:jc w:val="both"/>
        <w:rPr>
          <w:color w:val="000000"/>
          <w:sz w:val="28"/>
          <w:szCs w:val="28"/>
        </w:rPr>
      </w:pPr>
      <w:r w:rsidRPr="00EE158C">
        <w:rPr>
          <w:color w:val="000000"/>
          <w:sz w:val="28"/>
          <w:szCs w:val="28"/>
        </w:rPr>
        <w:t>2. Определить специально отведенные места, перечень помещений для проведения встреч депутатов с избирателями (Приложение №2).</w:t>
      </w:r>
    </w:p>
    <w:p w:rsidR="00EE158C" w:rsidRPr="00EE158C" w:rsidRDefault="00EE158C" w:rsidP="00EE158C">
      <w:pPr>
        <w:pStyle w:val="af9"/>
        <w:shd w:val="clear" w:color="auto" w:fill="FFFFFF"/>
        <w:spacing w:before="0" w:beforeAutospacing="0" w:after="0" w:afterAutospacing="0"/>
        <w:ind w:left="-425" w:firstLine="709"/>
        <w:jc w:val="both"/>
        <w:rPr>
          <w:b/>
          <w:sz w:val="28"/>
          <w:szCs w:val="28"/>
        </w:rPr>
      </w:pPr>
      <w:r w:rsidRPr="00EE158C">
        <w:rPr>
          <w:color w:val="000000"/>
          <w:sz w:val="28"/>
          <w:szCs w:val="28"/>
        </w:rPr>
        <w:t xml:space="preserve">3. </w:t>
      </w:r>
      <w:r w:rsidRPr="00EE158C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E158C" w:rsidRPr="00EE158C" w:rsidRDefault="00EE158C" w:rsidP="00EE158C">
      <w:pPr>
        <w:pStyle w:val="artic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158C" w:rsidRPr="00EE158C" w:rsidRDefault="00EE158C" w:rsidP="00EE158C">
      <w:pPr>
        <w:pStyle w:val="article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</w:p>
    <w:p w:rsidR="00EE158C" w:rsidRPr="00EE158C" w:rsidRDefault="00EE158C" w:rsidP="00EE158C">
      <w:pPr>
        <w:pStyle w:val="article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</w:p>
    <w:p w:rsidR="00EE158C" w:rsidRPr="00EE158C" w:rsidRDefault="00EE158C" w:rsidP="00EE158C">
      <w:pPr>
        <w:pStyle w:val="articl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158C">
        <w:rPr>
          <w:sz w:val="28"/>
          <w:szCs w:val="28"/>
        </w:rPr>
        <w:t xml:space="preserve"> Глава </w:t>
      </w:r>
      <w:proofErr w:type="spellStart"/>
      <w:r w:rsidR="000D1397">
        <w:rPr>
          <w:sz w:val="28"/>
          <w:szCs w:val="28"/>
        </w:rPr>
        <w:t>Сковородневского</w:t>
      </w:r>
      <w:proofErr w:type="spellEnd"/>
      <w:r w:rsidRPr="00EE158C">
        <w:rPr>
          <w:sz w:val="28"/>
          <w:szCs w:val="28"/>
        </w:rPr>
        <w:t xml:space="preserve"> сельсовета</w:t>
      </w:r>
    </w:p>
    <w:p w:rsidR="00EE158C" w:rsidRPr="00EE158C" w:rsidRDefault="00EE158C" w:rsidP="00EE158C">
      <w:pPr>
        <w:pStyle w:val="af9"/>
        <w:shd w:val="clear" w:color="auto" w:fill="FFFFFF"/>
        <w:spacing w:before="0" w:beforeAutospacing="0" w:after="0" w:afterAutospacing="0"/>
        <w:rPr>
          <w:color w:val="0E2F43"/>
          <w:sz w:val="28"/>
          <w:szCs w:val="28"/>
        </w:rPr>
      </w:pPr>
      <w:r w:rsidRPr="00EE158C">
        <w:rPr>
          <w:sz w:val="28"/>
          <w:szCs w:val="28"/>
        </w:rPr>
        <w:t xml:space="preserve"> Хомутовского  райо</w:t>
      </w:r>
      <w:r w:rsidR="000D1397">
        <w:rPr>
          <w:sz w:val="28"/>
          <w:szCs w:val="28"/>
        </w:rPr>
        <w:t xml:space="preserve">на                             </w:t>
      </w:r>
      <w:r w:rsidRPr="00EE158C">
        <w:rPr>
          <w:sz w:val="28"/>
          <w:szCs w:val="28"/>
        </w:rPr>
        <w:t xml:space="preserve"> </w:t>
      </w:r>
      <w:r w:rsidR="00F379ED">
        <w:rPr>
          <w:sz w:val="28"/>
          <w:szCs w:val="28"/>
        </w:rPr>
        <w:t xml:space="preserve">    </w:t>
      </w:r>
      <w:r w:rsidR="000D1397">
        <w:rPr>
          <w:sz w:val="28"/>
          <w:szCs w:val="28"/>
        </w:rPr>
        <w:t>В.Н.Барышников</w:t>
      </w:r>
      <w:r w:rsidRPr="00EE158C">
        <w:rPr>
          <w:color w:val="0E2F43"/>
          <w:sz w:val="28"/>
          <w:szCs w:val="28"/>
        </w:rPr>
        <w:t>                                              </w:t>
      </w:r>
    </w:p>
    <w:p w:rsidR="00EE158C" w:rsidRDefault="00EE158C" w:rsidP="00EE158C">
      <w:pPr>
        <w:shd w:val="clear" w:color="auto" w:fill="FFFFFF"/>
        <w:spacing w:after="225" w:line="252" w:lineRule="atLeast"/>
        <w:ind w:left="-426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379ED" w:rsidRDefault="00F379ED" w:rsidP="00EE158C">
      <w:pPr>
        <w:shd w:val="clear" w:color="auto" w:fill="FFFFFF"/>
        <w:spacing w:after="225" w:line="252" w:lineRule="atLeast"/>
        <w:ind w:left="-426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79ED" w:rsidRPr="00EE158C" w:rsidRDefault="00F379ED" w:rsidP="00EE158C">
      <w:pPr>
        <w:shd w:val="clear" w:color="auto" w:fill="FFFFFF"/>
        <w:spacing w:after="225" w:line="252" w:lineRule="atLeast"/>
        <w:ind w:left="-426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E158C" w:rsidRPr="00EE158C" w:rsidRDefault="00EE158C" w:rsidP="00835A42">
      <w:pPr>
        <w:shd w:val="clear" w:color="auto" w:fill="FFFFFF"/>
        <w:spacing w:after="225" w:line="252" w:lineRule="atLeast"/>
        <w:rPr>
          <w:b/>
        </w:rPr>
      </w:pPr>
      <w:r w:rsidRPr="00EE158C">
        <w:rPr>
          <w:rFonts w:ascii="Times New Roman" w:eastAsia="Times New Roman" w:hAnsi="Times New Roman"/>
          <w:color w:val="000000"/>
          <w:sz w:val="18"/>
          <w:szCs w:val="18"/>
        </w:rPr>
        <w:lastRenderedPageBreak/>
        <w:t> </w:t>
      </w:r>
      <w:r w:rsidR="00835A42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EE158C">
        <w:rPr>
          <w:rStyle w:val="a8"/>
          <w:rFonts w:eastAsiaTheme="majorEastAsia"/>
          <w:b w:val="0"/>
        </w:rPr>
        <w:t>Приложение №1</w:t>
      </w:r>
    </w:p>
    <w:p w:rsidR="00EE158C" w:rsidRPr="00EE158C" w:rsidRDefault="00EE158C" w:rsidP="00EE158C">
      <w:pPr>
        <w:pStyle w:val="af9"/>
        <w:shd w:val="clear" w:color="auto" w:fill="FFFFFF"/>
        <w:spacing w:before="0" w:beforeAutospacing="0" w:after="0" w:afterAutospacing="0"/>
        <w:jc w:val="right"/>
        <w:rPr>
          <w:b/>
        </w:rPr>
      </w:pPr>
      <w:r w:rsidRPr="00EE158C">
        <w:rPr>
          <w:rStyle w:val="a8"/>
          <w:rFonts w:eastAsiaTheme="majorEastAsia"/>
          <w:b w:val="0"/>
        </w:rPr>
        <w:t xml:space="preserve">к постановлению Администрации </w:t>
      </w:r>
      <w:proofErr w:type="spellStart"/>
      <w:r w:rsidR="000D1397">
        <w:rPr>
          <w:rStyle w:val="a8"/>
          <w:rFonts w:eastAsiaTheme="majorEastAsia"/>
          <w:b w:val="0"/>
        </w:rPr>
        <w:t>Сковородневского</w:t>
      </w:r>
      <w:proofErr w:type="spellEnd"/>
    </w:p>
    <w:p w:rsidR="00EE158C" w:rsidRPr="00EE158C" w:rsidRDefault="00EE158C" w:rsidP="00EE158C">
      <w:pPr>
        <w:pStyle w:val="af9"/>
        <w:shd w:val="clear" w:color="auto" w:fill="FFFFFF"/>
        <w:spacing w:before="0" w:beforeAutospacing="0" w:after="0" w:afterAutospacing="0"/>
        <w:jc w:val="right"/>
        <w:rPr>
          <w:b/>
        </w:rPr>
      </w:pPr>
      <w:r w:rsidRPr="00EE158C">
        <w:rPr>
          <w:rStyle w:val="a8"/>
          <w:rFonts w:eastAsiaTheme="majorEastAsia"/>
          <w:b w:val="0"/>
        </w:rPr>
        <w:t>сельсовета Хомутовского района </w:t>
      </w:r>
    </w:p>
    <w:p w:rsidR="00EE158C" w:rsidRPr="00EE158C" w:rsidRDefault="00EE158C" w:rsidP="00EE158C">
      <w:pPr>
        <w:pStyle w:val="af9"/>
        <w:shd w:val="clear" w:color="auto" w:fill="FFFFFF"/>
        <w:spacing w:before="0" w:beforeAutospacing="0" w:after="0" w:afterAutospacing="0"/>
        <w:jc w:val="right"/>
        <w:rPr>
          <w:b/>
        </w:rPr>
      </w:pPr>
      <w:r w:rsidRPr="00EE158C">
        <w:rPr>
          <w:rStyle w:val="a8"/>
          <w:rFonts w:eastAsiaTheme="majorEastAsia"/>
          <w:b w:val="0"/>
        </w:rPr>
        <w:t>№ </w:t>
      </w:r>
      <w:r w:rsidR="00F379ED">
        <w:rPr>
          <w:rStyle w:val="a8"/>
          <w:rFonts w:eastAsiaTheme="majorEastAsia"/>
          <w:b w:val="0"/>
        </w:rPr>
        <w:t>43</w:t>
      </w:r>
      <w:r w:rsidRPr="00EE158C">
        <w:rPr>
          <w:rStyle w:val="a8"/>
          <w:rFonts w:eastAsiaTheme="majorEastAsia"/>
          <w:b w:val="0"/>
        </w:rPr>
        <w:t xml:space="preserve">   от </w:t>
      </w:r>
      <w:r w:rsidR="00F379ED">
        <w:rPr>
          <w:rStyle w:val="a8"/>
          <w:rFonts w:eastAsiaTheme="majorEastAsia"/>
          <w:b w:val="0"/>
        </w:rPr>
        <w:t>02</w:t>
      </w:r>
      <w:r w:rsidRPr="00EE158C">
        <w:rPr>
          <w:rStyle w:val="a8"/>
          <w:rFonts w:eastAsiaTheme="majorEastAsia"/>
          <w:b w:val="0"/>
        </w:rPr>
        <w:t xml:space="preserve">. </w:t>
      </w:r>
      <w:r w:rsidR="00F379ED">
        <w:rPr>
          <w:rStyle w:val="a8"/>
          <w:rFonts w:eastAsiaTheme="majorEastAsia"/>
          <w:b w:val="0"/>
        </w:rPr>
        <w:t xml:space="preserve">10 </w:t>
      </w:r>
      <w:r w:rsidRPr="00EE158C">
        <w:rPr>
          <w:rStyle w:val="a8"/>
          <w:rFonts w:eastAsiaTheme="majorEastAsia"/>
          <w:b w:val="0"/>
        </w:rPr>
        <w:t>.2017 г.</w:t>
      </w:r>
    </w:p>
    <w:p w:rsidR="00EE158C" w:rsidRPr="00EE158C" w:rsidRDefault="00EE158C" w:rsidP="00EE158C">
      <w:pPr>
        <w:shd w:val="clear" w:color="auto" w:fill="FFFFFF"/>
        <w:spacing w:after="225" w:line="252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EE158C">
        <w:rPr>
          <w:rFonts w:ascii="Times New Roman" w:eastAsia="Times New Roman" w:hAnsi="Times New Roman"/>
          <w:color w:val="000000"/>
          <w:sz w:val="18"/>
          <w:szCs w:val="18"/>
        </w:rPr>
        <w:t> </w:t>
      </w:r>
    </w:p>
    <w:p w:rsidR="00EE158C" w:rsidRPr="00EE158C" w:rsidRDefault="00EE158C" w:rsidP="00EE158C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Порядок</w:t>
      </w:r>
    </w:p>
    <w:p w:rsidR="00EE158C" w:rsidRPr="00EE158C" w:rsidRDefault="00EE158C" w:rsidP="00EE158C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предоставления помещений для проведения встреч депутатов с избирателями</w:t>
      </w:r>
    </w:p>
    <w:p w:rsidR="00EE158C" w:rsidRPr="00EE158C" w:rsidRDefault="00EE158C" w:rsidP="00EE158C">
      <w:pPr>
        <w:shd w:val="clear" w:color="auto" w:fill="FFFFFF"/>
        <w:spacing w:after="225" w:line="252" w:lineRule="atLeast"/>
        <w:jc w:val="both"/>
        <w:rPr>
          <w:rFonts w:ascii="Times New Roman" w:hAnsi="Times New Roman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1. </w:t>
      </w:r>
      <w:r w:rsidRPr="00EE158C">
        <w:rPr>
          <w:rFonts w:ascii="Times New Roman" w:hAnsi="Times New Roman"/>
          <w:sz w:val="28"/>
          <w:szCs w:val="28"/>
        </w:rPr>
        <w:t>Настоящий порядок разработан в соответствии с Федеральным законом от 07.06.2017 № 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мероприятиях".</w:t>
      </w:r>
    </w:p>
    <w:p w:rsidR="00EE158C" w:rsidRPr="00EE158C" w:rsidRDefault="00EE158C" w:rsidP="00EE158C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 xml:space="preserve">2. Порядок предоставления помещений для проведения встреч депутатов с избирателями (далее –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</w:t>
      </w:r>
      <w:proofErr w:type="gramStart"/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ч</w:t>
      </w:r>
      <w:proofErr w:type="gramEnd"/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. 5.3. статьи 40 Федерального закона </w:t>
      </w:r>
      <w:hyperlink r:id="rId6" w:tgtFrame="Logical" w:history="1">
        <w:r w:rsidRPr="00EE158C">
          <w:rPr>
            <w:rFonts w:ascii="Times New Roman" w:eastAsia="Times New Roman" w:hAnsi="Times New Roman"/>
            <w:sz w:val="28"/>
            <w:szCs w:val="28"/>
          </w:rPr>
          <w:t>от 06.10.2003 № 131-ФЗ</w:t>
        </w:r>
      </w:hyperlink>
      <w:r w:rsidRPr="00EE158C">
        <w:rPr>
          <w:rFonts w:ascii="Times New Roman" w:eastAsia="Times New Roman" w:hAnsi="Times New Roman"/>
          <w:sz w:val="28"/>
          <w:szCs w:val="28"/>
        </w:rPr>
        <w:t> </w:t>
      </w: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"Об общих принципах организации местного самоуправления в Российской Федерации".</w:t>
      </w:r>
    </w:p>
    <w:p w:rsidR="00EE158C" w:rsidRPr="00EE158C" w:rsidRDefault="00EE158C" w:rsidP="00EE158C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 xml:space="preserve">3. Администрация </w:t>
      </w:r>
      <w:proofErr w:type="spellStart"/>
      <w:r w:rsidR="000D1397">
        <w:rPr>
          <w:rFonts w:ascii="Times New Roman" w:eastAsia="Times New Roman" w:hAnsi="Times New Roman"/>
          <w:color w:val="000000"/>
          <w:sz w:val="28"/>
          <w:szCs w:val="28"/>
        </w:rPr>
        <w:t>Сковородневского</w:t>
      </w:r>
      <w:proofErr w:type="spellEnd"/>
      <w:r w:rsidRPr="00EE158C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Хомутовского</w:t>
      </w:r>
      <w:proofErr w:type="spellEnd"/>
      <w:r w:rsidRPr="00EE158C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Курской  области (далее – администрация муниципального образования)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EE158C" w:rsidRPr="00EE158C" w:rsidRDefault="00EE158C" w:rsidP="00EE158C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4.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муниципального образования не позднее,  чем за две недели до даты проведения встречи.</w:t>
      </w:r>
    </w:p>
    <w:p w:rsidR="00EE158C" w:rsidRPr="00EE158C" w:rsidRDefault="00EE158C" w:rsidP="00EE158C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5.Заявление о выделении помещения рассматривается руководителем организации, учреждения в течение трех дней со дня подачи заявления с предоставлением заявителю соответствующего ответа.</w:t>
      </w:r>
    </w:p>
    <w:p w:rsidR="00EE158C" w:rsidRPr="00EE158C" w:rsidRDefault="00EE158C" w:rsidP="00EE158C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6. Помещение предоставляется по рабочим дням при условии, что это не помешает рабочему процессу. По выходным (праздничным) дням помещения предоставляются по соглашению с руководителем организации, учреждения.</w:t>
      </w:r>
    </w:p>
    <w:p w:rsidR="00EE158C" w:rsidRPr="00EE158C" w:rsidRDefault="00EE158C" w:rsidP="00EE158C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E158C" w:rsidRDefault="00EE158C" w:rsidP="00EE158C">
      <w:pPr>
        <w:shd w:val="clear" w:color="auto" w:fill="FFFFFF"/>
        <w:spacing w:after="225" w:line="252" w:lineRule="atLeast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F379ED" w:rsidRPr="00EE158C" w:rsidRDefault="00F379ED" w:rsidP="00EE158C">
      <w:pPr>
        <w:shd w:val="clear" w:color="auto" w:fill="FFFFFF"/>
        <w:spacing w:after="225" w:line="252" w:lineRule="atLeast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EE158C">
        <w:rPr>
          <w:rFonts w:ascii="Times New Roman" w:eastAsia="Times New Roman" w:hAnsi="Times New Roman"/>
          <w:color w:val="000000"/>
          <w:sz w:val="18"/>
          <w:szCs w:val="18"/>
        </w:rPr>
        <w:lastRenderedPageBreak/>
        <w:t> 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E158C">
        <w:rPr>
          <w:rFonts w:ascii="Times New Roman" w:eastAsia="Times New Roman" w:hAnsi="Times New Roman"/>
          <w:color w:val="000000"/>
          <w:sz w:val="24"/>
          <w:szCs w:val="24"/>
        </w:rPr>
        <w:t>Приложение №1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E158C">
        <w:rPr>
          <w:rFonts w:ascii="Times New Roman" w:eastAsia="Times New Roman" w:hAnsi="Times New Roman"/>
          <w:color w:val="000000"/>
          <w:sz w:val="24"/>
          <w:szCs w:val="24"/>
        </w:rPr>
        <w:t>к Порядку предоставления помещений для проведения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E158C">
        <w:rPr>
          <w:rFonts w:ascii="Times New Roman" w:eastAsia="Times New Roman" w:hAnsi="Times New Roman"/>
          <w:color w:val="000000"/>
          <w:sz w:val="24"/>
          <w:szCs w:val="24"/>
        </w:rPr>
        <w:t xml:space="preserve"> встреч депутатов с избирателями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E158C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Примерная форма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EE158C">
        <w:rPr>
          <w:rFonts w:ascii="Times New Roman" w:eastAsia="Times New Roman" w:hAnsi="Times New Roman"/>
          <w:color w:val="000000"/>
        </w:rPr>
        <w:t>(наименование администрации</w:t>
      </w:r>
      <w:proofErr w:type="gramStart"/>
      <w:r w:rsidRPr="00EE158C">
        <w:rPr>
          <w:rFonts w:ascii="Times New Roman" w:eastAsia="Times New Roman" w:hAnsi="Times New Roman"/>
          <w:color w:val="000000"/>
        </w:rPr>
        <w:t xml:space="preserve"> )</w:t>
      </w:r>
      <w:proofErr w:type="gramEnd"/>
      <w:r w:rsidRPr="00EE158C">
        <w:rPr>
          <w:rFonts w:ascii="Times New Roman" w:eastAsia="Times New Roman" w:hAnsi="Times New Roman"/>
          <w:color w:val="000000"/>
        </w:rPr>
        <w:t xml:space="preserve"> собственника, владельца помещения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от ________________________________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(Ф.И.О. депутата)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Заявление о предоставлении помещения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для проведения встреч депутата с избирателями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В соответствии п. 5.3. статьи 40 Федерального закона </w:t>
      </w:r>
      <w:hyperlink r:id="rId7" w:tgtFrame="Logical" w:history="1">
        <w:r w:rsidRPr="00EE158C">
          <w:rPr>
            <w:rFonts w:ascii="Times New Roman" w:eastAsia="Times New Roman" w:hAnsi="Times New Roman"/>
            <w:sz w:val="28"/>
            <w:szCs w:val="28"/>
          </w:rPr>
          <w:t>от 06.10.2003 № 131-ФЗ</w:t>
        </w:r>
      </w:hyperlink>
      <w:bookmarkStart w:id="0" w:name="_GoBack"/>
      <w:bookmarkEnd w:id="0"/>
      <w:r w:rsidRPr="00EE158C">
        <w:rPr>
          <w:rFonts w:ascii="Times New Roman" w:eastAsia="Times New Roman" w:hAnsi="Times New Roman"/>
          <w:sz w:val="28"/>
          <w:szCs w:val="28"/>
        </w:rPr>
        <w:t> </w:t>
      </w: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EE158C">
        <w:rPr>
          <w:rFonts w:ascii="Times New Roman" w:eastAsia="Times New Roman" w:hAnsi="Times New Roman"/>
          <w:color w:val="000000"/>
        </w:rPr>
        <w:t>(место проведения встречи)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 xml:space="preserve">для проведения публичного мероприятия в форме собрания, встречи с избирателями которое планируется «___» ___________ 20__ года </w:t>
      </w:r>
      <w:proofErr w:type="gramStart"/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EE158C">
        <w:rPr>
          <w:rFonts w:ascii="Times New Roman" w:eastAsia="Times New Roman" w:hAnsi="Times New Roman"/>
          <w:color w:val="000000"/>
          <w:sz w:val="28"/>
          <w:szCs w:val="28"/>
        </w:rPr>
        <w:t xml:space="preserve"> __________________________________________________________________,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EE158C">
        <w:rPr>
          <w:rFonts w:ascii="Times New Roman" w:eastAsia="Times New Roman" w:hAnsi="Times New Roman"/>
          <w:color w:val="000000"/>
        </w:rPr>
        <w:t>(время начала проведения встречи)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продолжительностью _______________________________________________.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EE158C">
        <w:rPr>
          <w:rFonts w:ascii="Times New Roman" w:eastAsia="Times New Roman" w:hAnsi="Times New Roman"/>
          <w:color w:val="000000"/>
        </w:rPr>
        <w:t>(продолжительность встречи)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Примерное число участников: _______________________________________.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Ответственный</w:t>
      </w:r>
      <w:proofErr w:type="gramEnd"/>
      <w:r w:rsidRPr="00EE158C">
        <w:rPr>
          <w:rFonts w:ascii="Times New Roman" w:eastAsia="Times New Roman" w:hAnsi="Times New Roman"/>
          <w:color w:val="000000"/>
          <w:sz w:val="28"/>
          <w:szCs w:val="28"/>
        </w:rPr>
        <w:t xml:space="preserve"> за проведение мероприятия (встречи) _________________________________________________________________,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EE158C">
        <w:rPr>
          <w:rFonts w:ascii="Times New Roman" w:eastAsia="Times New Roman" w:hAnsi="Times New Roman"/>
          <w:color w:val="000000"/>
        </w:rPr>
        <w:t>(Ф.И.О., статус)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контактный телефон _______________________________________________.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Дата подачи заявки: ________________________________________________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Депутат _____________ _____________________________________________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EE158C">
        <w:rPr>
          <w:rFonts w:ascii="Times New Roman" w:eastAsia="Times New Roman" w:hAnsi="Times New Roman"/>
          <w:color w:val="000000"/>
        </w:rPr>
        <w:t>(подпись) (расшифровка подписи)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«____»_________20__ год</w:t>
      </w: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158C" w:rsidRPr="00EE158C" w:rsidRDefault="00EE158C" w:rsidP="00EE158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158C" w:rsidRDefault="00EE158C" w:rsidP="00EE158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379ED" w:rsidRPr="00EE158C" w:rsidRDefault="00F379ED" w:rsidP="00EE158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158C" w:rsidRPr="00EE158C" w:rsidRDefault="00EE158C" w:rsidP="00EE158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158C" w:rsidRPr="00EE158C" w:rsidRDefault="00EE158C" w:rsidP="00EE1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E158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№2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E158C">
        <w:rPr>
          <w:rFonts w:ascii="Times New Roman" w:eastAsia="Times New Roman" w:hAnsi="Times New Roman"/>
          <w:color w:val="000000"/>
          <w:sz w:val="24"/>
          <w:szCs w:val="24"/>
        </w:rPr>
        <w:t>к Порядку предоставления помещений для проведения</w:t>
      </w:r>
    </w:p>
    <w:p w:rsidR="00EE158C" w:rsidRDefault="00EE158C" w:rsidP="00EE1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E158C">
        <w:rPr>
          <w:rFonts w:ascii="Times New Roman" w:eastAsia="Times New Roman" w:hAnsi="Times New Roman"/>
          <w:color w:val="000000"/>
          <w:sz w:val="24"/>
          <w:szCs w:val="24"/>
        </w:rPr>
        <w:t xml:space="preserve"> встреч депутатов с избирателями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158C" w:rsidRPr="00EE158C" w:rsidRDefault="00EE158C" w:rsidP="00EE15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 w:rsidRPr="00EE158C">
        <w:rPr>
          <w:rFonts w:ascii="Times New Roman" w:eastAsia="Times New Roman" w:hAnsi="Times New Roman"/>
          <w:color w:val="000000"/>
          <w:sz w:val="18"/>
          <w:szCs w:val="18"/>
        </w:rPr>
        <w:t> 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 xml:space="preserve">Специально отведенные места, перечень помещений </w:t>
      </w:r>
      <w:proofErr w:type="gramStart"/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proofErr w:type="gramEnd"/>
      <w:r w:rsidRPr="00EE15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E158C" w:rsidRPr="00EE158C" w:rsidRDefault="00EE158C" w:rsidP="00EE1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E158C">
        <w:rPr>
          <w:rFonts w:ascii="Times New Roman" w:eastAsia="Times New Roman" w:hAnsi="Times New Roman"/>
          <w:color w:val="000000"/>
          <w:sz w:val="28"/>
          <w:szCs w:val="28"/>
        </w:rPr>
        <w:t>проведения встреч депутатов с избирателями</w:t>
      </w:r>
    </w:p>
    <w:p w:rsidR="00EE158C" w:rsidRPr="00EE158C" w:rsidRDefault="00EE158C" w:rsidP="00EE158C">
      <w:pPr>
        <w:shd w:val="clear" w:color="auto" w:fill="FFFFFF"/>
        <w:spacing w:after="225" w:line="252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EE158C">
        <w:rPr>
          <w:rFonts w:ascii="Times New Roman" w:eastAsia="Times New Roman" w:hAnsi="Times New Roman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5244"/>
        <w:gridCol w:w="3261"/>
      </w:tblGrid>
      <w:tr w:rsidR="00EE158C" w:rsidRPr="00EE158C" w:rsidTr="00DC77F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8C" w:rsidRPr="00EE158C" w:rsidRDefault="00EE158C" w:rsidP="00DC77F9">
            <w:pPr>
              <w:spacing w:line="252" w:lineRule="atLeast"/>
              <w:ind w:left="-142" w:right="-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8C" w:rsidRPr="00EE158C" w:rsidRDefault="00EE158C" w:rsidP="00DC77F9">
            <w:pPr>
              <w:spacing w:after="225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Перечень помещений (мест)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8C" w:rsidRPr="00EE158C" w:rsidRDefault="00EE158C" w:rsidP="00DC77F9">
            <w:pPr>
              <w:spacing w:after="225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Адрес места нахождения помещения</w:t>
            </w:r>
          </w:p>
        </w:tc>
      </w:tr>
      <w:tr w:rsidR="00EE158C" w:rsidRPr="00EE158C" w:rsidTr="00DC77F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8C" w:rsidRPr="00EE158C" w:rsidRDefault="00EE158C" w:rsidP="00DC77F9">
            <w:pPr>
              <w:spacing w:after="225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8C" w:rsidRPr="00EE158C" w:rsidRDefault="00EE158C" w:rsidP="00DC77F9">
            <w:pPr>
              <w:spacing w:after="225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0D1397">
              <w:rPr>
                <w:rFonts w:ascii="Times New Roman" w:hAnsi="Times New Roman"/>
                <w:sz w:val="28"/>
                <w:szCs w:val="28"/>
              </w:rPr>
              <w:t xml:space="preserve"> МКУК «</w:t>
            </w:r>
            <w:proofErr w:type="spellStart"/>
            <w:r w:rsidR="000D1397">
              <w:rPr>
                <w:rFonts w:ascii="Times New Roman" w:hAnsi="Times New Roman"/>
                <w:sz w:val="28"/>
                <w:szCs w:val="28"/>
              </w:rPr>
              <w:t>Сковородневский</w:t>
            </w:r>
            <w:proofErr w:type="spellEnd"/>
            <w:r w:rsidRPr="00EE158C">
              <w:rPr>
                <w:rFonts w:ascii="Times New Roman" w:hAnsi="Times New Roman"/>
                <w:sz w:val="28"/>
                <w:szCs w:val="28"/>
              </w:rPr>
              <w:t xml:space="preserve"> ЦСДК»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8C" w:rsidRPr="00EE158C" w:rsidRDefault="00EE158C" w:rsidP="00DC77F9">
            <w:pPr>
              <w:spacing w:after="225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0D139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0D1397">
              <w:rPr>
                <w:rFonts w:ascii="Times New Roman" w:hAnsi="Times New Roman"/>
                <w:sz w:val="28"/>
                <w:szCs w:val="28"/>
              </w:rPr>
              <w:t>Сковороднево</w:t>
            </w:r>
            <w:proofErr w:type="spellEnd"/>
            <w:r w:rsidR="000D1397">
              <w:rPr>
                <w:rFonts w:ascii="Times New Roman" w:hAnsi="Times New Roman"/>
                <w:sz w:val="28"/>
                <w:szCs w:val="28"/>
              </w:rPr>
              <w:t xml:space="preserve"> - ул</w:t>
            </w:r>
            <w:proofErr w:type="gramStart"/>
            <w:r w:rsidR="000D1397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="000D1397">
              <w:rPr>
                <w:rFonts w:ascii="Times New Roman" w:hAnsi="Times New Roman"/>
                <w:sz w:val="28"/>
                <w:szCs w:val="28"/>
              </w:rPr>
              <w:t>кольная</w:t>
            </w:r>
            <w:r w:rsidRPr="00EE158C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0D13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E158C" w:rsidRPr="00EE158C" w:rsidTr="00DC77F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8C" w:rsidRPr="00EE158C" w:rsidRDefault="00EE158C" w:rsidP="00DC77F9">
            <w:pPr>
              <w:spacing w:after="225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8C" w:rsidRPr="00EE158C" w:rsidRDefault="00EE158C" w:rsidP="00DC77F9">
            <w:pPr>
              <w:spacing w:after="225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E1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1397">
              <w:rPr>
                <w:rFonts w:ascii="Times New Roman" w:hAnsi="Times New Roman"/>
                <w:sz w:val="28"/>
                <w:szCs w:val="28"/>
              </w:rPr>
              <w:t>Меньшиковский</w:t>
            </w:r>
            <w:proofErr w:type="spellEnd"/>
            <w:r w:rsidR="000D1397">
              <w:rPr>
                <w:rFonts w:ascii="Times New Roman" w:hAnsi="Times New Roman"/>
                <w:sz w:val="28"/>
                <w:szCs w:val="28"/>
              </w:rPr>
              <w:t xml:space="preserve"> филиал МКУК «</w:t>
            </w:r>
            <w:proofErr w:type="spellStart"/>
            <w:r w:rsidR="000D1397">
              <w:rPr>
                <w:rFonts w:ascii="Times New Roman" w:hAnsi="Times New Roman"/>
                <w:sz w:val="28"/>
                <w:szCs w:val="28"/>
              </w:rPr>
              <w:t>Сковородневский</w:t>
            </w:r>
            <w:proofErr w:type="spellEnd"/>
            <w:r w:rsidR="000D1397">
              <w:rPr>
                <w:rFonts w:ascii="Times New Roman" w:hAnsi="Times New Roman"/>
                <w:sz w:val="28"/>
                <w:szCs w:val="28"/>
              </w:rPr>
              <w:t xml:space="preserve"> ЦСДК»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8C" w:rsidRPr="00EE158C" w:rsidRDefault="00EE158C" w:rsidP="00DC77F9">
            <w:pPr>
              <w:spacing w:after="225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="000D139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0D139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0D1397">
              <w:rPr>
                <w:rFonts w:ascii="Times New Roman" w:hAnsi="Times New Roman"/>
                <w:sz w:val="28"/>
                <w:szCs w:val="28"/>
              </w:rPr>
              <w:t>еньшиково</w:t>
            </w:r>
            <w:proofErr w:type="spellEnd"/>
            <w:r w:rsidR="000D1397">
              <w:rPr>
                <w:rFonts w:ascii="Times New Roman" w:hAnsi="Times New Roman"/>
                <w:sz w:val="28"/>
                <w:szCs w:val="28"/>
              </w:rPr>
              <w:t xml:space="preserve"> - ,ул.Чапаева</w:t>
            </w:r>
            <w:r w:rsidRPr="00EE158C">
              <w:rPr>
                <w:rFonts w:ascii="Times New Roman" w:hAnsi="Times New Roman"/>
                <w:sz w:val="28"/>
                <w:szCs w:val="28"/>
              </w:rPr>
              <w:t>, д.</w:t>
            </w:r>
            <w:r w:rsidR="000D13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158C" w:rsidRPr="00EE158C" w:rsidTr="00DC77F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8C" w:rsidRPr="00EE158C" w:rsidRDefault="00EE158C" w:rsidP="00DC77F9">
            <w:pPr>
              <w:spacing w:after="225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8C" w:rsidRPr="00EE158C" w:rsidRDefault="000D1397" w:rsidP="00DC77F9">
            <w:pPr>
              <w:spacing w:after="225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Звеняченский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филиал МКУК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Сковородневский</w:t>
            </w:r>
            <w:proofErr w:type="spellEnd"/>
            <w:r w:rsidR="00EE158C" w:rsidRPr="00EE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ЦСДК»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8C" w:rsidRPr="00EE158C" w:rsidRDefault="00EE158C" w:rsidP="00DC77F9">
            <w:pPr>
              <w:spacing w:after="225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="000D139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0D1397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0D1397">
              <w:rPr>
                <w:rFonts w:ascii="Times New Roman" w:hAnsi="Times New Roman"/>
                <w:sz w:val="28"/>
                <w:szCs w:val="28"/>
              </w:rPr>
              <w:t>венячка</w:t>
            </w:r>
            <w:proofErr w:type="spellEnd"/>
            <w:r w:rsidR="000D1397">
              <w:rPr>
                <w:rFonts w:ascii="Times New Roman" w:hAnsi="Times New Roman"/>
                <w:sz w:val="28"/>
                <w:szCs w:val="28"/>
              </w:rPr>
              <w:t xml:space="preserve"> –  ул. Страна Советов</w:t>
            </w:r>
            <w:r w:rsidRPr="00EE158C">
              <w:rPr>
                <w:rFonts w:ascii="Times New Roman" w:hAnsi="Times New Roman"/>
                <w:sz w:val="28"/>
                <w:szCs w:val="28"/>
              </w:rPr>
              <w:t>, д.</w:t>
            </w:r>
            <w:r w:rsidR="000D139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EE158C" w:rsidRPr="00EE158C" w:rsidRDefault="00EE158C" w:rsidP="00EE158C">
      <w:pPr>
        <w:rPr>
          <w:rFonts w:ascii="Times New Roman" w:hAnsi="Times New Roman"/>
          <w:sz w:val="28"/>
          <w:szCs w:val="28"/>
        </w:rPr>
      </w:pPr>
    </w:p>
    <w:p w:rsidR="00EE158C" w:rsidRPr="00EE158C" w:rsidRDefault="00EE158C" w:rsidP="00EE158C">
      <w:pPr>
        <w:pStyle w:val="af9"/>
        <w:shd w:val="clear" w:color="auto" w:fill="FFFFFF"/>
        <w:spacing w:before="180" w:beforeAutospacing="0" w:after="180" w:afterAutospacing="0"/>
        <w:rPr>
          <w:color w:val="0E2F43"/>
          <w:sz w:val="28"/>
          <w:szCs w:val="28"/>
        </w:rPr>
      </w:pPr>
    </w:p>
    <w:p w:rsidR="00EE158C" w:rsidRPr="00EE158C" w:rsidRDefault="00EE158C" w:rsidP="00EE158C">
      <w:pPr>
        <w:pStyle w:val="af9"/>
        <w:shd w:val="clear" w:color="auto" w:fill="FFFFFF"/>
        <w:spacing w:before="0" w:beforeAutospacing="0" w:after="0" w:afterAutospacing="0"/>
        <w:ind w:left="654"/>
        <w:jc w:val="both"/>
        <w:rPr>
          <w:sz w:val="28"/>
          <w:szCs w:val="28"/>
        </w:rPr>
      </w:pPr>
    </w:p>
    <w:p w:rsidR="00EE158C" w:rsidRPr="00EE158C" w:rsidRDefault="00EE158C" w:rsidP="00EE158C">
      <w:pPr>
        <w:pStyle w:val="af9"/>
        <w:shd w:val="clear" w:color="auto" w:fill="FFFFFF"/>
        <w:spacing w:before="180" w:beforeAutospacing="0" w:after="180" w:afterAutospacing="0"/>
        <w:rPr>
          <w:color w:val="0E2F43"/>
          <w:sz w:val="28"/>
          <w:szCs w:val="28"/>
        </w:rPr>
      </w:pPr>
      <w:r w:rsidRPr="00EE158C">
        <w:rPr>
          <w:rStyle w:val="a8"/>
          <w:rFonts w:eastAsiaTheme="majorEastAsia"/>
          <w:color w:val="0E2F43"/>
          <w:sz w:val="17"/>
          <w:szCs w:val="17"/>
        </w:rPr>
        <w:t> </w:t>
      </w:r>
    </w:p>
    <w:p w:rsidR="00EE158C" w:rsidRPr="00EE158C" w:rsidRDefault="00EE158C" w:rsidP="00EE158C">
      <w:pPr>
        <w:pStyle w:val="consnormal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</w:p>
    <w:p w:rsidR="00EE158C" w:rsidRPr="00EE158C" w:rsidRDefault="00EE158C">
      <w:pPr>
        <w:rPr>
          <w:rFonts w:ascii="Times New Roman" w:hAnsi="Times New Roman"/>
        </w:rPr>
      </w:pPr>
    </w:p>
    <w:sectPr w:rsidR="00EE158C" w:rsidRPr="00EE158C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F30"/>
    <w:rsid w:val="000C1FE8"/>
    <w:rsid w:val="000D1397"/>
    <w:rsid w:val="00160274"/>
    <w:rsid w:val="0018227A"/>
    <w:rsid w:val="001A3EA6"/>
    <w:rsid w:val="0029473C"/>
    <w:rsid w:val="002D1CC5"/>
    <w:rsid w:val="0036708C"/>
    <w:rsid w:val="00404B64"/>
    <w:rsid w:val="00434746"/>
    <w:rsid w:val="00444C5F"/>
    <w:rsid w:val="00457544"/>
    <w:rsid w:val="0048555F"/>
    <w:rsid w:val="004F270E"/>
    <w:rsid w:val="00504D8D"/>
    <w:rsid w:val="00532ED1"/>
    <w:rsid w:val="005332DE"/>
    <w:rsid w:val="00561130"/>
    <w:rsid w:val="00594191"/>
    <w:rsid w:val="005A36E3"/>
    <w:rsid w:val="005A628B"/>
    <w:rsid w:val="005B744E"/>
    <w:rsid w:val="006375B2"/>
    <w:rsid w:val="006775BE"/>
    <w:rsid w:val="006C01AF"/>
    <w:rsid w:val="006D77D4"/>
    <w:rsid w:val="00707351"/>
    <w:rsid w:val="00713771"/>
    <w:rsid w:val="007C4327"/>
    <w:rsid w:val="007F07A9"/>
    <w:rsid w:val="007F19FA"/>
    <w:rsid w:val="00835A42"/>
    <w:rsid w:val="008B5F30"/>
    <w:rsid w:val="009D2FAE"/>
    <w:rsid w:val="00A05B72"/>
    <w:rsid w:val="00A73EB1"/>
    <w:rsid w:val="00B118B9"/>
    <w:rsid w:val="00B52BE4"/>
    <w:rsid w:val="00B70C0D"/>
    <w:rsid w:val="00B92F2D"/>
    <w:rsid w:val="00C51885"/>
    <w:rsid w:val="00D65826"/>
    <w:rsid w:val="00DA0914"/>
    <w:rsid w:val="00DD0EBA"/>
    <w:rsid w:val="00DF5418"/>
    <w:rsid w:val="00E128AD"/>
    <w:rsid w:val="00E5730F"/>
    <w:rsid w:val="00E60910"/>
    <w:rsid w:val="00E8675B"/>
    <w:rsid w:val="00EA7837"/>
    <w:rsid w:val="00EA7AF5"/>
    <w:rsid w:val="00EB774D"/>
    <w:rsid w:val="00EC682E"/>
    <w:rsid w:val="00EE158C"/>
    <w:rsid w:val="00EF7AE3"/>
    <w:rsid w:val="00F379ED"/>
    <w:rsid w:val="00F37EEC"/>
    <w:rsid w:val="00F453FD"/>
    <w:rsid w:val="00F54D80"/>
    <w:rsid w:val="00F9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30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F5418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0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 w:line="240" w:lineRule="auto"/>
      <w:outlineLvl w:val="3"/>
    </w:pPr>
    <w:rPr>
      <w:rFonts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 w:line="240" w:lineRule="auto"/>
      <w:outlineLvl w:val="4"/>
    </w:pPr>
    <w:rPr>
      <w:rFonts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 w:line="240" w:lineRule="auto"/>
      <w:outlineLvl w:val="5"/>
    </w:pPr>
    <w:rPr>
      <w:rFonts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 w:line="240" w:lineRule="auto"/>
      <w:outlineLvl w:val="6"/>
    </w:pPr>
    <w:rPr>
      <w:rFonts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 w:line="240" w:lineRule="auto"/>
      <w:outlineLvl w:val="7"/>
    </w:pPr>
    <w:rPr>
      <w:rFonts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pPr>
      <w:spacing w:after="0" w:line="240" w:lineRule="auto"/>
    </w:pPr>
    <w:rPr>
      <w:rFonts w:ascii="Times New Roman" w:eastAsia="Calibri" w:hAnsi="Times New Roman"/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styleId="ac">
    <w:name w:val="List Paragraph"/>
    <w:basedOn w:val="a"/>
    <w:uiPriority w:val="34"/>
    <w:qFormat/>
    <w:rsid w:val="00DF5418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4F270E"/>
    <w:pPr>
      <w:spacing w:after="0" w:line="240" w:lineRule="auto"/>
    </w:pPr>
    <w:rPr>
      <w:rFonts w:ascii="Times New Roman" w:eastAsia="Calibri" w:hAnsi="Times New Roman"/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Theme="majorEastAsia" w:hAnsi="Times New Roman" w:cstheme="majorBidi"/>
      <w:b/>
      <w:bCs/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table" w:styleId="af5">
    <w:name w:val="Table Grid"/>
    <w:basedOn w:val="a1"/>
    <w:uiPriority w:val="59"/>
    <w:rsid w:val="008B5F3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Гипертекстовая ссылка"/>
    <w:basedOn w:val="a0"/>
    <w:uiPriority w:val="99"/>
    <w:rsid w:val="008B5F30"/>
    <w:rPr>
      <w:rFonts w:cs="Times New Roman"/>
      <w:b/>
      <w:bCs/>
      <w:color w:val="106BBE"/>
    </w:rPr>
  </w:style>
  <w:style w:type="character" w:customStyle="1" w:styleId="23">
    <w:name w:val="Основной текст Знак2"/>
    <w:basedOn w:val="a0"/>
    <w:uiPriority w:val="99"/>
    <w:rsid w:val="008B5F30"/>
    <w:rPr>
      <w:rFonts w:cs="Times New Roman"/>
    </w:rPr>
  </w:style>
  <w:style w:type="paragraph" w:styleId="af7">
    <w:name w:val="Body Text"/>
    <w:basedOn w:val="a"/>
    <w:link w:val="af8"/>
    <w:rsid w:val="00B118B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8">
    <w:name w:val="Основной текст Знак"/>
    <w:basedOn w:val="a0"/>
    <w:link w:val="af7"/>
    <w:rsid w:val="00B118B9"/>
    <w:rPr>
      <w:rFonts w:ascii="Times New Roman" w:eastAsia="Times New Roman" w:hAnsi="Times New Roman"/>
      <w:sz w:val="28"/>
      <w:szCs w:val="24"/>
    </w:rPr>
  </w:style>
  <w:style w:type="paragraph" w:styleId="af9">
    <w:name w:val="Normal (Web)"/>
    <w:basedOn w:val="a"/>
    <w:uiPriority w:val="99"/>
    <w:unhideWhenUsed/>
    <w:rsid w:val="00EE1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icle">
    <w:name w:val="article"/>
    <w:basedOn w:val="a"/>
    <w:rsid w:val="00EE1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basedOn w:val="a"/>
    <w:rsid w:val="00EE1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EE158C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hyperlink" Target="consultantplus://offline/ref=577CC44C4141119AF12DFEF925E16509DB91493FE37B491B867B8EEC450FC071D040CF1420D9E30FlFX3D" TargetMode="External"/><Relationship Id="rId4" Type="http://schemas.openxmlformats.org/officeDocument/2006/relationships/hyperlink" Target="consultantplus://offline/ref=81729A4609E18EB9D5544D7D6F12FA174ADE2EC2595AAEC560D58E7D9CEDE49E6CABCB729AC68991H5T5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2017-08-07T13:19:00Z</cp:lastPrinted>
  <dcterms:created xsi:type="dcterms:W3CDTF">2017-08-14T06:14:00Z</dcterms:created>
  <dcterms:modified xsi:type="dcterms:W3CDTF">2017-10-03T09:01:00Z</dcterms:modified>
</cp:coreProperties>
</file>