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C4" w:rsidRPr="00F21CC4" w:rsidRDefault="00F21CC4" w:rsidP="00F21CC4">
      <w:pPr>
        <w:shd w:val="clear" w:color="auto" w:fill="F8FAFB"/>
        <w:ind w:firstLine="0"/>
        <w:jc w:val="right"/>
        <w:rPr>
          <w:rFonts w:ascii="Arial" w:eastAsia="Times New Roman" w:hAnsi="Arial" w:cs="Arial"/>
          <w:sz w:val="32"/>
          <w:szCs w:val="32"/>
          <w:lang w:eastAsia="ru-RU"/>
        </w:rPr>
      </w:pPr>
      <w:r w:rsidRPr="00F21CC4">
        <w:rPr>
          <w:rFonts w:ascii="Arial" w:eastAsia="Times New Roman" w:hAnsi="Arial" w:cs="Arial"/>
          <w:sz w:val="32"/>
          <w:szCs w:val="32"/>
          <w:lang w:eastAsia="ru-RU"/>
        </w:rPr>
        <w:t>ПРОЕКТ</w:t>
      </w:r>
    </w:p>
    <w:p w:rsidR="00F21CC4" w:rsidRDefault="00F21CC4" w:rsidP="003C1975">
      <w:pPr>
        <w:shd w:val="clear" w:color="auto" w:fill="F8FAFB"/>
        <w:ind w:firstLine="0"/>
        <w:jc w:val="center"/>
        <w:rPr>
          <w:rFonts w:ascii="Arial" w:eastAsia="Times New Roman" w:hAnsi="Arial" w:cs="Arial"/>
          <w:b/>
          <w:sz w:val="32"/>
          <w:szCs w:val="32"/>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АДМИНИСТРАЦИЯ</w:t>
      </w:r>
    </w:p>
    <w:p w:rsidR="003C1975" w:rsidRPr="00F21CC4" w:rsidRDefault="00745325"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СКОВОРОДНЕВСКОГО</w:t>
      </w:r>
      <w:r w:rsidR="003C1975" w:rsidRPr="00F21CC4">
        <w:rPr>
          <w:rFonts w:ascii="Arial" w:eastAsia="Times New Roman" w:hAnsi="Arial" w:cs="Arial"/>
          <w:b/>
          <w:sz w:val="32"/>
          <w:szCs w:val="32"/>
          <w:lang w:eastAsia="ru-RU"/>
        </w:rPr>
        <w:t xml:space="preserve"> СЕЛЬСОВЕТА</w:t>
      </w:r>
    </w:p>
    <w:p w:rsidR="003C1975" w:rsidRDefault="00F21CC4" w:rsidP="003C1975">
      <w:pPr>
        <w:shd w:val="clear" w:color="auto" w:fill="F8FAFB"/>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ХОМУТОВСКОГО</w:t>
      </w:r>
      <w:r w:rsidR="003C1975" w:rsidRPr="00F21CC4">
        <w:rPr>
          <w:rFonts w:ascii="Arial" w:eastAsia="Times New Roman" w:hAnsi="Arial" w:cs="Arial"/>
          <w:b/>
          <w:sz w:val="32"/>
          <w:szCs w:val="32"/>
          <w:lang w:eastAsia="ru-RU"/>
        </w:rPr>
        <w:t xml:space="preserve"> РАЙОНА</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КУРСКОЙ ОБЛАСТИ</w:t>
      </w:r>
    </w:p>
    <w:p w:rsidR="00F21CC4" w:rsidRPr="00F21CC4" w:rsidRDefault="00F21CC4" w:rsidP="003C1975">
      <w:pPr>
        <w:shd w:val="clear" w:color="auto" w:fill="F8FAFB"/>
        <w:ind w:firstLine="0"/>
        <w:jc w:val="center"/>
        <w:rPr>
          <w:rFonts w:ascii="Arial" w:eastAsia="Times New Roman" w:hAnsi="Arial" w:cs="Arial"/>
          <w:b/>
          <w:sz w:val="24"/>
          <w:szCs w:val="32"/>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ПОСТАНОВЛЕНИЕ</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 xml:space="preserve">от </w:t>
      </w:r>
      <w:r w:rsidR="00F21CC4">
        <w:rPr>
          <w:rFonts w:ascii="Arial" w:eastAsia="Times New Roman" w:hAnsi="Arial" w:cs="Arial"/>
          <w:b/>
          <w:sz w:val="32"/>
          <w:szCs w:val="32"/>
          <w:lang w:eastAsia="ru-RU"/>
        </w:rPr>
        <w:t xml:space="preserve">       </w:t>
      </w:r>
      <w:r w:rsidRPr="00F21CC4">
        <w:rPr>
          <w:rFonts w:ascii="Arial" w:eastAsia="Times New Roman" w:hAnsi="Arial" w:cs="Arial"/>
          <w:b/>
          <w:sz w:val="32"/>
          <w:szCs w:val="32"/>
          <w:lang w:eastAsia="ru-RU"/>
        </w:rPr>
        <w:t xml:space="preserve"> 2019 г. </w:t>
      </w:r>
      <w:r w:rsidR="00F21CC4">
        <w:rPr>
          <w:rFonts w:ascii="Arial" w:eastAsia="Times New Roman" w:hAnsi="Arial" w:cs="Arial"/>
          <w:b/>
          <w:sz w:val="32"/>
          <w:szCs w:val="32"/>
          <w:lang w:eastAsia="ru-RU"/>
        </w:rPr>
        <w:t>№</w:t>
      </w:r>
      <w:r w:rsidRPr="00F21CC4">
        <w:rPr>
          <w:rFonts w:ascii="Arial" w:eastAsia="Times New Roman" w:hAnsi="Arial" w:cs="Arial"/>
          <w:b/>
          <w:sz w:val="32"/>
          <w:szCs w:val="32"/>
          <w:lang w:eastAsia="ru-RU"/>
        </w:rPr>
        <w:t xml:space="preserve"> </w:t>
      </w:r>
      <w:r w:rsidR="00F21CC4">
        <w:rPr>
          <w:rFonts w:ascii="Arial" w:eastAsia="Times New Roman" w:hAnsi="Arial" w:cs="Arial"/>
          <w:b/>
          <w:sz w:val="32"/>
          <w:szCs w:val="32"/>
          <w:lang w:eastAsia="ru-RU"/>
        </w:rPr>
        <w:t xml:space="preserve">   </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 xml:space="preserve">Об утверждении Административного регламента </w:t>
      </w:r>
      <w:proofErr w:type="spellStart"/>
      <w:r w:rsidR="00745325">
        <w:rPr>
          <w:rFonts w:ascii="Arial" w:eastAsia="Times New Roman" w:hAnsi="Arial" w:cs="Arial"/>
          <w:b/>
          <w:sz w:val="32"/>
          <w:szCs w:val="32"/>
          <w:lang w:eastAsia="ru-RU"/>
        </w:rPr>
        <w:t>Сковородневского</w:t>
      </w:r>
      <w:proofErr w:type="spellEnd"/>
      <w:r w:rsidRPr="00F21CC4">
        <w:rPr>
          <w:rFonts w:ascii="Arial" w:eastAsia="Times New Roman" w:hAnsi="Arial" w:cs="Arial"/>
          <w:b/>
          <w:sz w:val="32"/>
          <w:szCs w:val="32"/>
          <w:lang w:eastAsia="ru-RU"/>
        </w:rPr>
        <w:t xml:space="preserve"> сельсовета </w:t>
      </w:r>
      <w:proofErr w:type="spellStart"/>
      <w:r w:rsidR="00F21CC4">
        <w:rPr>
          <w:rFonts w:ascii="Arial" w:eastAsia="Times New Roman" w:hAnsi="Arial" w:cs="Arial"/>
          <w:b/>
          <w:sz w:val="32"/>
          <w:szCs w:val="32"/>
          <w:lang w:eastAsia="ru-RU"/>
        </w:rPr>
        <w:t>Хомутовского</w:t>
      </w:r>
      <w:proofErr w:type="spellEnd"/>
      <w:r w:rsidRPr="00F21CC4">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745325">
        <w:rPr>
          <w:rFonts w:ascii="Arial" w:eastAsia="Times New Roman" w:hAnsi="Arial" w:cs="Arial"/>
          <w:b/>
          <w:sz w:val="32"/>
          <w:szCs w:val="32"/>
          <w:lang w:eastAsia="ru-RU"/>
        </w:rPr>
        <w:t>«</w:t>
      </w:r>
      <w:proofErr w:type="spellStart"/>
      <w:r w:rsidR="00745325">
        <w:rPr>
          <w:rFonts w:ascii="Arial" w:eastAsia="Times New Roman" w:hAnsi="Arial" w:cs="Arial"/>
          <w:b/>
          <w:sz w:val="32"/>
          <w:szCs w:val="32"/>
          <w:lang w:eastAsia="ru-RU"/>
        </w:rPr>
        <w:t>Сковородневский</w:t>
      </w:r>
      <w:proofErr w:type="spellEnd"/>
      <w:r w:rsidR="00745325">
        <w:rPr>
          <w:rFonts w:ascii="Arial" w:eastAsia="Times New Roman" w:hAnsi="Arial" w:cs="Arial"/>
          <w:b/>
          <w:sz w:val="32"/>
          <w:szCs w:val="32"/>
          <w:lang w:eastAsia="ru-RU"/>
        </w:rPr>
        <w:t xml:space="preserve"> сельсовет»</w:t>
      </w:r>
      <w:r w:rsidRPr="00F21CC4">
        <w:rPr>
          <w:rFonts w:ascii="Arial" w:eastAsia="Times New Roman" w:hAnsi="Arial" w:cs="Arial"/>
          <w:b/>
          <w:sz w:val="32"/>
          <w:szCs w:val="32"/>
          <w:lang w:eastAsia="ru-RU"/>
        </w:rPr>
        <w:t xml:space="preserve"> </w:t>
      </w:r>
      <w:proofErr w:type="spellStart"/>
      <w:r w:rsidR="00F21CC4">
        <w:rPr>
          <w:rFonts w:ascii="Arial" w:eastAsia="Times New Roman" w:hAnsi="Arial" w:cs="Arial"/>
          <w:b/>
          <w:sz w:val="32"/>
          <w:szCs w:val="32"/>
          <w:lang w:eastAsia="ru-RU"/>
        </w:rPr>
        <w:t>Хомутовского</w:t>
      </w:r>
      <w:proofErr w:type="spellEnd"/>
      <w:r w:rsidRPr="00F21CC4">
        <w:rPr>
          <w:rFonts w:ascii="Arial" w:eastAsia="Times New Roman" w:hAnsi="Arial" w:cs="Arial"/>
          <w:b/>
          <w:sz w:val="32"/>
          <w:szCs w:val="32"/>
          <w:lang w:eastAsia="ru-RU"/>
        </w:rPr>
        <w:t xml:space="preserve"> района Курской области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Verdana" w:eastAsia="Times New Roman" w:hAnsi="Verdana" w:cs="Times New Roman"/>
          <w:sz w:val="24"/>
          <w:szCs w:val="24"/>
          <w:lang w:eastAsia="ru-RU"/>
        </w:rPr>
        <w:t>В соответствии с Федеральным </w:t>
      </w:r>
      <w:hyperlink r:id="rId4"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21CC4">
          <w:rPr>
            <w:rFonts w:ascii="Verdana" w:eastAsia="Times New Roman" w:hAnsi="Verdana" w:cs="Times New Roman"/>
            <w:sz w:val="24"/>
            <w:szCs w:val="24"/>
            <w:lang w:eastAsia="ru-RU"/>
          </w:rPr>
          <w:t>законом</w:t>
        </w:r>
      </w:hyperlink>
      <w:r w:rsidRPr="00F21CC4">
        <w:rPr>
          <w:rFonts w:ascii="Verdana" w:eastAsia="Times New Roman" w:hAnsi="Verdana" w:cs="Times New Roman"/>
          <w:sz w:val="24"/>
          <w:szCs w:val="24"/>
          <w:lang w:eastAsia="ru-RU"/>
        </w:rPr>
        <w:t xml:space="preserve"> от 06.10.2003 N 131-ФЗ "Об </w:t>
      </w:r>
      <w:r w:rsidRPr="00F21CC4">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5"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w:t>
      </w:r>
      <w:proofErr w:type="gramEnd"/>
      <w:r w:rsidRPr="00F21CC4">
        <w:rPr>
          <w:rFonts w:ascii="Arial" w:eastAsia="Times New Roman" w:hAnsi="Arial" w:cs="Arial"/>
          <w:sz w:val="24"/>
          <w:szCs w:val="24"/>
          <w:lang w:eastAsia="ru-RU"/>
        </w:rPr>
        <w:t> </w:t>
      </w:r>
      <w:hyperlink r:id="rId7"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21CC4">
        <w:rPr>
          <w:rFonts w:ascii="Arial" w:eastAsia="Times New Roman" w:hAnsi="Arial" w:cs="Arial"/>
          <w:sz w:val="24"/>
          <w:szCs w:val="24"/>
          <w:lang w:eastAsia="ru-RU"/>
        </w:rPr>
        <w:t xml:space="preserve"> </w:t>
      </w:r>
      <w:hyperlink r:id="rId8"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r w:rsidR="000616D7">
        <w:rPr>
          <w:rFonts w:ascii="Arial" w:eastAsia="Times New Roman" w:hAnsi="Arial" w:cs="Arial"/>
          <w:sz w:val="24"/>
          <w:szCs w:val="24"/>
          <w:lang w:eastAsia="ru-RU"/>
        </w:rPr>
        <w:t xml:space="preserve"> </w:t>
      </w:r>
      <w:hyperlink r:id="rId9"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0"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21CC4">
          <w:rPr>
            <w:rFonts w:ascii="Arial" w:eastAsia="Times New Roman" w:hAnsi="Arial" w:cs="Arial"/>
            <w:sz w:val="24"/>
            <w:szCs w:val="24"/>
            <w:lang w:eastAsia="ru-RU"/>
          </w:rPr>
          <w:t>Уставом</w:t>
        </w:r>
      </w:hyperlink>
      <w:r w:rsidRPr="00F21CC4">
        <w:rPr>
          <w:rFonts w:ascii="Arial" w:eastAsia="Times New Roman" w:hAnsi="Arial" w:cs="Arial"/>
          <w:sz w:val="24"/>
          <w:szCs w:val="24"/>
          <w:lang w:eastAsia="ru-RU"/>
        </w:rPr>
        <w:t>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w:t>
      </w:r>
      <w:r w:rsidR="00F21CC4">
        <w:rPr>
          <w:rFonts w:ascii="Arial" w:eastAsia="Times New Roman" w:hAnsi="Arial" w:cs="Arial"/>
          <w:sz w:val="24"/>
          <w:szCs w:val="24"/>
          <w:lang w:eastAsia="ru-RU"/>
        </w:rPr>
        <w:t xml:space="preserve">, Администрация </w:t>
      </w:r>
      <w:proofErr w:type="spellStart"/>
      <w:r w:rsidR="00745325">
        <w:rPr>
          <w:rFonts w:ascii="Arial" w:eastAsia="Times New Roman" w:hAnsi="Arial" w:cs="Arial"/>
          <w:sz w:val="24"/>
          <w:szCs w:val="24"/>
          <w:lang w:eastAsia="ru-RU"/>
        </w:rPr>
        <w:t>Сковородневского</w:t>
      </w:r>
      <w:proofErr w:type="spellEnd"/>
      <w:r w:rsidR="00F21CC4">
        <w:rPr>
          <w:rFonts w:ascii="Arial" w:eastAsia="Times New Roman" w:hAnsi="Arial" w:cs="Arial"/>
          <w:sz w:val="24"/>
          <w:szCs w:val="24"/>
          <w:lang w:eastAsia="ru-RU"/>
        </w:rPr>
        <w:t xml:space="preserve"> сельсовета </w:t>
      </w:r>
      <w:proofErr w:type="spellStart"/>
      <w:r w:rsidR="00F21CC4">
        <w:rPr>
          <w:rFonts w:ascii="Arial" w:eastAsia="Times New Roman" w:hAnsi="Arial" w:cs="Arial"/>
          <w:sz w:val="24"/>
          <w:szCs w:val="24"/>
          <w:lang w:eastAsia="ru-RU"/>
        </w:rPr>
        <w:t>Хомутовского</w:t>
      </w:r>
      <w:proofErr w:type="spellEnd"/>
      <w:r w:rsidR="00F21CC4">
        <w:rPr>
          <w:rFonts w:ascii="Arial" w:eastAsia="Times New Roman" w:hAnsi="Arial" w:cs="Arial"/>
          <w:sz w:val="24"/>
          <w:szCs w:val="24"/>
          <w:lang w:eastAsia="ru-RU"/>
        </w:rPr>
        <w:t xml:space="preserve"> района </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ПОСТАНОВЛЯЕТ</w:t>
      </w:r>
      <w:r w:rsidRPr="00F21CC4">
        <w:rPr>
          <w:rFonts w:ascii="Arial" w:eastAsia="Times New Roman" w:hAnsi="Arial" w:cs="Arial"/>
          <w:sz w:val="24"/>
          <w:szCs w:val="24"/>
          <w:lang w:eastAsia="ru-RU"/>
        </w:rPr>
        <w:t>:</w:t>
      </w:r>
    </w:p>
    <w:p w:rsidR="00F21CC4" w:rsidRDefault="00F21CC4"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Утвердить прилагаемый административный </w:t>
      </w:r>
      <w:hyperlink r:id="rId11" w:anchor="Par35" w:tooltip="АДМИНИСТРАТИВНЫЙ РЕГЛАМЕНТ" w:history="1">
        <w:r w:rsidRPr="00F21CC4">
          <w:rPr>
            <w:rFonts w:ascii="Arial" w:eastAsia="Times New Roman" w:hAnsi="Arial" w:cs="Arial"/>
            <w:sz w:val="24"/>
            <w:szCs w:val="24"/>
            <w:lang w:eastAsia="ru-RU"/>
          </w:rPr>
          <w:t>регламент</w:t>
        </w:r>
      </w:hyperlink>
      <w:r w:rsidRPr="00F21CC4">
        <w:rPr>
          <w:rFonts w:ascii="Arial" w:eastAsia="Times New Roman" w:hAnsi="Arial" w:cs="Arial"/>
          <w:sz w:val="24"/>
          <w:szCs w:val="24"/>
          <w:lang w:eastAsia="ru-RU"/>
        </w:rPr>
        <w:t xml:space="preserve">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w:t>
      </w:r>
      <w:proofErr w:type="spellStart"/>
      <w:r w:rsidR="00F21CC4">
        <w:rPr>
          <w:rFonts w:ascii="Arial" w:eastAsia="Times New Roman" w:hAnsi="Arial" w:cs="Arial"/>
          <w:sz w:val="24"/>
          <w:szCs w:val="24"/>
          <w:lang w:eastAsia="ru-RU"/>
        </w:rPr>
        <w:t>Хомутовского</w:t>
      </w:r>
      <w:proofErr w:type="spellEnd"/>
      <w:r w:rsidRPr="00F21CC4">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745325">
        <w:rPr>
          <w:rFonts w:ascii="Arial" w:eastAsia="Times New Roman" w:hAnsi="Arial" w:cs="Arial"/>
          <w:sz w:val="24"/>
          <w:szCs w:val="24"/>
          <w:lang w:eastAsia="ru-RU"/>
        </w:rPr>
        <w:t>«</w:t>
      </w:r>
      <w:proofErr w:type="spellStart"/>
      <w:r w:rsidR="00745325">
        <w:rPr>
          <w:rFonts w:ascii="Arial" w:eastAsia="Times New Roman" w:hAnsi="Arial" w:cs="Arial"/>
          <w:sz w:val="24"/>
          <w:szCs w:val="24"/>
          <w:lang w:eastAsia="ru-RU"/>
        </w:rPr>
        <w:t>Сковородневский</w:t>
      </w:r>
      <w:proofErr w:type="spellEnd"/>
      <w:r w:rsidR="00745325">
        <w:rPr>
          <w:rFonts w:ascii="Arial" w:eastAsia="Times New Roman" w:hAnsi="Arial" w:cs="Arial"/>
          <w:sz w:val="24"/>
          <w:szCs w:val="24"/>
          <w:lang w:eastAsia="ru-RU"/>
        </w:rPr>
        <w:t xml:space="preserve"> сельсовет»</w:t>
      </w:r>
      <w:r w:rsidRPr="00F21CC4">
        <w:rPr>
          <w:rFonts w:ascii="Arial" w:eastAsia="Times New Roman" w:hAnsi="Arial" w:cs="Arial"/>
          <w:sz w:val="24"/>
          <w:szCs w:val="24"/>
          <w:lang w:eastAsia="ru-RU"/>
        </w:rPr>
        <w:t xml:space="preserve"> </w:t>
      </w:r>
      <w:proofErr w:type="spellStart"/>
      <w:r w:rsidR="00F21CC4">
        <w:rPr>
          <w:rFonts w:ascii="Arial" w:eastAsia="Times New Roman" w:hAnsi="Arial" w:cs="Arial"/>
          <w:sz w:val="24"/>
          <w:szCs w:val="24"/>
          <w:lang w:eastAsia="ru-RU"/>
        </w:rPr>
        <w:t>Хомутовского</w:t>
      </w:r>
      <w:proofErr w:type="spellEnd"/>
      <w:r w:rsidRPr="00F21CC4">
        <w:rPr>
          <w:rFonts w:ascii="Arial" w:eastAsia="Times New Roman" w:hAnsi="Arial" w:cs="Arial"/>
          <w:sz w:val="24"/>
          <w:szCs w:val="24"/>
          <w:lang w:eastAsia="ru-RU"/>
        </w:rPr>
        <w:t xml:space="preserve"> района</w:t>
      </w:r>
      <w:r w:rsidR="00F21CC4">
        <w:rPr>
          <w:rFonts w:ascii="Arial" w:eastAsia="Times New Roman" w:hAnsi="Arial" w:cs="Arial"/>
          <w:sz w:val="24"/>
          <w:szCs w:val="24"/>
          <w:lang w:eastAsia="ru-RU"/>
        </w:rPr>
        <w:t xml:space="preserve"> Курской области</w:t>
      </w:r>
      <w:r w:rsidRPr="00F21CC4">
        <w:rPr>
          <w:rFonts w:ascii="Arial" w:eastAsia="Times New Roman" w:hAnsi="Arial" w:cs="Arial"/>
          <w:sz w:val="24"/>
          <w:szCs w:val="24"/>
          <w:lang w:eastAsia="ru-RU"/>
        </w:rPr>
        <w:t>.</w:t>
      </w:r>
    </w:p>
    <w:p w:rsidR="003C1975"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Постановление вступает в силу со дня его официального опубликования.</w:t>
      </w:r>
    </w:p>
    <w:p w:rsidR="00FD18E1" w:rsidRPr="00F21CC4" w:rsidRDefault="00FD18E1" w:rsidP="00F21CC4">
      <w:pPr>
        <w:shd w:val="clear" w:color="auto" w:fill="F8FAFB"/>
        <w:spacing w:before="240" w:after="156"/>
        <w:ind w:firstLine="540"/>
        <w:rPr>
          <w:rFonts w:ascii="Arial" w:eastAsia="Times New Roman" w:hAnsi="Arial" w:cs="Arial"/>
          <w:sz w:val="24"/>
          <w:szCs w:val="24"/>
          <w:lang w:eastAsia="ru-RU"/>
        </w:rPr>
      </w:pPr>
    </w:p>
    <w:p w:rsidR="003C1975" w:rsidRPr="00F21CC4" w:rsidRDefault="00745325" w:rsidP="00F21CC4">
      <w:pPr>
        <w:shd w:val="clear" w:color="auto" w:fill="F8FAFB"/>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И.о</w:t>
      </w:r>
      <w:proofErr w:type="gramStart"/>
      <w:r>
        <w:rPr>
          <w:rFonts w:ascii="Arial" w:eastAsia="Times New Roman" w:hAnsi="Arial" w:cs="Arial"/>
          <w:sz w:val="24"/>
          <w:szCs w:val="24"/>
          <w:lang w:eastAsia="ru-RU"/>
        </w:rPr>
        <w:t>.Г</w:t>
      </w:r>
      <w:proofErr w:type="gramEnd"/>
      <w:r>
        <w:rPr>
          <w:rFonts w:ascii="Arial" w:eastAsia="Times New Roman" w:hAnsi="Arial" w:cs="Arial"/>
          <w:sz w:val="24"/>
          <w:szCs w:val="24"/>
          <w:lang w:eastAsia="ru-RU"/>
        </w:rPr>
        <w:t>лавы</w:t>
      </w:r>
      <w:r w:rsidR="003C1975" w:rsidRPr="00F21CC4">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Сковородневского</w:t>
      </w:r>
      <w:proofErr w:type="spellEnd"/>
      <w:r w:rsidR="003C1975" w:rsidRPr="00F21CC4">
        <w:rPr>
          <w:rFonts w:ascii="Arial" w:eastAsia="Times New Roman" w:hAnsi="Arial" w:cs="Arial"/>
          <w:sz w:val="24"/>
          <w:szCs w:val="24"/>
          <w:lang w:eastAsia="ru-RU"/>
        </w:rPr>
        <w:t xml:space="preserve"> сельсовета</w:t>
      </w:r>
    </w:p>
    <w:p w:rsidR="003C1975" w:rsidRPr="00F21CC4" w:rsidRDefault="00F21CC4" w:rsidP="00F21CC4">
      <w:pPr>
        <w:shd w:val="clear" w:color="auto" w:fill="F8FAFB"/>
        <w:ind w:firstLine="0"/>
        <w:jc w:val="left"/>
        <w:rPr>
          <w:rFonts w:ascii="Arial" w:eastAsia="Times New Roman" w:hAnsi="Arial" w:cs="Arial"/>
          <w:sz w:val="24"/>
          <w:szCs w:val="24"/>
          <w:lang w:eastAsia="ru-RU"/>
        </w:rPr>
      </w:pPr>
      <w:proofErr w:type="spellStart"/>
      <w:r>
        <w:rPr>
          <w:rFonts w:ascii="Arial" w:eastAsia="Times New Roman" w:hAnsi="Arial" w:cs="Arial"/>
          <w:sz w:val="24"/>
          <w:szCs w:val="24"/>
          <w:lang w:eastAsia="ru-RU"/>
        </w:rPr>
        <w:t>Хомутовского</w:t>
      </w:r>
      <w:proofErr w:type="spellEnd"/>
      <w:r w:rsidR="003C1975" w:rsidRPr="00F21CC4">
        <w:rPr>
          <w:rFonts w:ascii="Arial" w:eastAsia="Times New Roman" w:hAnsi="Arial" w:cs="Arial"/>
          <w:sz w:val="24"/>
          <w:szCs w:val="24"/>
          <w:lang w:eastAsia="ru-RU"/>
        </w:rPr>
        <w:t xml:space="preserve"> района                                                        </w:t>
      </w:r>
      <w:r w:rsidR="00745325">
        <w:rPr>
          <w:rFonts w:ascii="Arial" w:eastAsia="Times New Roman" w:hAnsi="Arial" w:cs="Arial"/>
          <w:sz w:val="24"/>
          <w:szCs w:val="24"/>
          <w:lang w:eastAsia="ru-RU"/>
        </w:rPr>
        <w:t>                       Л.А. Другова</w:t>
      </w:r>
    </w:p>
    <w:p w:rsidR="00F21CC4" w:rsidRDefault="00F21CC4" w:rsidP="00F21CC4">
      <w:pPr>
        <w:shd w:val="clear" w:color="auto" w:fill="F8FAFB"/>
        <w:spacing w:after="156"/>
        <w:ind w:firstLine="0"/>
        <w:jc w:val="right"/>
        <w:rPr>
          <w:rFonts w:ascii="Arial" w:eastAsia="Times New Roman" w:hAnsi="Arial" w:cs="Arial"/>
          <w:sz w:val="24"/>
          <w:szCs w:val="24"/>
          <w:lang w:eastAsia="ru-RU"/>
        </w:rPr>
      </w:pPr>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w:t>
      </w:r>
    </w:p>
    <w:p w:rsidR="00745325" w:rsidRDefault="00745325" w:rsidP="00745325">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п</w:t>
      </w:r>
      <w:r w:rsidR="003C1975" w:rsidRPr="00F21CC4">
        <w:rPr>
          <w:rFonts w:ascii="Arial" w:eastAsia="Times New Roman" w:hAnsi="Arial" w:cs="Arial"/>
          <w:sz w:val="24"/>
          <w:szCs w:val="24"/>
          <w:lang w:eastAsia="ru-RU"/>
        </w:rPr>
        <w:t>остановлением</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Администрации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w:t>
      </w:r>
    </w:p>
    <w:p w:rsidR="00FD18E1"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.2019 года </w:t>
      </w:r>
      <w:r>
        <w:rPr>
          <w:rFonts w:ascii="Arial" w:eastAsia="Times New Roman" w:hAnsi="Arial" w:cs="Arial"/>
          <w:sz w:val="24"/>
          <w:szCs w:val="24"/>
          <w:lang w:eastAsia="ru-RU"/>
        </w:rPr>
        <w:t xml:space="preserve">№ </w:t>
      </w:r>
    </w:p>
    <w:p w:rsidR="003C1975" w:rsidRPr="00F21CC4"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Административный регламент</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Администрации </w:t>
      </w:r>
      <w:proofErr w:type="spellStart"/>
      <w:r w:rsidR="00745325">
        <w:rPr>
          <w:rFonts w:ascii="Arial" w:eastAsia="Times New Roman" w:hAnsi="Arial" w:cs="Arial"/>
          <w:b/>
          <w:sz w:val="24"/>
          <w:szCs w:val="24"/>
          <w:lang w:eastAsia="ru-RU"/>
        </w:rPr>
        <w:t>Сковородневского</w:t>
      </w:r>
      <w:proofErr w:type="spellEnd"/>
      <w:r>
        <w:rPr>
          <w:rFonts w:ascii="Arial" w:eastAsia="Times New Roman" w:hAnsi="Arial" w:cs="Arial"/>
          <w:b/>
          <w:sz w:val="24"/>
          <w:szCs w:val="24"/>
          <w:lang w:eastAsia="ru-RU"/>
        </w:rPr>
        <w:t xml:space="preserve"> сельсовета </w:t>
      </w:r>
      <w:proofErr w:type="spellStart"/>
      <w:r>
        <w:rPr>
          <w:rFonts w:ascii="Arial" w:eastAsia="Times New Roman" w:hAnsi="Arial" w:cs="Arial"/>
          <w:b/>
          <w:sz w:val="24"/>
          <w:szCs w:val="24"/>
          <w:lang w:eastAsia="ru-RU"/>
        </w:rPr>
        <w:t>Хомутовского</w:t>
      </w:r>
      <w:proofErr w:type="spellEnd"/>
      <w:r>
        <w:rPr>
          <w:rFonts w:ascii="Arial" w:eastAsia="Times New Roman" w:hAnsi="Arial" w:cs="Arial"/>
          <w:b/>
          <w:sz w:val="24"/>
          <w:szCs w:val="24"/>
          <w:lang w:eastAsia="ru-RU"/>
        </w:rPr>
        <w:t xml:space="preserve"> района</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по</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исполнению муниципальной функции</w:t>
      </w:r>
    </w:p>
    <w:p w:rsidR="003C1975" w:rsidRPr="00FD18E1" w:rsidRDefault="003C1975" w:rsidP="00FD18E1">
      <w:pPr>
        <w:shd w:val="clear" w:color="auto" w:fill="F8FAFB"/>
        <w:ind w:firstLine="0"/>
        <w:jc w:val="center"/>
        <w:rPr>
          <w:rFonts w:ascii="Arial" w:eastAsia="Times New Roman" w:hAnsi="Arial" w:cs="Arial"/>
          <w:b/>
          <w:sz w:val="24"/>
          <w:szCs w:val="24"/>
          <w:lang w:eastAsia="ru-RU"/>
        </w:rPr>
      </w:pPr>
      <w:r w:rsidRPr="00FD18E1">
        <w:rPr>
          <w:rFonts w:ascii="Arial" w:eastAsia="Times New Roman" w:hAnsi="Arial" w:cs="Arial"/>
          <w:b/>
          <w:sz w:val="24"/>
          <w:szCs w:val="24"/>
          <w:lang w:eastAsia="ru-RU"/>
        </w:rPr>
        <w:t>"</w:t>
      </w:r>
      <w:r w:rsidR="00FD18E1">
        <w:rPr>
          <w:rFonts w:ascii="Arial" w:eastAsia="Times New Roman" w:hAnsi="Arial" w:cs="Arial"/>
          <w:b/>
          <w:sz w:val="24"/>
          <w:szCs w:val="24"/>
          <w:lang w:eastAsia="ru-RU"/>
        </w:rPr>
        <w:t>Осуществление муниципального контроля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в области торговой деятельности</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на территории муниципального образования</w:t>
      </w:r>
      <w:r w:rsidRPr="00FD18E1">
        <w:rPr>
          <w:rFonts w:ascii="Arial" w:eastAsia="Times New Roman" w:hAnsi="Arial" w:cs="Arial"/>
          <w:b/>
          <w:sz w:val="24"/>
          <w:szCs w:val="24"/>
          <w:lang w:eastAsia="ru-RU"/>
        </w:rPr>
        <w:t xml:space="preserve"> </w:t>
      </w:r>
      <w:r w:rsidR="00745325">
        <w:rPr>
          <w:rFonts w:ascii="Arial" w:eastAsia="Times New Roman" w:hAnsi="Arial" w:cs="Arial"/>
          <w:b/>
          <w:sz w:val="24"/>
          <w:szCs w:val="24"/>
          <w:lang w:eastAsia="ru-RU"/>
        </w:rPr>
        <w:t>«</w:t>
      </w:r>
      <w:proofErr w:type="spellStart"/>
      <w:r w:rsidR="00745325">
        <w:rPr>
          <w:rFonts w:ascii="Arial" w:eastAsia="Times New Roman" w:hAnsi="Arial" w:cs="Arial"/>
          <w:b/>
          <w:sz w:val="24"/>
          <w:szCs w:val="24"/>
          <w:lang w:eastAsia="ru-RU"/>
        </w:rPr>
        <w:t>Сковородневский</w:t>
      </w:r>
      <w:proofErr w:type="spellEnd"/>
      <w:r w:rsidR="00745325">
        <w:rPr>
          <w:rFonts w:ascii="Arial" w:eastAsia="Times New Roman" w:hAnsi="Arial" w:cs="Arial"/>
          <w:b/>
          <w:sz w:val="24"/>
          <w:szCs w:val="24"/>
          <w:lang w:eastAsia="ru-RU"/>
        </w:rPr>
        <w:t xml:space="preserve"> сельсовет»</w:t>
      </w:r>
      <w:r w:rsidRPr="00FD18E1">
        <w:rPr>
          <w:rFonts w:ascii="Arial" w:eastAsia="Times New Roman" w:hAnsi="Arial" w:cs="Arial"/>
          <w:b/>
          <w:sz w:val="24"/>
          <w:szCs w:val="24"/>
          <w:lang w:eastAsia="ru-RU"/>
        </w:rPr>
        <w:t xml:space="preserve"> </w:t>
      </w:r>
      <w:proofErr w:type="spellStart"/>
      <w:r w:rsidR="00FD18E1">
        <w:rPr>
          <w:rFonts w:ascii="Arial" w:eastAsia="Times New Roman" w:hAnsi="Arial" w:cs="Arial"/>
          <w:b/>
          <w:sz w:val="24"/>
          <w:szCs w:val="24"/>
          <w:lang w:eastAsia="ru-RU"/>
        </w:rPr>
        <w:t>Хомутовского</w:t>
      </w:r>
      <w:proofErr w:type="spellEnd"/>
      <w:r w:rsidR="00FD18E1">
        <w:rPr>
          <w:rFonts w:ascii="Arial" w:eastAsia="Times New Roman" w:hAnsi="Arial" w:cs="Arial"/>
          <w:b/>
          <w:sz w:val="24"/>
          <w:szCs w:val="24"/>
          <w:lang w:eastAsia="ru-RU"/>
        </w:rPr>
        <w:t xml:space="preserve"> района Курской области</w:t>
      </w:r>
    </w:p>
    <w:p w:rsidR="00FD18E1" w:rsidRDefault="00FD18E1" w:rsidP="00FD18E1">
      <w:pPr>
        <w:shd w:val="clear" w:color="auto" w:fill="F8FAFB"/>
        <w:ind w:firstLine="0"/>
        <w:jc w:val="center"/>
        <w:rPr>
          <w:rFonts w:ascii="Arial" w:eastAsia="Times New Roman" w:hAnsi="Arial" w:cs="Arial"/>
          <w:sz w:val="24"/>
          <w:szCs w:val="24"/>
          <w:lang w:eastAsia="ru-RU"/>
        </w:rPr>
      </w:pPr>
    </w:p>
    <w:p w:rsidR="003C1975" w:rsidRPr="000616D7" w:rsidRDefault="003C1975" w:rsidP="00FD18E1">
      <w:pPr>
        <w:shd w:val="clear" w:color="auto" w:fill="F8FAFB"/>
        <w:ind w:firstLine="0"/>
        <w:jc w:val="center"/>
        <w:rPr>
          <w:rFonts w:ascii="Arial" w:eastAsia="Times New Roman" w:hAnsi="Arial" w:cs="Arial"/>
          <w:b/>
          <w:sz w:val="24"/>
          <w:szCs w:val="24"/>
          <w:lang w:eastAsia="ru-RU"/>
        </w:rPr>
      </w:pPr>
      <w:r w:rsidRPr="000616D7">
        <w:rPr>
          <w:rFonts w:ascii="Arial" w:eastAsia="Times New Roman" w:hAnsi="Arial" w:cs="Arial"/>
          <w:b/>
          <w:sz w:val="24"/>
          <w:szCs w:val="24"/>
          <w:lang w:eastAsia="ru-RU"/>
        </w:rPr>
        <w:t>1. ОБЩИЕ ПОЛОЖЕНИЯ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1.1. Наименование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Осуществление муниципального контроля в области торговой деятельности на территории муниципального образования </w:t>
      </w:r>
      <w:r w:rsidR="00745325">
        <w:rPr>
          <w:rFonts w:ascii="Arial" w:eastAsia="Times New Roman" w:hAnsi="Arial" w:cs="Arial"/>
          <w:sz w:val="24"/>
          <w:szCs w:val="24"/>
          <w:lang w:eastAsia="ru-RU"/>
        </w:rPr>
        <w:t>«</w:t>
      </w:r>
      <w:proofErr w:type="spellStart"/>
      <w:r w:rsidR="00745325">
        <w:rPr>
          <w:rFonts w:ascii="Arial" w:eastAsia="Times New Roman" w:hAnsi="Arial" w:cs="Arial"/>
          <w:sz w:val="24"/>
          <w:szCs w:val="24"/>
          <w:lang w:eastAsia="ru-RU"/>
        </w:rPr>
        <w:t>Сковородневский</w:t>
      </w:r>
      <w:proofErr w:type="spellEnd"/>
      <w:r w:rsidR="00745325">
        <w:rPr>
          <w:rFonts w:ascii="Arial" w:eastAsia="Times New Roman" w:hAnsi="Arial" w:cs="Arial"/>
          <w:sz w:val="24"/>
          <w:szCs w:val="24"/>
          <w:lang w:eastAsia="ru-RU"/>
        </w:rPr>
        <w:t xml:space="preserve"> сельсовет»</w:t>
      </w:r>
      <w:r w:rsidRPr="00F21CC4">
        <w:rPr>
          <w:rFonts w:ascii="Arial" w:eastAsia="Times New Roman" w:hAnsi="Arial" w:cs="Arial"/>
          <w:sz w:val="24"/>
          <w:szCs w:val="24"/>
          <w:lang w:eastAsia="ru-RU"/>
        </w:rPr>
        <w:t xml:space="preserve"> (далее - муниципальная функция, муниципальный контроль).</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1.2. Наименование органа, осуществляющего</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Муниципальную функцию исполняет Администрация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(далее -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1.3. Нормативные правовые акты, регулирующие осуществление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в сети "Интернет </w:t>
      </w:r>
      <w:hyperlink r:id="rId12" w:history="1">
        <w:r w:rsidR="00745325" w:rsidRPr="00DB3BB8">
          <w:rPr>
            <w:rStyle w:val="a3"/>
            <w:rFonts w:ascii="Arial" w:eastAsia="Times New Roman" w:hAnsi="Arial" w:cs="Arial"/>
            <w:sz w:val="24"/>
            <w:szCs w:val="24"/>
            <w:lang w:eastAsia="ru-RU"/>
          </w:rPr>
          <w:t>www.skovorodnevskij.ru</w:t>
        </w:r>
      </w:hyperlink>
      <w:r w:rsidRPr="00F21CC4">
        <w:rPr>
          <w:rFonts w:ascii="Arial" w:eastAsia="Times New Roman" w:hAnsi="Arial" w:cs="Arial"/>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13" w:history="1">
        <w:r w:rsidRPr="00F21CC4">
          <w:rPr>
            <w:rFonts w:ascii="Arial" w:eastAsia="Times New Roman" w:hAnsi="Arial" w:cs="Arial"/>
            <w:sz w:val="24"/>
            <w:szCs w:val="24"/>
            <w:lang w:eastAsia="ru-RU"/>
          </w:rPr>
          <w:t>http://gosuslugi.ru</w:t>
        </w:r>
      </w:hyperlink>
      <w:r w:rsidRPr="00F21CC4">
        <w:rPr>
          <w:rFonts w:ascii="Arial" w:eastAsia="Times New Roman" w:hAnsi="Arial" w:cs="Arial"/>
          <w:sz w:val="24"/>
          <w:szCs w:val="24"/>
          <w:lang w:eastAsia="ru-RU"/>
        </w:rPr>
        <w:t>) (далее - Единый портал).</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1.4. Предмет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F21CC4">
        <w:rPr>
          <w:rFonts w:ascii="Arial" w:eastAsia="Times New Roman" w:hAnsi="Arial" w:cs="Arial"/>
          <w:sz w:val="24"/>
          <w:szCs w:val="24"/>
          <w:lang w:eastAsia="ru-RU"/>
        </w:rPr>
        <w:t>по</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соблюдению схемы размещения нестационарных торговых объектов на территории муниципального образования "</w:t>
      </w:r>
      <w:proofErr w:type="spellStart"/>
      <w:r w:rsidR="00745325">
        <w:rPr>
          <w:rFonts w:ascii="Arial" w:eastAsia="Times New Roman" w:hAnsi="Arial" w:cs="Arial"/>
          <w:sz w:val="24"/>
          <w:szCs w:val="24"/>
          <w:lang w:eastAsia="ru-RU"/>
        </w:rPr>
        <w:t>Сковородневский</w:t>
      </w:r>
      <w:proofErr w:type="spellEnd"/>
      <w:r w:rsidR="00FD18E1">
        <w:rPr>
          <w:rFonts w:ascii="Arial" w:eastAsia="Times New Roman" w:hAnsi="Arial" w:cs="Arial"/>
          <w:sz w:val="24"/>
          <w:szCs w:val="24"/>
          <w:lang w:eastAsia="ru-RU"/>
        </w:rPr>
        <w:t xml:space="preserve"> сельсовет </w:t>
      </w:r>
      <w:r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особых требований к розничной продаже алкогольной продукции на территории муниципального образования "</w:t>
      </w:r>
      <w:proofErr w:type="spellStart"/>
      <w:r w:rsidR="00745325">
        <w:rPr>
          <w:rFonts w:ascii="Arial" w:eastAsia="Times New Roman" w:hAnsi="Arial" w:cs="Arial"/>
          <w:sz w:val="24"/>
          <w:szCs w:val="24"/>
          <w:lang w:eastAsia="ru-RU"/>
        </w:rPr>
        <w:t>Сковородневский</w:t>
      </w:r>
      <w:proofErr w:type="spellEnd"/>
      <w:r w:rsidR="00FD18E1">
        <w:rPr>
          <w:rFonts w:ascii="Arial" w:eastAsia="Times New Roman" w:hAnsi="Arial" w:cs="Arial"/>
          <w:sz w:val="24"/>
          <w:szCs w:val="24"/>
          <w:lang w:eastAsia="ru-RU"/>
        </w:rPr>
        <w:t xml:space="preserve">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21CC4">
        <w:rPr>
          <w:rFonts w:ascii="Arial" w:eastAsia="Times New Roman" w:hAnsi="Arial" w:cs="Arial"/>
          <w:sz w:val="24"/>
          <w:szCs w:val="24"/>
          <w:lang w:eastAsia="ru-RU"/>
        </w:rPr>
        <w:t>"</w:t>
      </w:r>
      <w:proofErr w:type="spellStart"/>
      <w:r w:rsidR="00745325">
        <w:rPr>
          <w:rFonts w:ascii="Arial" w:eastAsia="Times New Roman" w:hAnsi="Arial" w:cs="Arial"/>
          <w:sz w:val="24"/>
          <w:szCs w:val="24"/>
          <w:lang w:eastAsia="ru-RU"/>
        </w:rPr>
        <w:t>Сковородневский</w:t>
      </w:r>
      <w:proofErr w:type="spellEnd"/>
      <w:r w:rsidR="00FD18E1">
        <w:rPr>
          <w:rFonts w:ascii="Arial" w:eastAsia="Times New Roman" w:hAnsi="Arial" w:cs="Arial"/>
          <w:sz w:val="24"/>
          <w:szCs w:val="24"/>
          <w:lang w:eastAsia="ru-RU"/>
        </w:rPr>
        <w:t xml:space="preserve">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r w:rsidR="00745325">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1.5. Права и обязанности должностных лиц при осуществлении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выявлении нарушений требований ст. </w:t>
      </w:r>
      <w:hyperlink r:id="rId14"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ст. 53</w:t>
        </w:r>
      </w:hyperlink>
      <w:r w:rsidRPr="00F21CC4">
        <w:rPr>
          <w:rFonts w:ascii="Arial" w:eastAsia="Times New Roman" w:hAnsi="Arial" w:cs="Arial"/>
          <w:sz w:val="24"/>
          <w:szCs w:val="24"/>
          <w:lang w:eastAsia="ru-RU"/>
        </w:rPr>
        <w:t>,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53.6</w:t>
        </w:r>
      </w:hyperlink>
      <w:r w:rsidRPr="00F21CC4">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6"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19.4</w:t>
        </w:r>
      </w:hyperlink>
      <w:r w:rsidRPr="00F21CC4">
        <w:rPr>
          <w:rFonts w:ascii="Arial" w:eastAsia="Times New Roman" w:hAnsi="Arial" w:cs="Arial"/>
          <w:sz w:val="24"/>
          <w:szCs w:val="24"/>
          <w:lang w:eastAsia="ru-RU"/>
        </w:rPr>
        <w:t>,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19.4.1</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19.5</w:t>
        </w:r>
      </w:hyperlink>
      <w:r w:rsidRPr="00F21CC4">
        <w:rPr>
          <w:rFonts w:ascii="Arial" w:eastAsia="Times New Roman" w:hAnsi="Arial" w:cs="Arial"/>
          <w:sz w:val="24"/>
          <w:szCs w:val="24"/>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19.7</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частью 3 статьи 1.3.1</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1.5.2. При осуществлении муниципального контроля должностные лица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проводить проверку на основании распоряжения Главы </w:t>
      </w:r>
      <w:proofErr w:type="spellStart"/>
      <w:r w:rsidR="00745325">
        <w:rPr>
          <w:rFonts w:ascii="Arial" w:eastAsia="Times New Roman" w:hAnsi="Arial" w:cs="Arial"/>
          <w:sz w:val="24"/>
          <w:szCs w:val="24"/>
          <w:lang w:eastAsia="ru-RU"/>
        </w:rPr>
        <w:t>Сковородневского</w:t>
      </w:r>
      <w:proofErr w:type="spellEnd"/>
      <w:r w:rsidR="00D03EF1">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соблюдать сроки проведения проверки, установленные Федеральным </w:t>
      </w:r>
      <w:hyperlink r:id="rId2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2"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21CC4">
          <w:rPr>
            <w:rFonts w:ascii="Arial" w:eastAsia="Times New Roman" w:hAnsi="Arial" w:cs="Arial"/>
            <w:sz w:val="24"/>
            <w:szCs w:val="24"/>
            <w:lang w:eastAsia="ru-RU"/>
          </w:rPr>
          <w:t>Распоряжением</w:t>
        </w:r>
      </w:hyperlink>
      <w:r w:rsidRPr="00F21CC4">
        <w:rPr>
          <w:rFonts w:ascii="Arial" w:eastAsia="Times New Roman" w:hAnsi="Arial" w:cs="Arial"/>
          <w:sz w:val="24"/>
          <w:szCs w:val="24"/>
          <w:lang w:eastAsia="ru-RU"/>
        </w:rPr>
        <w:t> Правительства Российской Федерации от</w:t>
      </w:r>
      <w:proofErr w:type="gramEnd"/>
      <w:r w:rsidRPr="00F21CC4">
        <w:rPr>
          <w:rFonts w:ascii="Arial" w:eastAsia="Times New Roman" w:hAnsi="Arial" w:cs="Arial"/>
          <w:sz w:val="24"/>
          <w:szCs w:val="24"/>
          <w:lang w:eastAsia="ru-RU"/>
        </w:rPr>
        <w:t xml:space="preserve"> 19 апреля 2016 года N 724-р (далее - межведомственный перечень), от иных государственных органов, органов местного самоуправления </w:t>
      </w:r>
      <w:r w:rsidRPr="00F21CC4">
        <w:rPr>
          <w:rFonts w:ascii="Arial" w:eastAsia="Times New Roman" w:hAnsi="Arial" w:cs="Arial"/>
          <w:sz w:val="24"/>
          <w:szCs w:val="24"/>
          <w:lang w:eastAsia="ru-RU"/>
        </w:rPr>
        <w:lastRenderedPageBreak/>
        <w:t>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21CC4">
        <w:rPr>
          <w:rFonts w:ascii="Arial" w:eastAsia="Times New Roman" w:hAnsi="Arial" w:cs="Arial"/>
          <w:sz w:val="24"/>
          <w:szCs w:val="24"/>
          <w:lang w:eastAsia="ru-RU"/>
        </w:rPr>
        <w:t>документах</w:t>
      </w:r>
      <w:proofErr w:type="gramEnd"/>
      <w:r w:rsidRPr="00F21CC4">
        <w:rPr>
          <w:rFonts w:ascii="Arial" w:eastAsia="Times New Roman" w:hAnsi="Arial" w:cs="Arial"/>
          <w:sz w:val="24"/>
          <w:szCs w:val="24"/>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1.6. Права и обязанности лиц, в отношении которых</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осуществляются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9) вести </w:t>
      </w:r>
      <w:hyperlink r:id="rId2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журнал</w:t>
        </w:r>
      </w:hyperlink>
      <w:r w:rsidRPr="00F21CC4">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w:t>
      </w:r>
      <w:proofErr w:type="gramEnd"/>
      <w:r w:rsidRPr="00F21CC4">
        <w:rPr>
          <w:rFonts w:ascii="Arial" w:eastAsia="Times New Roman" w:hAnsi="Arial" w:cs="Arial"/>
          <w:sz w:val="24"/>
          <w:szCs w:val="24"/>
          <w:lang w:eastAsia="ru-RU"/>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Default="00D03EF1" w:rsidP="00F21CC4">
      <w:pPr>
        <w:shd w:val="clear" w:color="auto" w:fill="F8FAFB"/>
        <w:spacing w:before="156" w:after="156"/>
        <w:ind w:firstLine="0"/>
        <w:jc w:val="center"/>
        <w:rPr>
          <w:rFonts w:ascii="Arial" w:eastAsia="Times New Roman" w:hAnsi="Arial" w:cs="Arial"/>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1.7. Описание результата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осуществления муниципального контроля является:</w:t>
      </w:r>
    </w:p>
    <w:p w:rsidR="003C1975" w:rsidRPr="00F21CC4" w:rsidRDefault="00DC5A73" w:rsidP="00F21CC4">
      <w:pPr>
        <w:shd w:val="clear" w:color="auto" w:fill="F8FAFB"/>
        <w:ind w:firstLine="540"/>
        <w:rPr>
          <w:rFonts w:ascii="Arial" w:eastAsia="Times New Roman" w:hAnsi="Arial" w:cs="Arial"/>
          <w:sz w:val="24"/>
          <w:szCs w:val="24"/>
          <w:lang w:eastAsia="ru-RU"/>
        </w:rPr>
      </w:pPr>
      <w:hyperlink r:id="rId27" w:anchor="Par688" w:tooltip="                               АКТ ПРОВЕРКИ" w:history="1">
        <w:r w:rsidR="003C1975" w:rsidRPr="00F21CC4">
          <w:rPr>
            <w:rFonts w:ascii="Arial" w:eastAsia="Times New Roman" w:hAnsi="Arial" w:cs="Arial"/>
            <w:sz w:val="24"/>
            <w:szCs w:val="24"/>
            <w:lang w:eastAsia="ru-RU"/>
          </w:rPr>
          <w:t>акт</w:t>
        </w:r>
      </w:hyperlink>
      <w:r w:rsidR="003C1975" w:rsidRPr="00F21CC4">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21CC4" w:rsidRDefault="00DC5A73" w:rsidP="00F21CC4">
      <w:pPr>
        <w:shd w:val="clear" w:color="auto" w:fill="F8FAFB"/>
        <w:ind w:firstLine="540"/>
        <w:rPr>
          <w:rFonts w:ascii="Arial" w:eastAsia="Times New Roman" w:hAnsi="Arial" w:cs="Arial"/>
          <w:sz w:val="24"/>
          <w:szCs w:val="24"/>
          <w:lang w:eastAsia="ru-RU"/>
        </w:rPr>
      </w:pPr>
      <w:hyperlink r:id="rId28"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1.8. Исчерпывающие перечни документов и (или) информации,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необходимых</w:t>
      </w:r>
      <w:proofErr w:type="gramEnd"/>
      <w:r w:rsidRPr="00F21CC4">
        <w:rPr>
          <w:rFonts w:ascii="Arial" w:eastAsia="Times New Roman" w:hAnsi="Arial" w:cs="Arial"/>
          <w:sz w:val="24"/>
          <w:szCs w:val="24"/>
          <w:lang w:eastAsia="ru-RU"/>
        </w:rPr>
        <w:t xml:space="preserve"> для осуществления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1.8.1. Исчерпывающий перечень документов и (или) информации, </w:t>
      </w:r>
      <w:proofErr w:type="spellStart"/>
      <w:r w:rsidRPr="00F21CC4">
        <w:rPr>
          <w:rFonts w:ascii="Arial" w:eastAsia="Times New Roman" w:hAnsi="Arial" w:cs="Arial"/>
          <w:sz w:val="24"/>
          <w:szCs w:val="24"/>
          <w:lang w:eastAsia="ru-RU"/>
        </w:rPr>
        <w:t>истребуемых</w:t>
      </w:r>
      <w:proofErr w:type="spellEnd"/>
      <w:r w:rsidRPr="00F21CC4">
        <w:rPr>
          <w:rFonts w:ascii="Arial" w:eastAsia="Times New Roman" w:hAnsi="Arial" w:cs="Arial"/>
          <w:sz w:val="24"/>
          <w:szCs w:val="24"/>
          <w:lang w:eastAsia="ru-RU"/>
        </w:rPr>
        <w:t xml:space="preserve"> в ходе проверки лично у проверяемого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приказ о назначении руководителя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сведения из Единого государственного реестра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F21CC4" w:rsidRDefault="003C1975" w:rsidP="000616D7">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w:t>
      </w:r>
      <w:r w:rsidR="000616D7">
        <w:rPr>
          <w:rFonts w:ascii="Arial" w:eastAsia="Times New Roman" w:hAnsi="Arial" w:cs="Arial"/>
          <w:sz w:val="24"/>
          <w:szCs w:val="24"/>
          <w:lang w:eastAsia="ru-RU"/>
        </w:rPr>
        <w:t>Требования к порядку осуществления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2.1. Порядок информирования об исполнении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Информирование по вопросам исполнения муниципальной функции, о ходе исполнения муниципальной функции осуществляется: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посредством телефонной связи, по справочным телефонам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F21CC4">
        <w:rPr>
          <w:rFonts w:ascii="Arial" w:eastAsia="Times New Roman" w:hAnsi="Arial" w:cs="Arial"/>
          <w:sz w:val="24"/>
          <w:szCs w:val="24"/>
          <w:lang w:eastAsia="ru-RU"/>
        </w:rPr>
        <w:t>форме</w:t>
      </w:r>
      <w:proofErr w:type="gramEnd"/>
      <w:r w:rsidRPr="00F21CC4">
        <w:rPr>
          <w:rFonts w:ascii="Arial" w:eastAsia="Times New Roman" w:hAnsi="Arial" w:cs="Arial"/>
          <w:sz w:val="24"/>
          <w:szCs w:val="24"/>
          <w:lang w:eastAsia="ru-RU"/>
        </w:rPr>
        <w:t xml:space="preserve"> либо назначает другое удобное для заинтересованного лица время.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Обращение, поступившее в форме электронного документа, подлежит рассмотрению в общем порядке. </w:t>
      </w:r>
      <w:proofErr w:type="gramStart"/>
      <w:r w:rsidRPr="00F21CC4">
        <w:rPr>
          <w:rFonts w:ascii="Arial" w:eastAsia="Times New Roman" w:hAnsi="Arial" w:cs="Arial"/>
          <w:sz w:val="24"/>
          <w:szCs w:val="24"/>
          <w:lang w:eastAsia="ru-RU"/>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21CC4">
        <w:rPr>
          <w:rFonts w:ascii="Arial" w:eastAsia="Times New Roman" w:hAnsi="Arial" w:cs="Arial"/>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 информационном стенде размещается следующая информация: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текст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утвержденный Главой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план проверок на соответствующий год.</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Справочная информация размещена на официальном сайте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http://</w:t>
      </w:r>
      <w:hyperlink r:id="rId29" w:history="1">
        <w:r w:rsidR="008A15F8" w:rsidRPr="00DB3BB8">
          <w:rPr>
            <w:rStyle w:val="a3"/>
            <w:rFonts w:ascii="Arial" w:eastAsia="Times New Roman" w:hAnsi="Arial" w:cs="Arial"/>
            <w:sz w:val="24"/>
            <w:szCs w:val="24"/>
            <w:lang w:eastAsia="ru-RU"/>
          </w:rPr>
          <w:t>www.</w:t>
        </w:r>
        <w:r w:rsidR="008A15F8" w:rsidRPr="00DB3BB8">
          <w:rPr>
            <w:rStyle w:val="a3"/>
            <w:rFonts w:ascii="Arial" w:eastAsia="Times New Roman" w:hAnsi="Arial" w:cs="Arial"/>
            <w:sz w:val="24"/>
            <w:szCs w:val="24"/>
            <w:lang w:val="en-US" w:eastAsia="ru-RU"/>
          </w:rPr>
          <w:t>skovorodnevskij</w:t>
        </w:r>
        <w:r w:rsidR="008A15F8" w:rsidRPr="00DB3BB8">
          <w:rPr>
            <w:rStyle w:val="a3"/>
            <w:rFonts w:ascii="Arial" w:eastAsia="Times New Roman" w:hAnsi="Arial" w:cs="Arial"/>
            <w:sz w:val="24"/>
            <w:szCs w:val="24"/>
            <w:lang w:eastAsia="ru-RU"/>
          </w:rPr>
          <w:t>.ru</w:t>
        </w:r>
      </w:hyperlink>
      <w:r w:rsidRPr="00F21CC4">
        <w:rPr>
          <w:rFonts w:ascii="Arial" w:eastAsia="Times New Roman" w:hAnsi="Arial" w:cs="Arial"/>
          <w:sz w:val="24"/>
          <w:szCs w:val="24"/>
          <w:lang w:eastAsia="ru-RU"/>
        </w:rPr>
        <w:t>, на Едином портале.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Исполнение муниципальной функции осуществляется бесплатно.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2.3. Срок осуществления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21CC4">
        <w:rPr>
          <w:rFonts w:ascii="Arial" w:eastAsia="Times New Roman" w:hAnsi="Arial" w:cs="Arial"/>
          <w:sz w:val="24"/>
          <w:szCs w:val="24"/>
          <w:lang w:eastAsia="ru-RU"/>
        </w:rPr>
        <w:t>микропредприятия</w:t>
      </w:r>
      <w:proofErr w:type="spellEnd"/>
      <w:r w:rsidRPr="00F21CC4">
        <w:rPr>
          <w:rFonts w:ascii="Arial" w:eastAsia="Times New Roman" w:hAnsi="Arial" w:cs="Arial"/>
          <w:sz w:val="24"/>
          <w:szCs w:val="24"/>
          <w:lang w:eastAsia="ru-RU"/>
        </w:rPr>
        <w:t xml:space="preserve"> в год.</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21CC4">
        <w:rPr>
          <w:rFonts w:ascii="Arial" w:eastAsia="Times New Roman" w:hAnsi="Arial" w:cs="Arial"/>
          <w:sz w:val="24"/>
          <w:szCs w:val="24"/>
          <w:lang w:eastAsia="ru-RU"/>
        </w:rPr>
        <w:t>микропредприятий</w:t>
      </w:r>
      <w:proofErr w:type="spellEnd"/>
      <w:r w:rsidRPr="00F21CC4">
        <w:rPr>
          <w:rFonts w:ascii="Arial" w:eastAsia="Times New Roman" w:hAnsi="Arial" w:cs="Arial"/>
          <w:sz w:val="24"/>
          <w:szCs w:val="24"/>
          <w:lang w:eastAsia="ru-RU"/>
        </w:rPr>
        <w:t xml:space="preserve"> - не более чем</w:t>
      </w:r>
      <w:proofErr w:type="gramEnd"/>
      <w:r w:rsidRPr="00F21CC4">
        <w:rPr>
          <w:rFonts w:ascii="Arial" w:eastAsia="Times New Roman" w:hAnsi="Arial" w:cs="Arial"/>
          <w:sz w:val="24"/>
          <w:szCs w:val="24"/>
          <w:lang w:eastAsia="ru-RU"/>
        </w:rPr>
        <w:t xml:space="preserve"> на пятнадцать часов.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w:t>
      </w:r>
      <w:r w:rsidR="00F21CC4">
        <w:rPr>
          <w:rFonts w:ascii="Arial" w:eastAsia="Times New Roman" w:hAnsi="Arial" w:cs="Arial"/>
          <w:sz w:val="24"/>
          <w:szCs w:val="24"/>
          <w:lang w:eastAsia="ru-RU"/>
        </w:rPr>
        <w:t>Состав</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последовательность</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и сроки выполнения</w:t>
      </w:r>
    </w:p>
    <w:p w:rsidR="003C1975" w:rsidRPr="00F21CC4"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требования к порядку их</w:t>
      </w:r>
    </w:p>
    <w:p w:rsidR="003C1975" w:rsidRPr="00F21CC4"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выполнения</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в том числе особенности выполнения</w:t>
      </w:r>
    </w:p>
    <w:p w:rsidR="003C1975"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 в электронной форме</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3.1. Исчерпывающий перечень административных процедур:</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организация и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3.2.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окончания проведения последней плановой проверки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лицу, его замещающему.</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Проект плана составляется по форме, установленной </w:t>
      </w:r>
      <w:hyperlink r:id="rId30"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Правилами</w:t>
        </w:r>
      </w:hyperlink>
      <w:r w:rsidRPr="00F21CC4">
        <w:rPr>
          <w:rFonts w:ascii="Arial" w:eastAsia="Times New Roman" w:hAnsi="Arial" w:cs="Arial"/>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цель и основание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дата начала и сроки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3.2.5. Внесение изменений в ежегодный план допускается в следующих случаях: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а) исключение проверки из ежегодного плана: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запретом на проведение плановых проверок, предусмотренным </w:t>
      </w:r>
      <w:hyperlink r:id="rId3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proofErr w:type="gramStart"/>
        <w:r w:rsidRPr="00F21CC4">
          <w:rPr>
            <w:rFonts w:ascii="Arial" w:eastAsia="Times New Roman" w:hAnsi="Arial" w:cs="Arial"/>
            <w:sz w:val="24"/>
            <w:szCs w:val="24"/>
            <w:lang w:eastAsia="ru-RU"/>
          </w:rPr>
          <w:t>ч</w:t>
        </w:r>
        <w:proofErr w:type="gramEnd"/>
        <w:r w:rsidRPr="00F21CC4">
          <w:rPr>
            <w:rFonts w:ascii="Arial" w:eastAsia="Times New Roman" w:hAnsi="Arial" w:cs="Arial"/>
            <w:sz w:val="24"/>
            <w:szCs w:val="24"/>
            <w:lang w:eastAsia="ru-RU"/>
          </w:rPr>
          <w:t>. 1 ст. 26.2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наступлением обстоятельств непреодолимой силы;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б) изменение указанных в ежегодном плане сведений о юридическом лице или индивидуальном предпринимателе: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реорганизацией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пунктом 6</w:t>
        </w:r>
      </w:hyperlink>
      <w:r w:rsidRPr="00F21CC4">
        <w:rPr>
          <w:rFonts w:ascii="Arial" w:eastAsia="Times New Roman" w:hAnsi="Arial" w:cs="Arial"/>
          <w:sz w:val="24"/>
          <w:szCs w:val="24"/>
          <w:lang w:eastAsia="ru-RU"/>
        </w:rPr>
        <w:t> Правил</w:t>
      </w:r>
      <w:proofErr w:type="gramEnd"/>
      <w:r w:rsidRPr="00F21CC4">
        <w:rPr>
          <w:rFonts w:ascii="Arial" w:eastAsia="Times New Roman" w:hAnsi="Arial" w:cs="Arial"/>
          <w:sz w:val="24"/>
          <w:szCs w:val="24"/>
          <w:lang w:eastAsia="ru-RU"/>
        </w:rPr>
        <w:t>, утвержденных Постановлением Правительства РФ от 30.06.2010 N 489, в течение 5 рабочих дней со дня внесения изменений.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соответствие ежегодного плана установленной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согласование ежегодного плана с органами прокуратуры.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в сети "Интернет".</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 Организация </w:t>
      </w:r>
      <w:proofErr w:type="gramStart"/>
      <w:r w:rsidRPr="00F21CC4">
        <w:rPr>
          <w:rFonts w:ascii="Arial" w:eastAsia="Times New Roman" w:hAnsi="Arial" w:cs="Arial"/>
          <w:sz w:val="24"/>
          <w:szCs w:val="24"/>
          <w:lang w:eastAsia="ru-RU"/>
        </w:rPr>
        <w:t>межведомственного</w:t>
      </w:r>
      <w:proofErr w:type="gramEnd"/>
      <w:r w:rsidRPr="00F21CC4">
        <w:rPr>
          <w:rFonts w:ascii="Arial" w:eastAsia="Times New Roman" w:hAnsi="Arial" w:cs="Arial"/>
          <w:sz w:val="24"/>
          <w:szCs w:val="24"/>
          <w:lang w:eastAsia="ru-RU"/>
        </w:rPr>
        <w:t xml:space="preserve"> информационного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взаимодействия с государственными органами и органами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местного самоуправления по вопросам предоставления сведений,</w:t>
      </w:r>
    </w:p>
    <w:p w:rsidR="003C1975" w:rsidRDefault="003C1975" w:rsidP="00F21CC4">
      <w:pPr>
        <w:shd w:val="clear" w:color="auto" w:fill="F8FAFB"/>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необходимых</w:t>
      </w:r>
      <w:proofErr w:type="gramEnd"/>
      <w:r w:rsidRPr="00F21CC4">
        <w:rPr>
          <w:rFonts w:ascii="Arial" w:eastAsia="Times New Roman" w:hAnsi="Arial" w:cs="Arial"/>
          <w:sz w:val="24"/>
          <w:szCs w:val="24"/>
          <w:lang w:eastAsia="ru-RU"/>
        </w:rPr>
        <w:t xml:space="preserve"> для исполнения муниципальной функции</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3.3.1. </w:t>
      </w:r>
      <w:proofErr w:type="gramStart"/>
      <w:r w:rsidRPr="00F21CC4">
        <w:rPr>
          <w:rFonts w:ascii="Arial" w:eastAsia="Times New Roman" w:hAnsi="Arial" w:cs="Arial"/>
          <w:sz w:val="24"/>
          <w:szCs w:val="24"/>
          <w:lang w:eastAsia="ru-RU"/>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3"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F21CC4">
        <w:rPr>
          <w:rFonts w:ascii="Arial" w:eastAsia="Times New Roman" w:hAnsi="Arial" w:cs="Arial"/>
          <w:sz w:val="24"/>
          <w:szCs w:val="24"/>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4"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21CC4">
          <w:rPr>
            <w:rFonts w:ascii="Arial" w:eastAsia="Times New Roman" w:hAnsi="Arial" w:cs="Arial"/>
            <w:sz w:val="24"/>
            <w:szCs w:val="24"/>
            <w:lang w:eastAsia="ru-RU"/>
          </w:rPr>
          <w:t>пункте 1.8.2</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3.3.4. </w:t>
      </w:r>
      <w:proofErr w:type="gramStart"/>
      <w:r w:rsidRPr="00F21CC4">
        <w:rPr>
          <w:rFonts w:ascii="Arial" w:eastAsia="Times New Roman" w:hAnsi="Arial" w:cs="Arial"/>
          <w:sz w:val="24"/>
          <w:szCs w:val="24"/>
          <w:lang w:eastAsia="ru-RU"/>
        </w:rPr>
        <w:t xml:space="preserve">Критерием принятия решения о межведомственном взаимодействии является отсутствие в органе муниципального контроля документов и (или) </w:t>
      </w:r>
      <w:r w:rsidRPr="00F21CC4">
        <w:rPr>
          <w:rFonts w:ascii="Arial" w:eastAsia="Times New Roman" w:hAnsi="Arial" w:cs="Arial"/>
          <w:sz w:val="24"/>
          <w:szCs w:val="24"/>
          <w:lang w:eastAsia="ru-RU"/>
        </w:rPr>
        <w:lastRenderedPageBreak/>
        <w:t>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3.4.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 Решение о проведении плановой проверки оформляется в виде </w:t>
      </w:r>
      <w:hyperlink r:id="rId3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6"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w:t>
      </w:r>
      <w:hyperlink r:id="rId3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3.4.4. </w:t>
      </w:r>
      <w:proofErr w:type="gramStart"/>
      <w:r w:rsidRPr="00F21CC4">
        <w:rPr>
          <w:rFonts w:ascii="Arial" w:eastAsia="Times New Roman"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21CC4">
        <w:rPr>
          <w:rFonts w:ascii="Arial" w:eastAsia="Times New Roman" w:hAnsi="Arial" w:cs="Arial"/>
          <w:sz w:val="24"/>
          <w:szCs w:val="24"/>
          <w:lang w:eastAsia="ru-RU"/>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21CC4">
        <w:rPr>
          <w:rFonts w:ascii="Arial" w:eastAsia="Times New Roman" w:hAnsi="Arial" w:cs="Arial"/>
          <w:sz w:val="24"/>
          <w:szCs w:val="24"/>
          <w:lang w:eastAsia="ru-RU"/>
        </w:rPr>
        <w:t>предпринимателей</w:t>
      </w:r>
      <w:proofErr w:type="gramEnd"/>
      <w:r w:rsidRPr="00F21CC4">
        <w:rPr>
          <w:rFonts w:ascii="Arial" w:eastAsia="Times New Roman" w:hAnsi="Arial" w:cs="Arial"/>
          <w:sz w:val="24"/>
          <w:szCs w:val="24"/>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F21CC4">
        <w:rPr>
          <w:rFonts w:ascii="Arial" w:eastAsia="Times New Roman" w:hAnsi="Arial" w:cs="Arial"/>
          <w:sz w:val="24"/>
          <w:szCs w:val="24"/>
          <w:lang w:eastAsia="ru-RU"/>
        </w:rPr>
        <w:lastRenderedPageBreak/>
        <w:t>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21CC4">
        <w:rPr>
          <w:rFonts w:ascii="Arial" w:eastAsia="Times New Roman" w:hAnsi="Arial" w:cs="Arial"/>
          <w:sz w:val="24"/>
          <w:szCs w:val="24"/>
          <w:lang w:eastAsia="ru-RU"/>
        </w:rPr>
        <w:t>результатах</w:t>
      </w:r>
      <w:proofErr w:type="gramEnd"/>
      <w:r w:rsidRPr="00F21CC4">
        <w:rPr>
          <w:rFonts w:ascii="Arial" w:eastAsia="Times New Roman" w:hAnsi="Arial" w:cs="Arial"/>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3.4.8. </w:t>
      </w:r>
      <w:proofErr w:type="gramStart"/>
      <w:r w:rsidRPr="00F21CC4">
        <w:rPr>
          <w:rFonts w:ascii="Arial" w:eastAsia="Times New Roman" w:hAnsi="Arial" w:cs="Arial"/>
          <w:sz w:val="24"/>
          <w:szCs w:val="24"/>
          <w:lang w:eastAsia="ru-RU"/>
        </w:rPr>
        <w:t xml:space="preserve">Должностные лица, которые проводят документарную проверку, обязаны рассмотреть представленные руководителем или иным должностным </w:t>
      </w:r>
      <w:r w:rsidRPr="00F21CC4">
        <w:rPr>
          <w:rFonts w:ascii="Arial" w:eastAsia="Times New Roman" w:hAnsi="Arial" w:cs="Arial"/>
          <w:sz w:val="24"/>
          <w:szCs w:val="24"/>
          <w:lang w:eastAsia="ru-RU"/>
        </w:rPr>
        <w:lastRenderedPageBreak/>
        <w:t>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3.4.10.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3.4.12.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w:t>
      </w:r>
      <w:r w:rsidRPr="00F21CC4">
        <w:rPr>
          <w:rFonts w:ascii="Arial" w:eastAsia="Times New Roman" w:hAnsi="Arial" w:cs="Arial"/>
          <w:sz w:val="24"/>
          <w:szCs w:val="24"/>
          <w:lang w:eastAsia="ru-RU"/>
        </w:rPr>
        <w:lastRenderedPageBreak/>
        <w:t xml:space="preserve">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4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1"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3.4.16. </w:t>
      </w:r>
      <w:proofErr w:type="gramStart"/>
      <w:r w:rsidRPr="00F21CC4">
        <w:rPr>
          <w:rFonts w:ascii="Arial" w:eastAsia="Times New Roman" w:hAnsi="Arial" w:cs="Arial"/>
          <w:sz w:val="24"/>
          <w:szCs w:val="24"/>
          <w:lang w:eastAsia="ru-RU"/>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w:t>
      </w:r>
      <w:r w:rsidRPr="00F21CC4">
        <w:rPr>
          <w:rFonts w:ascii="Arial" w:eastAsia="Times New Roman" w:hAnsi="Arial" w:cs="Arial"/>
          <w:sz w:val="24"/>
          <w:szCs w:val="24"/>
          <w:lang w:eastAsia="ru-RU"/>
        </w:rPr>
        <w:lastRenderedPageBreak/>
        <w:t>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DC5A73" w:rsidP="00F21CC4">
      <w:pPr>
        <w:shd w:val="clear" w:color="auto" w:fill="F8FAFB"/>
        <w:ind w:firstLine="540"/>
        <w:rPr>
          <w:rFonts w:ascii="Arial" w:eastAsia="Times New Roman" w:hAnsi="Arial" w:cs="Arial"/>
          <w:sz w:val="24"/>
          <w:szCs w:val="24"/>
          <w:lang w:eastAsia="ru-RU"/>
        </w:rPr>
      </w:pPr>
      <w:hyperlink r:id="rId43"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DC5A73" w:rsidP="00F21CC4">
      <w:pPr>
        <w:shd w:val="clear" w:color="auto" w:fill="F8FAFB"/>
        <w:ind w:firstLine="540"/>
        <w:rPr>
          <w:rFonts w:ascii="Arial" w:eastAsia="Times New Roman" w:hAnsi="Arial" w:cs="Arial"/>
          <w:sz w:val="24"/>
          <w:szCs w:val="24"/>
          <w:lang w:eastAsia="ru-RU"/>
        </w:rPr>
      </w:pPr>
      <w:hyperlink r:id="rId44"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5"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w:t>
      </w:r>
      <w:r w:rsidRPr="00F21CC4">
        <w:rPr>
          <w:rFonts w:ascii="Arial" w:eastAsia="Times New Roman" w:hAnsi="Arial" w:cs="Arial"/>
          <w:sz w:val="24"/>
          <w:szCs w:val="24"/>
          <w:lang w:eastAsia="ru-RU"/>
        </w:rPr>
        <w:lastRenderedPageBreak/>
        <w:t>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3.4.21.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3.4.22.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3.5.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7"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3.5.3. </w:t>
      </w:r>
      <w:proofErr w:type="gramStart"/>
      <w:r w:rsidRPr="00F21CC4">
        <w:rPr>
          <w:rFonts w:ascii="Arial" w:eastAsia="Times New Roman" w:hAnsi="Arial" w:cs="Arial"/>
          <w:sz w:val="24"/>
          <w:szCs w:val="24"/>
          <w:lang w:eastAsia="ru-RU"/>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21CC4">
        <w:rPr>
          <w:rFonts w:ascii="Arial" w:eastAsia="Times New Roman" w:hAnsi="Arial" w:cs="Arial"/>
          <w:sz w:val="24"/>
          <w:szCs w:val="24"/>
          <w:lang w:eastAsia="ru-RU"/>
        </w:rPr>
        <w:t xml:space="preserve"> государственном </w:t>
      </w:r>
      <w:proofErr w:type="gramStart"/>
      <w:r w:rsidRPr="00F21CC4">
        <w:rPr>
          <w:rFonts w:ascii="Arial" w:eastAsia="Times New Roman" w:hAnsi="Arial" w:cs="Arial"/>
          <w:sz w:val="24"/>
          <w:szCs w:val="24"/>
          <w:lang w:eastAsia="ru-RU"/>
        </w:rPr>
        <w:lastRenderedPageBreak/>
        <w:t>реестре</w:t>
      </w:r>
      <w:proofErr w:type="gramEnd"/>
      <w:r w:rsidRPr="00F21CC4">
        <w:rPr>
          <w:rFonts w:ascii="Arial" w:eastAsia="Times New Roman" w:hAnsi="Arial" w:cs="Arial"/>
          <w:sz w:val="24"/>
          <w:szCs w:val="24"/>
          <w:lang w:eastAsia="ru-RU"/>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4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3.5.6.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proofErr w:type="spellStart"/>
      <w:r w:rsidR="00745325">
        <w:rPr>
          <w:rFonts w:ascii="Arial" w:eastAsia="Times New Roman" w:hAnsi="Arial" w:cs="Arial"/>
          <w:sz w:val="24"/>
          <w:szCs w:val="24"/>
          <w:lang w:eastAsia="ru-RU"/>
        </w:rPr>
        <w:t>Сковородневского</w:t>
      </w:r>
      <w:proofErr w:type="spellEnd"/>
      <w:r w:rsidR="006242F6">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3.5.9. </w:t>
      </w:r>
      <w:proofErr w:type="gramStart"/>
      <w:r w:rsidRPr="00F21CC4">
        <w:rPr>
          <w:rFonts w:ascii="Arial" w:eastAsia="Times New Roman" w:hAnsi="Arial" w:cs="Arial"/>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w:t>
      </w:r>
      <w:r w:rsidRPr="00F21CC4">
        <w:rPr>
          <w:rFonts w:ascii="Arial" w:eastAsia="Times New Roman" w:hAnsi="Arial" w:cs="Arial"/>
          <w:sz w:val="24"/>
          <w:szCs w:val="24"/>
          <w:lang w:eastAsia="ru-RU"/>
        </w:rPr>
        <w:lastRenderedPageBreak/>
        <w:t>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5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3.5.18. </w:t>
      </w:r>
      <w:proofErr w:type="gramStart"/>
      <w:r w:rsidRPr="00F21CC4">
        <w:rPr>
          <w:rFonts w:ascii="Arial" w:eastAsia="Times New Roman"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w:t>
      </w:r>
      <w:r w:rsidRPr="00F21CC4">
        <w:rPr>
          <w:rFonts w:ascii="Arial" w:eastAsia="Times New Roman" w:hAnsi="Arial" w:cs="Arial"/>
          <w:sz w:val="24"/>
          <w:szCs w:val="24"/>
          <w:lang w:eastAsia="ru-RU"/>
        </w:rPr>
        <w:lastRenderedPageBreak/>
        <w:t>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F21CC4" w:rsidRDefault="00DC5A73" w:rsidP="00F21CC4">
      <w:pPr>
        <w:shd w:val="clear" w:color="auto" w:fill="F8FAFB"/>
        <w:ind w:firstLine="540"/>
        <w:rPr>
          <w:rFonts w:ascii="Arial" w:eastAsia="Times New Roman" w:hAnsi="Arial" w:cs="Arial"/>
          <w:sz w:val="24"/>
          <w:szCs w:val="24"/>
          <w:lang w:eastAsia="ru-RU"/>
        </w:rPr>
      </w:pPr>
      <w:hyperlink r:id="rId52"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3"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внесение сведений о проверке в федеральную государственную информационную систему "Единый реестр проверок".</w:t>
      </w:r>
    </w:p>
    <w:p w:rsidR="000C2DC7"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3.6. Организация и проведение мероприятий по профилактике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обязательных требований и требований,</w:t>
      </w:r>
    </w:p>
    <w:p w:rsidR="003C1975" w:rsidRDefault="003C1975" w:rsidP="00F21CC4">
      <w:pPr>
        <w:shd w:val="clear" w:color="auto" w:fill="F8FAFB"/>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установленных</w:t>
      </w:r>
      <w:proofErr w:type="gramEnd"/>
      <w:r w:rsidRPr="00F21CC4">
        <w:rPr>
          <w:rFonts w:ascii="Arial" w:eastAsia="Times New Roman" w:hAnsi="Arial" w:cs="Arial"/>
          <w:sz w:val="24"/>
          <w:szCs w:val="24"/>
          <w:lang w:eastAsia="ru-RU"/>
        </w:rPr>
        <w:t xml:space="preserve"> муниципальными правовыми актами</w:t>
      </w:r>
    </w:p>
    <w:p w:rsidR="000C2DC7" w:rsidRPr="00F21CC4"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3.6.1. Основанием административной процедуры является ежегодная программа профилактики нарушений, утвержденная Главой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3.6.3. </w:t>
      </w:r>
      <w:proofErr w:type="gramStart"/>
      <w:r w:rsidRPr="00F21CC4">
        <w:rPr>
          <w:rFonts w:ascii="Arial" w:eastAsia="Times New Roman" w:hAnsi="Arial" w:cs="Arial"/>
          <w:sz w:val="24"/>
          <w:szCs w:val="24"/>
          <w:lang w:eastAsia="ru-RU"/>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3.6.4. </w:t>
      </w:r>
      <w:proofErr w:type="gramStart"/>
      <w:r w:rsidRPr="00F21CC4">
        <w:rPr>
          <w:rFonts w:ascii="Arial" w:eastAsia="Times New Roman" w:hAnsi="Arial" w:cs="Arial"/>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3.6.5. </w:t>
      </w:r>
      <w:proofErr w:type="gramStart"/>
      <w:r w:rsidRPr="00F21CC4">
        <w:rPr>
          <w:rFonts w:ascii="Arial" w:eastAsia="Times New Roman" w:hAnsi="Arial" w:cs="Arial"/>
          <w:sz w:val="24"/>
          <w:szCs w:val="24"/>
          <w:lang w:eastAsia="ru-RU"/>
        </w:rPr>
        <w:t xml:space="preserve">Решение о направлении предостережения принимает Глава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w:t>
      </w:r>
      <w:proofErr w:type="gramEnd"/>
      <w:r w:rsidRPr="00F21CC4">
        <w:rPr>
          <w:rFonts w:ascii="Arial" w:eastAsia="Times New Roman" w:hAnsi="Arial" w:cs="Arial"/>
          <w:sz w:val="24"/>
          <w:szCs w:val="24"/>
          <w:lang w:eastAsia="ru-RU"/>
        </w:rPr>
        <w:t>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6"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который направляет предостережение;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3.6.9. </w:t>
      </w:r>
      <w:proofErr w:type="gramStart"/>
      <w:r w:rsidRPr="00F21CC4">
        <w:rPr>
          <w:rFonts w:ascii="Arial" w:eastAsia="Times New Roman" w:hAnsi="Arial" w:cs="Arial"/>
          <w:sz w:val="24"/>
          <w:szCs w:val="24"/>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w:t>
      </w:r>
      <w:r w:rsidRPr="00F21CC4">
        <w:rPr>
          <w:rFonts w:ascii="Arial" w:eastAsia="Times New Roman" w:hAnsi="Arial" w:cs="Arial"/>
          <w:sz w:val="24"/>
          <w:szCs w:val="24"/>
          <w:lang w:eastAsia="ru-RU"/>
        </w:rPr>
        <w:lastRenderedPageBreak/>
        <w:t>юридического лица, индивидуального предпринимателя, указанному соответственно в Едином государственном реестре</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уведомлении об исполнении предостережения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ПОРЯДОК И ФОРМЫ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ОСУЩЕСТВЛЕНИЕМ</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 Порядок осуществления текущего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соблюдением</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исполнением должностными лицами органа муниципального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положений регламента и иных нормативных правовых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актов, устанавливающих требования к осуществлению</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4.1.1. Текущий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4.1.2. Руководитель органа муниципального контроля осуществляет оперативный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действиями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4.2. Порядок и периодичность осуществления </w:t>
      </w:r>
      <w:proofErr w:type="gramStart"/>
      <w:r w:rsidRPr="00F21CC4">
        <w:rPr>
          <w:rFonts w:ascii="Arial" w:eastAsia="Times New Roman" w:hAnsi="Arial" w:cs="Arial"/>
          <w:sz w:val="24"/>
          <w:szCs w:val="24"/>
          <w:lang w:eastAsia="ru-RU"/>
        </w:rPr>
        <w:t>плановых</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внеплановых проверок полноты и качества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в том числе порядок и формы</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4.2.1. Для осуществления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4.3. Ответственность должностных лиц органа местного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самоуправления за решения и действия (бездействие),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принимаемые (осуществляемые) ими в ходе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4.4. Положения, характеризующие требования к порядку</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 формам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исполнением муниципальной функции,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том числе со стороны граждан, их объединений и организаций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4.4.1. </w:t>
      </w:r>
      <w:proofErr w:type="gramStart"/>
      <w:r w:rsidRPr="00F21CC4">
        <w:rPr>
          <w:rFonts w:ascii="Arial" w:eastAsia="Times New Roman" w:hAnsi="Arial" w:cs="Arial"/>
          <w:sz w:val="24"/>
          <w:szCs w:val="24"/>
          <w:lang w:eastAsia="ru-RU"/>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 Досудебный (внесудебный) порядок обжалования решений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действий (бездействия) органов, осуществляющих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 а также их должностных лиц</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5.1. Информация для заинтересованных лиц об их праве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досудебное (внесудебное) обжалование действий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(бездействия) и (или) решений, принятых (осуществленных)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осуществления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(далее - жалоба)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5.2. Предмет досудебного (внесудебного) обжалования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5.3. Исчерпывающий перечень оснований для приостановления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рассмотрения жалобы и случаев, в которых ответ</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жалобу не дается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5.3.1. Основания для приостановления рассмотрения обращения отсутствуют.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5.3.4. </w:t>
      </w:r>
      <w:proofErr w:type="gramStart"/>
      <w:r w:rsidRPr="00F21CC4">
        <w:rPr>
          <w:rFonts w:ascii="Arial" w:eastAsia="Times New Roman" w:hAnsi="Arial" w:cs="Arial"/>
          <w:sz w:val="24"/>
          <w:szCs w:val="24"/>
          <w:lang w:eastAsia="ru-RU"/>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5.3.7. </w:t>
      </w:r>
      <w:proofErr w:type="gramStart"/>
      <w:r w:rsidRPr="00F21CC4">
        <w:rPr>
          <w:rFonts w:ascii="Arial" w:eastAsia="Times New Roman" w:hAnsi="Arial" w:cs="Arial"/>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21CC4">
        <w:rPr>
          <w:rFonts w:ascii="Arial" w:eastAsia="Times New Roman" w:hAnsi="Arial" w:cs="Arial"/>
          <w:sz w:val="24"/>
          <w:szCs w:val="24"/>
          <w:lang w:eastAsia="ru-RU"/>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w:t>
      </w:r>
      <w:r w:rsidRPr="00F21CC4">
        <w:rPr>
          <w:rFonts w:ascii="Arial" w:eastAsia="Times New Roman" w:hAnsi="Arial" w:cs="Arial"/>
          <w:sz w:val="24"/>
          <w:szCs w:val="24"/>
          <w:lang w:eastAsia="ru-RU"/>
        </w:rPr>
        <w:lastRenderedPageBreak/>
        <w:t>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5.4. Основания для начала процедуры досудебного</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(внесудебного) обжалования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доводы, на основании которых заинтересованное лицо </w:t>
      </w:r>
      <w:proofErr w:type="gramStart"/>
      <w:r w:rsidRPr="00F21CC4">
        <w:rPr>
          <w:rFonts w:ascii="Arial" w:eastAsia="Times New Roman" w:hAnsi="Arial" w:cs="Arial"/>
          <w:sz w:val="24"/>
          <w:szCs w:val="24"/>
          <w:lang w:eastAsia="ru-RU"/>
        </w:rPr>
        <w:t>не согласно</w:t>
      </w:r>
      <w:proofErr w:type="gramEnd"/>
      <w:r w:rsidRPr="00F21CC4">
        <w:rPr>
          <w:rFonts w:ascii="Arial" w:eastAsia="Times New Roman" w:hAnsi="Arial" w:cs="Arial"/>
          <w:sz w:val="24"/>
          <w:szCs w:val="24"/>
          <w:lang w:eastAsia="ru-RU"/>
        </w:rPr>
        <w:t xml:space="preserve">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5.5. Права заинтересованных лиц на получение информации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документов, необходимых для обоснования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рассмотрения жалобы</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F21CC4">
        <w:rPr>
          <w:rFonts w:ascii="Arial" w:eastAsia="Times New Roman" w:hAnsi="Arial" w:cs="Arial"/>
          <w:sz w:val="24"/>
          <w:szCs w:val="24"/>
          <w:lang w:eastAsia="ru-RU"/>
        </w:rPr>
        <w:t>связи</w:t>
      </w:r>
      <w:proofErr w:type="gramEnd"/>
      <w:r w:rsidRPr="00F21CC4">
        <w:rPr>
          <w:rFonts w:ascii="Arial" w:eastAsia="Times New Roman" w:hAnsi="Arial" w:cs="Arial"/>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5.6. Органы местного самоуправления, организации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уполномоченные на рассмотрение жалобы лица, которым может</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быть направлена жалоба заинтересованного лица в </w:t>
      </w:r>
      <w:proofErr w:type="gramStart"/>
      <w:r w:rsidRPr="00F21CC4">
        <w:rPr>
          <w:rFonts w:ascii="Arial" w:eastAsia="Times New Roman" w:hAnsi="Arial" w:cs="Arial"/>
          <w:sz w:val="24"/>
          <w:szCs w:val="24"/>
          <w:lang w:eastAsia="ru-RU"/>
        </w:rPr>
        <w:t>досудебном</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(внесудебном) </w:t>
      </w:r>
      <w:proofErr w:type="gramStart"/>
      <w:r w:rsidRPr="00F21CC4">
        <w:rPr>
          <w:rFonts w:ascii="Arial" w:eastAsia="Times New Roman" w:hAnsi="Arial" w:cs="Arial"/>
          <w:sz w:val="24"/>
          <w:szCs w:val="24"/>
          <w:lang w:eastAsia="ru-RU"/>
        </w:rPr>
        <w:t>порядке</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5.6.1. </w:t>
      </w:r>
      <w:proofErr w:type="gramStart"/>
      <w:r w:rsidRPr="00F21CC4">
        <w:rPr>
          <w:rFonts w:ascii="Arial" w:eastAsia="Times New Roman" w:hAnsi="Arial" w:cs="Arial"/>
          <w:sz w:val="24"/>
          <w:szCs w:val="24"/>
          <w:lang w:eastAsia="ru-RU"/>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или заместителю главы Администрации </w:t>
      </w:r>
      <w:proofErr w:type="spellStart"/>
      <w:r w:rsidR="00745325">
        <w:rPr>
          <w:rFonts w:ascii="Arial" w:eastAsia="Times New Roman" w:hAnsi="Arial" w:cs="Arial"/>
          <w:sz w:val="24"/>
          <w:szCs w:val="24"/>
          <w:lang w:eastAsia="ru-RU"/>
        </w:rPr>
        <w:t>Сковородневского</w:t>
      </w:r>
      <w:proofErr w:type="spellEnd"/>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5.6.5. </w:t>
      </w:r>
      <w:proofErr w:type="gramStart"/>
      <w:r w:rsidRPr="00F21CC4">
        <w:rPr>
          <w:rFonts w:ascii="Arial" w:eastAsia="Times New Roman" w:hAnsi="Arial" w:cs="Arial"/>
          <w:sz w:val="24"/>
          <w:szCs w:val="24"/>
          <w:lang w:eastAsia="ru-RU"/>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5.7. Сроки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5.7.2. </w:t>
      </w:r>
      <w:proofErr w:type="gramStart"/>
      <w:r w:rsidRPr="00F21CC4">
        <w:rPr>
          <w:rFonts w:ascii="Arial" w:eastAsia="Times New Roman" w:hAnsi="Arial" w:cs="Arial"/>
          <w:sz w:val="24"/>
          <w:szCs w:val="24"/>
          <w:lang w:eastAsia="ru-RU"/>
        </w:rPr>
        <w:t>В исключительных случаях, а также в случае направления запроса, предусмотренного </w:t>
      </w:r>
      <w:hyperlink r:id="rId57"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5.8. Результат досудебного (внесудебного) обжалования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применительно к каждой процедуре либо инстанции обжалования</w:t>
      </w:r>
    </w:p>
    <w:p w:rsidR="00210FF2" w:rsidRDefault="00210FF2"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1</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proofErr w:type="spellStart"/>
      <w:r w:rsidR="008A15F8">
        <w:rPr>
          <w:rFonts w:ascii="Arial" w:eastAsia="Times New Roman" w:hAnsi="Arial" w:cs="Arial"/>
          <w:sz w:val="24"/>
          <w:szCs w:val="24"/>
          <w:lang w:eastAsia="ru-RU"/>
        </w:rPr>
        <w:t>Сковородневский</w:t>
      </w:r>
      <w:proofErr w:type="spellEnd"/>
      <w:r w:rsidR="00210FF2">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 xml:space="preserve"> сельсовет"</w:t>
      </w:r>
    </w:p>
    <w:p w:rsidR="00CD3B4E" w:rsidRDefault="00CD3B4E" w:rsidP="00F21CC4">
      <w:pPr>
        <w:shd w:val="clear" w:color="auto" w:fill="F8FAFB"/>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от "____" _______________ _______ </w:t>
      </w:r>
      <w:proofErr w:type="gramStart"/>
      <w:r w:rsidRPr="00F21CC4">
        <w:rPr>
          <w:rFonts w:ascii="Arial" w:eastAsia="Times New Roman" w:hAnsi="Arial" w:cs="Arial"/>
          <w:sz w:val="24"/>
          <w:szCs w:val="24"/>
          <w:lang w:eastAsia="ru-RU"/>
        </w:rPr>
        <w:t>г</w:t>
      </w:r>
      <w:proofErr w:type="gramEnd"/>
      <w:r w:rsidRPr="00F21CC4">
        <w:rPr>
          <w:rFonts w:ascii="Arial" w:eastAsia="Times New Roman" w:hAnsi="Arial" w:cs="Arial"/>
          <w:sz w:val="24"/>
          <w:szCs w:val="24"/>
          <w:lang w:eastAsia="ru-RU"/>
        </w:rPr>
        <w:t>. N 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(юридического лица (филиалов, представительств, обособленных</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w:t>
      </w:r>
      <w:proofErr w:type="spellStart"/>
      <w:r w:rsidRPr="00F21CC4">
        <w:rPr>
          <w:rFonts w:ascii="Arial" w:eastAsia="Times New Roman" w:hAnsi="Arial" w:cs="Arial"/>
          <w:sz w:val="24"/>
          <w:szCs w:val="24"/>
          <w:lang w:eastAsia="ru-RU"/>
        </w:rPr>
        <w:t>ами</w:t>
      </w:r>
      <w:proofErr w:type="spellEnd"/>
      <w:r w:rsidRPr="00F21CC4">
        <w:rPr>
          <w:rFonts w:ascii="Arial" w:eastAsia="Times New Roman" w:hAnsi="Arial" w:cs="Arial"/>
          <w:sz w:val="24"/>
          <w:szCs w:val="24"/>
          <w:lang w:eastAsia="ru-RU"/>
        </w:rPr>
        <w:t>), уполномоченны</w:t>
      </w:r>
      <w:proofErr w:type="gramStart"/>
      <w:r w:rsidRPr="00F21CC4">
        <w:rPr>
          <w:rFonts w:ascii="Arial" w:eastAsia="Times New Roman" w:hAnsi="Arial" w:cs="Arial"/>
          <w:sz w:val="24"/>
          <w:szCs w:val="24"/>
          <w:lang w:eastAsia="ru-RU"/>
        </w:rPr>
        <w:t>м(</w:t>
      </w:r>
      <w:proofErr w:type="gramEnd"/>
      <w:r w:rsidRPr="00F21CC4">
        <w:rPr>
          <w:rFonts w:ascii="Arial" w:eastAsia="Times New Roman" w:hAnsi="Arial" w:cs="Arial"/>
          <w:sz w:val="24"/>
          <w:szCs w:val="24"/>
          <w:lang w:eastAsia="ru-RU"/>
        </w:rPr>
        <w:t>и) на проведение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w:t>
      </w:r>
      <w:proofErr w:type="gramStart"/>
      <w:r w:rsidRPr="00F21CC4">
        <w:rPr>
          <w:rFonts w:ascii="Arial" w:eastAsia="Times New Roman" w:hAnsi="Arial" w:cs="Arial"/>
          <w:sz w:val="24"/>
          <w:szCs w:val="24"/>
          <w:lang w:eastAsia="ru-RU"/>
        </w:rPr>
        <w:t>о(</w:t>
      </w:r>
      <w:proofErr w:type="spellStart"/>
      <w:proofErr w:type="gramEnd"/>
      <w:r w:rsidRPr="00F21CC4">
        <w:rPr>
          <w:rFonts w:ascii="Arial" w:eastAsia="Times New Roman" w:hAnsi="Arial" w:cs="Arial"/>
          <w:sz w:val="24"/>
          <w:szCs w:val="24"/>
          <w:lang w:eastAsia="ru-RU"/>
        </w:rPr>
        <w:t>ых</w:t>
      </w:r>
      <w:proofErr w:type="spell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по аккредитации, </w:t>
      </w:r>
      <w:proofErr w:type="gramStart"/>
      <w:r w:rsidRPr="00F21CC4">
        <w:rPr>
          <w:rFonts w:ascii="Arial" w:eastAsia="Times New Roman" w:hAnsi="Arial" w:cs="Arial"/>
          <w:sz w:val="24"/>
          <w:szCs w:val="24"/>
          <w:lang w:eastAsia="ru-RU"/>
        </w:rPr>
        <w:t>выдавшего</w:t>
      </w:r>
      <w:proofErr w:type="gramEnd"/>
      <w:r w:rsidRPr="00F21CC4">
        <w:rPr>
          <w:rFonts w:ascii="Arial" w:eastAsia="Times New Roman" w:hAnsi="Arial" w:cs="Arial"/>
          <w:sz w:val="24"/>
          <w:szCs w:val="24"/>
          <w:lang w:eastAsia="ru-RU"/>
        </w:rPr>
        <w:t xml:space="preserve"> свидетельство об аккредитации)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 Настоящая проверка проводится в рамках _____________________________ (наименование вида (видов) муниципального контроля, реестровы</w:t>
      </w:r>
      <w:proofErr w:type="gramStart"/>
      <w:r w:rsidRPr="00F21CC4">
        <w:rPr>
          <w:rFonts w:ascii="Arial" w:eastAsia="Times New Roman" w:hAnsi="Arial" w:cs="Arial"/>
          <w:sz w:val="24"/>
          <w:szCs w:val="24"/>
          <w:lang w:eastAsia="ru-RU"/>
        </w:rPr>
        <w:t>й(</w:t>
      </w:r>
      <w:proofErr w:type="spellStart"/>
      <w:proofErr w:type="gramEnd"/>
      <w:r w:rsidRPr="00F21CC4">
        <w:rPr>
          <w:rFonts w:ascii="Arial" w:eastAsia="Times New Roman" w:hAnsi="Arial" w:cs="Arial"/>
          <w:sz w:val="24"/>
          <w:szCs w:val="24"/>
          <w:lang w:eastAsia="ru-RU"/>
        </w:rPr>
        <w:t>ые</w:t>
      </w:r>
      <w:proofErr w:type="spellEnd"/>
      <w:r w:rsidRPr="00F21CC4">
        <w:rPr>
          <w:rFonts w:ascii="Arial" w:eastAsia="Times New Roman" w:hAnsi="Arial" w:cs="Arial"/>
          <w:sz w:val="24"/>
          <w:szCs w:val="24"/>
          <w:lang w:eastAsia="ru-RU"/>
        </w:rPr>
        <w:t>) номер(а) функции(</w:t>
      </w:r>
      <w:proofErr w:type="spellStart"/>
      <w:r w:rsidRPr="00F21CC4">
        <w:rPr>
          <w:rFonts w:ascii="Arial" w:eastAsia="Times New Roman" w:hAnsi="Arial" w:cs="Arial"/>
          <w:sz w:val="24"/>
          <w:szCs w:val="24"/>
          <w:lang w:eastAsia="ru-RU"/>
        </w:rPr>
        <w:t>й</w:t>
      </w:r>
      <w:proofErr w:type="spellEnd"/>
      <w:r w:rsidRPr="00F21CC4">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ссылка на утвержденный ежегодный план проведения плановых проверок;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проверочного листа (списка контрольных вопросов), если </w:t>
      </w:r>
      <w:proofErr w:type="gramStart"/>
      <w:r w:rsidRPr="00F21CC4">
        <w:rPr>
          <w:rFonts w:ascii="Arial" w:eastAsia="Times New Roman" w:hAnsi="Arial" w:cs="Arial"/>
          <w:sz w:val="24"/>
          <w:szCs w:val="24"/>
          <w:lang w:eastAsia="ru-RU"/>
        </w:rPr>
        <w:t>при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проведении</w:t>
      </w:r>
      <w:proofErr w:type="gramEnd"/>
      <w:r w:rsidRPr="00F21CC4">
        <w:rPr>
          <w:rFonts w:ascii="Arial" w:eastAsia="Times New Roman" w:hAnsi="Arial" w:cs="Arial"/>
          <w:sz w:val="24"/>
          <w:szCs w:val="24"/>
          <w:lang w:eastAsia="ru-RU"/>
        </w:rPr>
        <w:t xml:space="preserve"> плановой проверки должен быть использован проверочный лист</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F21CC4">
        <w:rPr>
          <w:rFonts w:ascii="Arial" w:eastAsia="Times New Roman" w:hAnsi="Arial" w:cs="Arial"/>
          <w:sz w:val="24"/>
          <w:szCs w:val="24"/>
          <w:lang w:eastAsia="ru-RU"/>
        </w:rPr>
        <w:t>срок</w:t>
      </w:r>
      <w:proofErr w:type="gramEnd"/>
      <w:r w:rsidRPr="00F21CC4">
        <w:rPr>
          <w:rFonts w:ascii="Arial" w:eastAsia="Times New Roman" w:hAnsi="Arial" w:cs="Arial"/>
          <w:sz w:val="24"/>
          <w:szCs w:val="24"/>
          <w:lang w:eastAsia="ru-RU"/>
        </w:rPr>
        <w:t xml:space="preserve"> для исполнения которого истек;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7. Предметом настоящей проверки является (отметить </w:t>
      </w:r>
      <w:proofErr w:type="gramStart"/>
      <w:r w:rsidRPr="00F21CC4">
        <w:rPr>
          <w:rFonts w:ascii="Arial" w:eastAsia="Times New Roman" w:hAnsi="Arial" w:cs="Arial"/>
          <w:sz w:val="24"/>
          <w:szCs w:val="24"/>
          <w:lang w:eastAsia="ru-RU"/>
        </w:rPr>
        <w:t>нужное</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 указанием наименований, номеров и дат их принятия)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заверенная печатью)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2</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proofErr w:type="spellStart"/>
      <w:r w:rsidR="008A15F8">
        <w:rPr>
          <w:rFonts w:ascii="Arial" w:eastAsia="Times New Roman" w:hAnsi="Arial" w:cs="Arial"/>
          <w:sz w:val="24"/>
          <w:szCs w:val="24"/>
          <w:lang w:eastAsia="ru-RU"/>
        </w:rPr>
        <w:t>Сковородневский</w:t>
      </w:r>
      <w:proofErr w:type="spellEnd"/>
      <w:r w:rsidR="008A15F8">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       "__" _____________ 20__ г.   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   (время составления акта)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lastRenderedPageBreak/>
        <w:t>(наименование юридического лица, фамилия, имя, отчество (последнее - при наличии) индивидуального предпринимателя)</w:t>
      </w:r>
      <w:proofErr w:type="gramEnd"/>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Общая продолжительность проверки: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(рабочих дней/часов)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копией распоряжения/приказа о проведении проверки ознакомле</w:t>
      </w:r>
      <w:proofErr w:type="gramStart"/>
      <w:r w:rsidRPr="00F21CC4">
        <w:rPr>
          <w:rFonts w:ascii="Arial" w:eastAsia="Times New Roman" w:hAnsi="Arial" w:cs="Arial"/>
          <w:sz w:val="24"/>
          <w:szCs w:val="24"/>
          <w:lang w:eastAsia="ru-RU"/>
        </w:rPr>
        <w:t>н(</w:t>
      </w:r>
      <w:proofErr w:type="spellStart"/>
      <w:proofErr w:type="gramEnd"/>
      <w:r w:rsidRPr="00F21CC4">
        <w:rPr>
          <w:rFonts w:ascii="Arial" w:eastAsia="Times New Roman" w:hAnsi="Arial" w:cs="Arial"/>
          <w:sz w:val="24"/>
          <w:szCs w:val="24"/>
          <w:lang w:eastAsia="ru-RU"/>
        </w:rPr>
        <w:t>ы</w:t>
      </w:r>
      <w:proofErr w:type="spell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(фамилии, инициалы, подпись, дата, время)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а), проводившее проверку: 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F21CC4">
        <w:rPr>
          <w:rFonts w:ascii="Arial" w:eastAsia="Times New Roman" w:hAnsi="Arial" w:cs="Arial"/>
          <w:sz w:val="24"/>
          <w:szCs w:val="24"/>
          <w:lang w:eastAsia="ru-RU"/>
        </w:rPr>
        <w:t>саморегулируемой</w:t>
      </w:r>
      <w:proofErr w:type="spellEnd"/>
      <w:r w:rsidRPr="00F21CC4">
        <w:rPr>
          <w:rFonts w:ascii="Arial" w:eastAsia="Times New Roman" w:hAnsi="Arial" w:cs="Arial"/>
          <w:sz w:val="24"/>
          <w:szCs w:val="24"/>
          <w:lang w:eastAsia="ru-RU"/>
        </w:rPr>
        <w:t xml:space="preserve"> организации (в случае проведения проверки члена </w:t>
      </w:r>
      <w:proofErr w:type="spellStart"/>
      <w:r w:rsidRPr="00F21CC4">
        <w:rPr>
          <w:rFonts w:ascii="Arial" w:eastAsia="Times New Roman" w:hAnsi="Arial" w:cs="Arial"/>
          <w:sz w:val="24"/>
          <w:szCs w:val="24"/>
          <w:lang w:eastAsia="ru-RU"/>
        </w:rPr>
        <w:t>саморегулируемой</w:t>
      </w:r>
      <w:proofErr w:type="spellEnd"/>
      <w:r w:rsidRPr="00F21CC4">
        <w:rPr>
          <w:rFonts w:ascii="Arial" w:eastAsia="Times New Roman" w:hAnsi="Arial" w:cs="Arial"/>
          <w:sz w:val="24"/>
          <w:szCs w:val="24"/>
          <w:lang w:eastAsia="ru-RU"/>
        </w:rPr>
        <w:t xml:space="preserve"> организации), присутствовавших при проведении мероприятий по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w:t>
      </w:r>
      <w:r w:rsidRPr="00F21CC4">
        <w:rPr>
          <w:rFonts w:ascii="Arial" w:eastAsia="Times New Roman" w:hAnsi="Arial" w:cs="Arial"/>
          <w:sz w:val="24"/>
          <w:szCs w:val="24"/>
          <w:lang w:eastAsia="ru-RU"/>
        </w:rPr>
        <w:lastRenderedPageBreak/>
        <w:t>требованиям (с указанием положений (нормативных) правовых актов): 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w:t>
      </w:r>
      <w:proofErr w:type="gramStart"/>
      <w:r w:rsidRPr="00F21CC4">
        <w:rPr>
          <w:rFonts w:ascii="Arial" w:eastAsia="Times New Roman" w:hAnsi="Arial" w:cs="Arial"/>
          <w:sz w:val="24"/>
          <w:szCs w:val="24"/>
          <w:lang w:eastAsia="ru-RU"/>
        </w:rPr>
        <w:t>н(</w:t>
      </w:r>
      <w:proofErr w:type="gramEnd"/>
      <w:r w:rsidRPr="00F21CC4">
        <w:rPr>
          <w:rFonts w:ascii="Arial" w:eastAsia="Times New Roman" w:hAnsi="Arial" w:cs="Arial"/>
          <w:sz w:val="24"/>
          <w:szCs w:val="24"/>
          <w:lang w:eastAsia="ru-RU"/>
        </w:rPr>
        <w:t>а), копию акта со всеми приложениями получил(а): 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                               _______________</w:t>
      </w:r>
    </w:p>
    <w:p w:rsidR="003C1975" w:rsidRPr="00F21CC4" w:rsidRDefault="003C1975" w:rsidP="00F21CC4">
      <w:pPr>
        <w:shd w:val="clear" w:color="auto" w:fill="F8FAFB"/>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8A15F8" w:rsidRDefault="008A15F8" w:rsidP="00F21CC4">
      <w:pPr>
        <w:shd w:val="clear" w:color="auto" w:fill="F8FAFB"/>
        <w:spacing w:before="156" w:after="156"/>
        <w:ind w:firstLine="0"/>
        <w:jc w:val="right"/>
        <w:rPr>
          <w:rFonts w:ascii="Arial" w:eastAsia="Times New Roman" w:hAnsi="Arial" w:cs="Arial"/>
          <w:sz w:val="24"/>
          <w:szCs w:val="24"/>
          <w:lang w:eastAsia="ru-RU"/>
        </w:rPr>
      </w:pPr>
    </w:p>
    <w:p w:rsidR="008A15F8" w:rsidRDefault="008A15F8" w:rsidP="00F21CC4">
      <w:pPr>
        <w:shd w:val="clear" w:color="auto" w:fill="F8FAFB"/>
        <w:spacing w:before="156" w:after="156"/>
        <w:ind w:firstLine="0"/>
        <w:jc w:val="right"/>
        <w:rPr>
          <w:rFonts w:ascii="Arial" w:eastAsia="Times New Roman" w:hAnsi="Arial" w:cs="Arial"/>
          <w:sz w:val="24"/>
          <w:szCs w:val="24"/>
          <w:lang w:eastAsia="ru-RU"/>
        </w:rPr>
      </w:pPr>
    </w:p>
    <w:p w:rsidR="008A15F8" w:rsidRDefault="008A15F8" w:rsidP="00F21CC4">
      <w:pPr>
        <w:shd w:val="clear" w:color="auto" w:fill="F8FAFB"/>
        <w:spacing w:before="156" w:after="156"/>
        <w:ind w:firstLine="0"/>
        <w:jc w:val="right"/>
        <w:rPr>
          <w:rFonts w:ascii="Arial" w:eastAsia="Times New Roman" w:hAnsi="Arial" w:cs="Arial"/>
          <w:sz w:val="24"/>
          <w:szCs w:val="24"/>
          <w:lang w:eastAsia="ru-RU"/>
        </w:rPr>
      </w:pPr>
    </w:p>
    <w:p w:rsidR="008A15F8" w:rsidRDefault="008A15F8" w:rsidP="00F21CC4">
      <w:pPr>
        <w:shd w:val="clear" w:color="auto" w:fill="F8FAFB"/>
        <w:spacing w:before="156" w:after="156"/>
        <w:ind w:firstLine="0"/>
        <w:jc w:val="right"/>
        <w:rPr>
          <w:rFonts w:ascii="Arial" w:eastAsia="Times New Roman" w:hAnsi="Arial" w:cs="Arial"/>
          <w:sz w:val="24"/>
          <w:szCs w:val="24"/>
          <w:lang w:eastAsia="ru-RU"/>
        </w:rPr>
      </w:pPr>
    </w:p>
    <w:p w:rsidR="008A15F8" w:rsidRDefault="008A15F8" w:rsidP="00F21CC4">
      <w:pPr>
        <w:shd w:val="clear" w:color="auto" w:fill="F8FAFB"/>
        <w:spacing w:before="156" w:after="156"/>
        <w:ind w:firstLine="0"/>
        <w:jc w:val="right"/>
        <w:rPr>
          <w:rFonts w:ascii="Arial" w:eastAsia="Times New Roman" w:hAnsi="Arial" w:cs="Arial"/>
          <w:sz w:val="24"/>
          <w:szCs w:val="24"/>
          <w:lang w:eastAsia="ru-RU"/>
        </w:rPr>
      </w:pPr>
    </w:p>
    <w:p w:rsidR="008A15F8" w:rsidRPr="00F21CC4" w:rsidRDefault="008A15F8"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3</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proofErr w:type="spellStart"/>
      <w:r w:rsidR="008A15F8">
        <w:rPr>
          <w:rFonts w:ascii="Arial" w:eastAsia="Times New Roman" w:hAnsi="Arial" w:cs="Arial"/>
          <w:sz w:val="24"/>
          <w:szCs w:val="24"/>
          <w:lang w:eastAsia="ru-RU"/>
        </w:rPr>
        <w:t>Сковородневский</w:t>
      </w:r>
      <w:proofErr w:type="spellEnd"/>
      <w:r w:rsidR="008A15F8">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w:t>
      </w: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об устранении выявленных нарушений 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                                "___" 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(указываются нормативные правовые акты, на основании которых</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lastRenderedPageBreak/>
        <w:t>(наименование юридического лица; фамилия, имя и (в случае,</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если имеется) отчество индивидуального предпринимателя)</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21CC4">
        <w:rPr>
          <w:rFonts w:ascii="Arial" w:eastAsia="Times New Roman" w:hAnsi="Arial" w:cs="Arial"/>
          <w:sz w:val="24"/>
          <w:szCs w:val="24"/>
          <w:lang w:eastAsia="ru-RU"/>
        </w:rPr>
        <w:t>в</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должности лица, (подпись, заверенная   (расшифровка подписи)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выдавшего предписание) печатью)</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Отметка о направлении (вручении) настоящего предписания лицу, в отношении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которого</w:t>
      </w:r>
      <w:proofErr w:type="gramEnd"/>
      <w:r w:rsidRPr="00F21CC4">
        <w:rPr>
          <w:rFonts w:ascii="Arial" w:eastAsia="Times New Roman" w:hAnsi="Arial" w:cs="Arial"/>
          <w:sz w:val="24"/>
          <w:szCs w:val="24"/>
          <w:lang w:eastAsia="ru-RU"/>
        </w:rPr>
        <w:t xml:space="preserve"> оно выдано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действующему</w:t>
      </w:r>
      <w:proofErr w:type="gramEnd"/>
      <w:r w:rsidRPr="00F21CC4">
        <w:rPr>
          <w:rFonts w:ascii="Arial" w:eastAsia="Times New Roman" w:hAnsi="Arial" w:cs="Arial"/>
          <w:sz w:val="24"/>
          <w:szCs w:val="24"/>
          <w:lang w:eastAsia="ru-RU"/>
        </w:rPr>
        <w:t xml:space="preserve"> на основании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4</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8A15F8">
        <w:rPr>
          <w:rFonts w:ascii="Arial" w:eastAsia="Times New Roman" w:hAnsi="Arial" w:cs="Arial"/>
          <w:sz w:val="24"/>
          <w:szCs w:val="24"/>
          <w:lang w:eastAsia="ru-RU"/>
        </w:rPr>
        <w:t>Сковородневский</w:t>
      </w:r>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об административном правонарушении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w:t>
      </w:r>
      <w:proofErr w:type="gramEnd"/>
      <w:r w:rsidRPr="00F21CC4">
        <w:rPr>
          <w:rFonts w:ascii="Arial" w:eastAsia="Times New Roman" w:hAnsi="Arial" w:cs="Arial"/>
          <w:sz w:val="24"/>
          <w:szCs w:val="24"/>
          <w:lang w:eastAsia="ru-RU"/>
        </w:rPr>
        <w:t xml:space="preserve">/с: _________________________, БИК ______________ </w:t>
      </w:r>
      <w:proofErr w:type="spellStart"/>
      <w:r w:rsidRPr="00F21CC4">
        <w:rPr>
          <w:rFonts w:ascii="Arial" w:eastAsia="Times New Roman" w:hAnsi="Arial" w:cs="Arial"/>
          <w:sz w:val="24"/>
          <w:szCs w:val="24"/>
          <w:lang w:eastAsia="ru-RU"/>
        </w:rPr>
        <w:t>Кор</w:t>
      </w:r>
      <w:proofErr w:type="spellEnd"/>
      <w:r w:rsidRPr="00F21CC4">
        <w:rPr>
          <w:rFonts w:ascii="Arial" w:eastAsia="Times New Roman" w:hAnsi="Arial" w:cs="Arial"/>
          <w:sz w:val="24"/>
          <w:szCs w:val="24"/>
          <w:lang w:eastAsia="ru-RU"/>
        </w:rPr>
        <w:t>/с: 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Адрес банка или иной кредитной организации, где обслуживается </w:t>
      </w:r>
      <w:proofErr w:type="gramStart"/>
      <w:r w:rsidRPr="00F21CC4">
        <w:rPr>
          <w:rFonts w:ascii="Arial" w:eastAsia="Times New Roman" w:hAnsi="Arial" w:cs="Arial"/>
          <w:sz w:val="24"/>
          <w:szCs w:val="24"/>
          <w:lang w:eastAsia="ru-RU"/>
        </w:rPr>
        <w:t>юридическое</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___._______.20___ года в ___ час _____ мин установлено, что 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то есть совершил административное правонарушение, предусмотренное статьей _________ </w:t>
      </w:r>
      <w:hyperlink r:id="rId58"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Владеет ли русским языком законный представитель юридического лица</w:t>
      </w:r>
      <w:proofErr w:type="gramStart"/>
      <w:r w:rsidRPr="00F21CC4">
        <w:rPr>
          <w:rFonts w:ascii="Arial" w:eastAsia="Times New Roman" w:hAnsi="Arial" w:cs="Arial"/>
          <w:sz w:val="24"/>
          <w:szCs w:val="24"/>
          <w:lang w:eastAsia="ru-RU"/>
        </w:rPr>
        <w:t xml:space="preserve"> ________ Н</w:t>
      </w:r>
      <w:proofErr w:type="gramEnd"/>
      <w:r w:rsidRPr="00F21CC4">
        <w:rPr>
          <w:rFonts w:ascii="Arial" w:eastAsia="Times New Roman" w:hAnsi="Arial" w:cs="Arial"/>
          <w:sz w:val="24"/>
          <w:szCs w:val="24"/>
          <w:lang w:eastAsia="ru-RU"/>
        </w:rPr>
        <w:t>уждается ли в помощи переводчика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F21CC4">
      <w:pPr>
        <w:shd w:val="clear" w:color="auto" w:fill="F8FAFB"/>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6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w:t>
      </w:r>
      <w:proofErr w:type="spellStart"/>
      <w:r w:rsidRPr="00F21CC4">
        <w:rPr>
          <w:rFonts w:ascii="Arial" w:eastAsia="Times New Roman" w:hAnsi="Arial" w:cs="Arial"/>
          <w:sz w:val="24"/>
          <w:szCs w:val="24"/>
          <w:lang w:eastAsia="ru-RU"/>
        </w:rPr>
        <w:t>КоАП</w:t>
      </w:r>
      <w:proofErr w:type="spellEnd"/>
      <w:r w:rsidRPr="00F21CC4">
        <w:rPr>
          <w:rFonts w:ascii="Arial" w:eastAsia="Times New Roman" w:hAnsi="Arial" w:cs="Arial"/>
          <w:sz w:val="24"/>
          <w:szCs w:val="24"/>
          <w:lang w:eastAsia="ru-RU"/>
        </w:rPr>
        <w:t xml:space="preserve"> РФ разъяснены их права и обязанности: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Законному представителю юридического лица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w:t>
      </w:r>
      <w:proofErr w:type="gramStart"/>
      <w:r w:rsidRPr="00F21CC4">
        <w:rPr>
          <w:rFonts w:ascii="Arial" w:eastAsia="Times New Roman" w:hAnsi="Arial" w:cs="Arial"/>
          <w:sz w:val="24"/>
          <w:szCs w:val="24"/>
          <w:lang w:eastAsia="ru-RU"/>
        </w:rPr>
        <w:t>отношении</w:t>
      </w:r>
      <w:proofErr w:type="gramEnd"/>
      <w:r w:rsidRPr="00F21CC4">
        <w:rPr>
          <w:rFonts w:ascii="Arial" w:eastAsia="Times New Roman" w:hAnsi="Arial" w:cs="Arial"/>
          <w:sz w:val="24"/>
          <w:szCs w:val="24"/>
          <w:lang w:eastAsia="ru-RU"/>
        </w:rPr>
        <w:t xml:space="preserve"> которого ведется производство по делу об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(законного представителя юридического лица)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Замечания и объяснения по содержанию протокола: 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   ___________     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(должность лица,                       (подпись)       (Ф.И.О. должностного лица)</w:t>
      </w:r>
      <w:proofErr w:type="gramEnd"/>
    </w:p>
    <w:p w:rsidR="003C1975" w:rsidRPr="00F21CC4" w:rsidRDefault="003C1975" w:rsidP="00F21CC4">
      <w:pPr>
        <w:shd w:val="clear" w:color="auto" w:fill="F8FAFB"/>
        <w:spacing w:before="156" w:after="156"/>
        <w:ind w:left="2160" w:firstLine="72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составившего</w:t>
      </w:r>
      <w:proofErr w:type="gramEnd"/>
      <w:r w:rsidRPr="00F21CC4">
        <w:rPr>
          <w:rFonts w:ascii="Arial" w:eastAsia="Times New Roman" w:hAnsi="Arial" w:cs="Arial"/>
          <w:sz w:val="24"/>
          <w:szCs w:val="24"/>
          <w:lang w:eastAsia="ru-RU"/>
        </w:rPr>
        <w:t xml:space="preserve">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лица,   в   отношении   которых   возбуждено   дело   </w:t>
      </w:r>
      <w:proofErr w:type="gramStart"/>
      <w:r w:rsidRPr="00F21CC4">
        <w:rPr>
          <w:rFonts w:ascii="Arial" w:eastAsia="Times New Roman" w:hAnsi="Arial" w:cs="Arial"/>
          <w:sz w:val="24"/>
          <w:szCs w:val="24"/>
          <w:lang w:eastAsia="ru-RU"/>
        </w:rPr>
        <w:t>об</w:t>
      </w:r>
      <w:proofErr w:type="gramEnd"/>
      <w:r w:rsidRPr="00F21CC4">
        <w:rPr>
          <w:rFonts w:ascii="Arial" w:eastAsia="Times New Roman" w:hAnsi="Arial" w:cs="Arial"/>
          <w:sz w:val="24"/>
          <w:szCs w:val="24"/>
          <w:lang w:eastAsia="ru-RU"/>
        </w:rPr>
        <w:t>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     _______________________</w:t>
      </w:r>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(подпись законного                      (Ф.И.О законного</w:t>
      </w:r>
      <w:proofErr w:type="gramEnd"/>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 xml:space="preserve">представителя                             </w:t>
      </w:r>
      <w:proofErr w:type="gramStart"/>
      <w:r w:rsidR="003C1975" w:rsidRPr="000C2DC7">
        <w:rPr>
          <w:rFonts w:ascii="Arial" w:eastAsia="Times New Roman" w:hAnsi="Arial" w:cs="Arial"/>
          <w:sz w:val="20"/>
          <w:szCs w:val="24"/>
          <w:lang w:eastAsia="ru-RU"/>
        </w:rPr>
        <w:t>представителя</w:t>
      </w:r>
      <w:proofErr w:type="gramEnd"/>
    </w:p>
    <w:p w:rsidR="003C1975" w:rsidRPr="00F21CC4" w:rsidRDefault="000C2DC7" w:rsidP="00F21CC4">
      <w:pPr>
        <w:shd w:val="clear" w:color="auto" w:fill="F8FAFB"/>
        <w:spacing w:before="156" w:after="156"/>
        <w:ind w:left="1080" w:firstLine="720"/>
        <w:jc w:val="left"/>
        <w:rPr>
          <w:rFonts w:ascii="Arial" w:eastAsia="Times New Roman" w:hAnsi="Arial" w:cs="Arial"/>
          <w:sz w:val="24"/>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юридического лица)                               юридического лица</w:t>
      </w:r>
      <w:r w:rsidR="003C1975" w:rsidRPr="00F21CC4">
        <w:rPr>
          <w:rFonts w:ascii="Arial" w:eastAsia="Times New Roman" w:hAnsi="Arial" w:cs="Arial"/>
          <w:sz w:val="24"/>
          <w:szCs w:val="24"/>
          <w:lang w:eastAsia="ru-RU"/>
        </w:rPr>
        <w:t>)</w:t>
      </w:r>
      <w:proofErr w:type="gramEnd"/>
    </w:p>
    <w:p w:rsidR="00AC06AD" w:rsidRPr="00F21CC4" w:rsidRDefault="00AC06AD" w:rsidP="00F21CC4">
      <w:pPr>
        <w:rPr>
          <w:rFonts w:ascii="Arial" w:hAnsi="Arial" w:cs="Arial"/>
          <w:sz w:val="24"/>
          <w:szCs w:val="24"/>
        </w:rPr>
      </w:pPr>
    </w:p>
    <w:sectPr w:rsidR="00AC06AD" w:rsidRPr="00F21CC4" w:rsidSect="00F21CC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975"/>
    <w:rsid w:val="000616D7"/>
    <w:rsid w:val="000C2DC7"/>
    <w:rsid w:val="000D3D21"/>
    <w:rsid w:val="00153A82"/>
    <w:rsid w:val="00210FF2"/>
    <w:rsid w:val="00326FF5"/>
    <w:rsid w:val="003674EC"/>
    <w:rsid w:val="003C1975"/>
    <w:rsid w:val="0045310D"/>
    <w:rsid w:val="006242F6"/>
    <w:rsid w:val="00652501"/>
    <w:rsid w:val="00745325"/>
    <w:rsid w:val="008A15F8"/>
    <w:rsid w:val="00A22C2A"/>
    <w:rsid w:val="00AC06AD"/>
    <w:rsid w:val="00CD3B4E"/>
    <w:rsid w:val="00D03EF1"/>
    <w:rsid w:val="00DC5A73"/>
    <w:rsid w:val="00DD3D1C"/>
    <w:rsid w:val="00E8531E"/>
    <w:rsid w:val="00F21CC4"/>
    <w:rsid w:val="00FD1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r="http://schemas.openxmlformats.org/officeDocument/2006/relationships" xmlns:w="http://schemas.openxmlformats.org/wordprocessingml/2006/main">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suslugi.ru/" TargetMode="External"/><Relationship Id="rId18" Type="http://schemas.openxmlformats.org/officeDocument/2006/relationships/hyperlink" Target="consultantplus://offline/ref=60AEC92D032F5566399BBBEDC8045700D30D120D54577E6FBF387D01A6E2B8B382317DB648CF1F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903125BE4ACD0676C8C6F4941Eq876G" TargetMode="External"/><Relationship Id="rId21" Type="http://schemas.openxmlformats.org/officeDocument/2006/relationships/hyperlink" Target="consultantplus://offline/ref=60AEC92D032F5566399BBBEDC8045700D30D150E55537E6FBF387D01A6E2B8B3903125BE4ACD0676C8C6F4941Eq876G" TargetMode="External"/><Relationship Id="rId3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2" Type="http://schemas.openxmlformats.org/officeDocument/2006/relationships/hyperlink" Target="consultantplus://offline/ref=60AEC92D032F5566399BBBEDC8045700D30D120D54577E6FBF387D01A6E2B8B382317DB24AC81070C7D3A2C55BDA8EFBFE4314914B590B42q670G" TargetMode="External"/><Relationship Id="rId4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0" Type="http://schemas.openxmlformats.org/officeDocument/2006/relationships/hyperlink" Target="consultantplus://offline/ref=60AEC92D032F5566399BBBEDC8045700D20F11085E557E6FBF387D01A6E2B8B382317DB24ACB13229E9CA3991F8B9DFBFD43169654q572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hyperlink" Target="consultantplus://offline/ref=60AEC92D032F5566399BBBEDC8045700D30D120D54577E6FBF387D01A6E2B8B382317DB24ACB1B71CDD3A2C55BDA8EFBFE4314914B590B42q670G" TargetMode="External"/><Relationship Id="rId7" Type="http://schemas.openxmlformats.org/officeDocument/2006/relationships/hyperlink" Target="consultantplus://offline/ref=60AEC92D032F5566399BBBEDC8045700D30D130B5D517E6FBF387D01A6E2B8B3903125BE4ACD0676C8C6F4941Eq876G" TargetMode="External"/><Relationship Id="rId2" Type="http://schemas.openxmlformats.org/officeDocument/2006/relationships/settings" Target="settings.xml"/><Relationship Id="rId16" Type="http://schemas.openxmlformats.org/officeDocument/2006/relationships/hyperlink" Target="consultantplus://offline/ref=60AEC92D032F5566399BBBEDC8045700D30D120D54577E6FBF387D01A6E2B8B382317DB443C01D7D9B89B2C1128F87E5FA5A0A94555Aq072G" TargetMode="External"/><Relationship Id="rId20" Type="http://schemas.openxmlformats.org/officeDocument/2006/relationships/hyperlink" Target="consultantplus://offline/ref=60AEC92D032F5566399BBBEDC8045700D30D120D54577E6FBF387D01A6E2B8B382317DB24FC0117D9B89B2C1128F87E5FA5A0A94555Aq072G" TargetMode="External"/><Relationship Id="rId29" Type="http://schemas.openxmlformats.org/officeDocument/2006/relationships/hyperlink" Target="http://www.skovorodnevskij.ru" TargetMode="External"/><Relationship Id="rId4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4" Type="http://schemas.openxmlformats.org/officeDocument/2006/relationships/hyperlink" Target="consultantplus://offline/ref=60AEC92D032F5566399BBBEDC8045700D30D150E55537E6FBF387D01A6E2B8B382317DB043C813229E9CA3991F8B9DFBFD43169654q572G" TargetMode="External"/><Relationship Id="rId62" Type="http://schemas.openxmlformats.org/officeDocument/2006/relationships/hyperlink" Target="consultantplus://offline/ref=60AEC92D032F5566399BBBEDC8045700D30D120D54577E6FBF387D01A6E2B8B382317DB24ACB1B72CDD3A2C55BDA8EFBFE4314914B590B42q670G" TargetMode="External"/><Relationship Id="rId1" Type="http://schemas.openxmlformats.org/officeDocument/2006/relationships/styles" Target="styles.xml"/><Relationship Id="rId6" Type="http://schemas.openxmlformats.org/officeDocument/2006/relationships/hyperlink" Target="consultantplus://offline/ref=60AEC92D032F5566399BBBEDC8045700D30D150E55537E6FBF387D01A6E2B8B382317DB14DCE13229E9CA3991F8B9DFBFD43169654q572G" TargetMode="External"/><Relationship Id="rId1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24" Type="http://schemas.openxmlformats.org/officeDocument/2006/relationships/hyperlink" Target="consultantplus://offline/ref=60AEC92D032F5566399BBBEDC8045700D20F11085E557E6FBF387D01A6E2B8B382317DB74FC24C278B8DFB941B9183FCE45F1497q57CG" TargetMode="External"/><Relationship Id="rId32" Type="http://schemas.openxmlformats.org/officeDocument/2006/relationships/hyperlink" Target="consultantplus://offline/ref=60AEC92D032F5566399BBBEDC8045700D30E1102545E7E6FBF387D01A6E2B8B382317DB24AC91874CBD3A2C55BDA8EFBFE4314914B590B42q670G" TargetMode="External"/><Relationship Id="rId37" Type="http://schemas.openxmlformats.org/officeDocument/2006/relationships/hyperlink" Target="consultantplus://offline/ref=60AEC92D032F5566399BBBEDC8045700D30D150E55537E6FBF387D01A6E2B8B382317DB24AC91973C8D3A2C55BDA8EFBFE4314914B590B42q670G" TargetMode="External"/><Relationship Id="rId40" Type="http://schemas.openxmlformats.org/officeDocument/2006/relationships/hyperlink" Target="consultantplus://offline/ref=60AEC92D032F5566399BBBEDC8045700D20F11085E557E6FBF387D01A6E2B8B382317DB24ACB13229E9CA3991F8B9DFBFD43169654q572G" TargetMode="External"/><Relationship Id="rId45" Type="http://schemas.openxmlformats.org/officeDocument/2006/relationships/hyperlink" Target="consultantplus://offline/ref=60AEC92D032F5566399BBBEDC8045700D30D120D54577E6FBF387D01A6E2B8B382317DB24ACB1D7EC7D3A2C55BDA8EFBFE4314914B590B42q670G" TargetMode="External"/><Relationship Id="rId53" Type="http://schemas.openxmlformats.org/officeDocument/2006/relationships/hyperlink" Target="consultantplus://offline/ref=60AEC92D032F5566399BBBEDC8045700D30D120D54577E6FBF387D01A6E2B8B382317DB24ACB1D7EC7D3A2C55BDA8EFBFE4314914B590B42q670G" TargetMode="External"/><Relationship Id="rId58" Type="http://schemas.openxmlformats.org/officeDocument/2006/relationships/hyperlink" Target="consultantplus://offline/ref=60AEC92D032F5566399BA5E0DE680D0CD70449065B507C3BE067265CF1EBB2E4C57E24E20E9C1576CBC6F693018D83FAqF73G" TargetMode="External"/><Relationship Id="rId5" Type="http://schemas.openxmlformats.org/officeDocument/2006/relationships/hyperlink" Target="consultantplus://offline/ref=60AEC92D032F5566399BBBEDC8045700D30F160C54507E6FBF387D01A6E2B8B3903125BE4ACD0676C8C6F4941Eq876G" TargetMode="External"/><Relationship Id="rId15" Type="http://schemas.openxmlformats.org/officeDocument/2006/relationships/hyperlink" Target="consultantplus://offline/ref=60AEC92D032F5566399BA5E0DE680D0CD70449065B507C3BE067265CF1EBB2E4C57E24F00EC41976CFD1F59614DBD2BFAF5014924B5B0C5D6BCF7CqC77G" TargetMode="External"/><Relationship Id="rId23" Type="http://schemas.openxmlformats.org/officeDocument/2006/relationships/hyperlink" Target="consultantplus://offline/ref=60AEC92D032F5566399BBBEDC8045700D30D150E5553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9" Type="http://schemas.openxmlformats.org/officeDocument/2006/relationships/hyperlink" Target="consultantplus://offline/ref=60AEC92D032F5566399BBBEDC8045700D30D150E55537E6FBF387D01A6E2B8B382317DB24AC91970C6D3A2C55BDA8EFBFE4314914B590B42q670G" TargetMode="External"/><Relationship Id="rId57" Type="http://schemas.openxmlformats.org/officeDocument/2006/relationships/hyperlink" Target="consultantplus://offline/ref=60AEC92D032F5566399BBBEDC8045700D30E13035E567E6FBF387D01A6E2B8B382317DB24AC91873C7D3A2C55BDA8EFBFE4314914B590B42q670G" TargetMode="External"/><Relationship Id="rId61" Type="http://schemas.openxmlformats.org/officeDocument/2006/relationships/hyperlink" Target="consultantplus://offline/ref=60AEC92D032F5566399BBBEDC8045700D30D120D54577E6FBF387D01A6E2B8B382317DB24ACB1B76CDD3A2C55BDA8EFBFE4314914B590B42q670G" TargetMode="External"/><Relationship Id="rId10" Type="http://schemas.openxmlformats.org/officeDocument/2006/relationships/hyperlink" Target="consultantplus://offline/ref=60AEC92D032F5566399BA5E0DE680D0CD70449065B507D3DE667265CF1EBB2E4C57E24F00EC41976CEDAF29514DBD2BFAF5014924B5B0C5D6BCF7CqC77G" TargetMode="External"/><Relationship Id="rId19" Type="http://schemas.openxmlformats.org/officeDocument/2006/relationships/hyperlink" Target="consultantplus://offline/ref=60AEC92D032F5566399BBBEDC8045700D30D120D54577E6FBF387D01A6E2B8B382317DB24AC81E74CBD3A2C55BDA8EFBFE4314914B590B42q670G" TargetMode="External"/><Relationship Id="rId31" Type="http://schemas.openxmlformats.org/officeDocument/2006/relationships/hyperlink" Target="consultantplus://offline/ref=60AEC92D032F5566399BBBEDC8045700D30D150E55537E6FBF387D01A6E2B8B382317DB74BC813229E9CA3991F8B9DFBFD43169654q572G" TargetMode="External"/><Relationship Id="rId4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0" Type="http://schemas.openxmlformats.org/officeDocument/2006/relationships/hyperlink" Target="consultantplus://offline/ref=60AEC92D032F5566399BBBEDC8045700D207100E5700296DEE6D7304AEB2F0A3CC7470B34BC01E7D9B89B2C1128F87E5FA5A0A94555Aq072G" TargetMode="External"/><Relationship Id="rId65" Type="http://schemas.openxmlformats.org/officeDocument/2006/relationships/theme" Target="theme/theme1.xml"/><Relationship Id="rId4" Type="http://schemas.openxmlformats.org/officeDocument/2006/relationships/hyperlink" Target="consultantplus://offline/ref=60AEC92D032F5566399BBBEDC8045700D30D130B5A537E6FBF387D01A6E2B8B3903125BE4ACD0676C8C6F4941Eq876G" TargetMode="External"/><Relationship Id="rId9" Type="http://schemas.openxmlformats.org/officeDocument/2006/relationships/hyperlink" Target="consultantplus://offline/ref=60AEC92D032F5566399BA5E0DE680D0CD70449065B527631EA67265CF1EBB2E4C57E24E20E9C1576CBC6F693018D83FAqF73G" TargetMode="External"/><Relationship Id="rId14" Type="http://schemas.openxmlformats.org/officeDocument/2006/relationships/hyperlink" Target="consultantplus://offline/ref=60AEC92D032F5566399BA5E0DE680D0CD70449065B507C3BE067265CF1EBB2E4C57E24F00EC41976CFDEF19514DBD2BFAF5014924B5B0C5D6BCF7CqC77G" TargetMode="External"/><Relationship Id="rId22" Type="http://schemas.openxmlformats.org/officeDocument/2006/relationships/hyperlink" Target="consultantplus://offline/ref=60AEC92D032F5566399BBBEDC8045700D30E110C5B517E6FBF387D01A6E2B8B3903125BE4ACD0676C8C6F4941Eq876G" TargetMode="External"/><Relationship Id="rId2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0" Type="http://schemas.openxmlformats.org/officeDocument/2006/relationships/hyperlink" Target="consultantplus://offline/ref=60AEC92D032F5566399BBBEDC8045700D30E1102545E7E6FBF387D01A6E2B8B382317DB24AC91876C6D3A2C55BDA8EFBFE4314914B590B42q670G" TargetMode="External"/><Relationship Id="rId35" Type="http://schemas.openxmlformats.org/officeDocument/2006/relationships/hyperlink" Target="consultantplus://offline/ref=60AEC92D032F5566399BBBEDC8045700D20F11085E557E6FBF387D01A6E2B8B382317DB248C013229E9CA3991F8B9DFBFD43169654q572G"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3C8D3A2C55BDA8EFBFE4314914B590B42q670G" TargetMode="External"/><Relationship Id="rId5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4" Type="http://schemas.openxmlformats.org/officeDocument/2006/relationships/fontTable" Target="fontTable.xml"/><Relationship Id="rId8" Type="http://schemas.openxmlformats.org/officeDocument/2006/relationships/hyperlink" Target="consultantplus://offline/ref=60AEC92D032F5566399BBBEDC8045700D108140B5F537E6FBF387D01A6E2B8B3903125BE4ACD0676C8C6F4941Eq876G" TargetMode="External"/><Relationship Id="rId51" Type="http://schemas.openxmlformats.org/officeDocument/2006/relationships/hyperlink" Target="consultantplus://offline/ref=60AEC92D032F5566399BBBEDC8045700D30D120D54577E6FBF387D01A6E2B8B382317DB24AC81070C7D3A2C55BDA8EFBFE4314914B590B42q670G" TargetMode="External"/><Relationship Id="rId3" Type="http://schemas.openxmlformats.org/officeDocument/2006/relationships/webSettings" Target="webSettings.xml"/><Relationship Id="rId12" Type="http://schemas.openxmlformats.org/officeDocument/2006/relationships/hyperlink" Target="http://www.skovorodnevskij.ru" TargetMode="External"/><Relationship Id="rId17" Type="http://schemas.openxmlformats.org/officeDocument/2006/relationships/hyperlink" Target="consultantplus://offline/ref=60AEC92D032F5566399BBBEDC8045700D30D120D54577E6FBF387D01A6E2B8B382317DB443C01E7D9B89B2C1128F87E5FA5A0A94555Aq072G" TargetMode="External"/><Relationship Id="rId25" Type="http://schemas.openxmlformats.org/officeDocument/2006/relationships/hyperlink" Target="consultantplus://offline/ref=60AEC92D032F5566399BBBEDC8045700D30D150E55537E6FBF387D01A6E2B8B3903125BE4ACD0676C8C6F4941Eq876G" TargetMode="External"/><Relationship Id="rId33" Type="http://schemas.openxmlformats.org/officeDocument/2006/relationships/hyperlink" Target="consultantplus://offline/ref=60AEC92D032F5566399BBBEDC8045700D10611025B5E7E6FBF387D01A6E2B8B3903125BE4ACD0676C8C6F4941Eq876G" TargetMode="External"/><Relationship Id="rId38" Type="http://schemas.openxmlformats.org/officeDocument/2006/relationships/hyperlink" Target="consultantplus://offline/ref=60AEC92D032F5566399BBBEDC8045700D30D150E55537E6FBF387D01A6E2B8B382317DB24AC91970C6D3A2C55BDA8EFBFE4314914B590B42q670G" TargetMode="External"/><Relationship Id="rId46" Type="http://schemas.openxmlformats.org/officeDocument/2006/relationships/hyperlink" Target="consultantplus://offline/ref=60AEC92D032F5566399BBBEDC8045700D20F11085E557E6FBF387D01A6E2B8B382317DB248C013229E9CA3991F8B9DFBFD43169654q572G" TargetMode="External"/><Relationship Id="rId59" Type="http://schemas.openxmlformats.org/officeDocument/2006/relationships/hyperlink" Target="consultantplus://offline/ref=60AEC92D032F5566399BBBEDC8045700D207100E5700296DEE6D7304AEB2F0A3CC7470B34BC11D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20137</Words>
  <Characters>114784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Admin</cp:lastModifiedBy>
  <cp:revision>4</cp:revision>
  <dcterms:created xsi:type="dcterms:W3CDTF">2019-08-07T08:19:00Z</dcterms:created>
  <dcterms:modified xsi:type="dcterms:W3CDTF">2019-08-07T10:50:00Z</dcterms:modified>
</cp:coreProperties>
</file>