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5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>АДМИНИСТРАЦИЯ</w:t>
      </w:r>
    </w:p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 </w:t>
      </w:r>
      <w:r w:rsidR="004906F5">
        <w:rPr>
          <w:bCs/>
          <w:sz w:val="32"/>
          <w:szCs w:val="32"/>
        </w:rPr>
        <w:t>СКОВОРОДНЕВСКОГО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6F5">
        <w:rPr>
          <w:rFonts w:ascii="Times New Roman" w:hAnsi="Times New Roman" w:cs="Times New Roman"/>
          <w:sz w:val="28"/>
          <w:szCs w:val="28"/>
        </w:rPr>
        <w:t>1</w:t>
      </w:r>
      <w:r w:rsidR="00222E49">
        <w:rPr>
          <w:rFonts w:ascii="Times New Roman" w:hAnsi="Times New Roman" w:cs="Times New Roman"/>
          <w:sz w:val="28"/>
          <w:szCs w:val="28"/>
        </w:rPr>
        <w:t>6</w:t>
      </w:r>
      <w:r w:rsidR="004906F5">
        <w:rPr>
          <w:rFonts w:ascii="Times New Roman" w:hAnsi="Times New Roman" w:cs="Times New Roman"/>
          <w:sz w:val="28"/>
          <w:szCs w:val="28"/>
        </w:rPr>
        <w:t>.0</w:t>
      </w:r>
      <w:r w:rsidR="00222E49">
        <w:rPr>
          <w:rFonts w:ascii="Times New Roman" w:hAnsi="Times New Roman" w:cs="Times New Roman"/>
          <w:sz w:val="28"/>
          <w:szCs w:val="28"/>
        </w:rPr>
        <w:t>2</w:t>
      </w:r>
      <w:r w:rsidR="004906F5">
        <w:rPr>
          <w:rFonts w:ascii="Times New Roman" w:hAnsi="Times New Roman" w:cs="Times New Roman"/>
          <w:sz w:val="28"/>
          <w:szCs w:val="28"/>
        </w:rPr>
        <w:t>.2021</w:t>
      </w:r>
      <w:r w:rsidR="004906F5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222E49">
        <w:rPr>
          <w:rFonts w:ascii="Times New Roman" w:hAnsi="Times New Roman" w:cs="Times New Roman"/>
          <w:sz w:val="28"/>
          <w:szCs w:val="28"/>
        </w:rPr>
        <w:t>3</w:t>
      </w:r>
      <w:r w:rsidR="004906F5">
        <w:rPr>
          <w:rFonts w:ascii="Times New Roman" w:hAnsi="Times New Roman" w:cs="Times New Roman"/>
          <w:sz w:val="28"/>
          <w:szCs w:val="28"/>
        </w:rPr>
        <w:t>-па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906F5">
        <w:rPr>
          <w:rFonts w:ascii="Times New Roman" w:hAnsi="Times New Roman" w:cs="Times New Roman"/>
          <w:sz w:val="28"/>
          <w:szCs w:val="28"/>
        </w:rPr>
        <w:t>Сковороднево</w:t>
      </w:r>
      <w:proofErr w:type="spellEnd"/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E49" w:rsidRDefault="00222E49" w:rsidP="0022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22E49" w:rsidRPr="005C38B6" w:rsidRDefault="00222E49" w:rsidP="00222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E49" w:rsidRPr="005C38B6" w:rsidRDefault="00222E49" w:rsidP="0022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2E49" w:rsidRPr="005C38B6" w:rsidRDefault="00222E49" w:rsidP="0022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во исполнение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16.02.2021 №75-па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222E49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22E49" w:rsidRDefault="00222E49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Установить, что с 1 января по 30 июня 2021 года включительно граждане, претендующие на замещение  должностей муниципальной службы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а также муниципальные служащие, замещающие должности муниципальной службы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Pr="001E671F">
        <w:rPr>
          <w:rFonts w:ascii="Times New Roman" w:hAnsi="Times New Roman" w:cs="Times New Roman"/>
          <w:bCs/>
          <w:sz w:val="28"/>
          <w:szCs w:val="28"/>
        </w:rPr>
        <w:t>не предусмотренные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перечнем должностей, утвержденным решением Собрания </w:t>
      </w:r>
      <w:r w:rsidR="002222A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proofErr w:type="spellStart"/>
      <w:r w:rsidR="002222AE"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proofErr w:type="spellEnd"/>
      <w:r w:rsidR="002222A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2222AE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2222A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.2015 №</w:t>
      </w:r>
      <w:r w:rsidR="002222AE">
        <w:rPr>
          <w:rFonts w:ascii="Times New Roman" w:hAnsi="Times New Roman" w:cs="Times New Roman"/>
          <w:bCs/>
          <w:sz w:val="28"/>
          <w:szCs w:val="28"/>
        </w:rPr>
        <w:t xml:space="preserve">62/250 </w:t>
      </w:r>
      <w:r w:rsidR="002222AE" w:rsidRPr="002222AE">
        <w:rPr>
          <w:rFonts w:ascii="Times New Roman" w:hAnsi="Times New Roman" w:cs="Times New Roman"/>
          <w:bCs/>
          <w:sz w:val="28"/>
          <w:szCs w:val="28"/>
        </w:rPr>
        <w:t>"</w:t>
      </w:r>
      <w:r w:rsidR="002222AE" w:rsidRPr="002222AE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  <w:r w:rsidRPr="002222A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претендующие на замещение должностей муниципальной службы муниципального</w:t>
      </w:r>
      <w:r w:rsidR="002222AE">
        <w:rPr>
          <w:rFonts w:ascii="Times New Roman" w:hAnsi="Times New Roman" w:cs="Times New Roman"/>
          <w:bCs/>
          <w:sz w:val="28"/>
          <w:szCs w:val="28"/>
        </w:rPr>
        <w:t xml:space="preserve"> образования "</w:t>
      </w:r>
      <w:proofErr w:type="spellStart"/>
      <w:r w:rsidR="002222AE">
        <w:rPr>
          <w:rFonts w:ascii="Times New Roman" w:hAnsi="Times New Roman" w:cs="Times New Roman"/>
          <w:bCs/>
          <w:sz w:val="28"/>
          <w:szCs w:val="28"/>
        </w:rPr>
        <w:t>Сковородневский</w:t>
      </w:r>
      <w:proofErr w:type="spellEnd"/>
      <w:r w:rsidR="002222AE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proofErr w:type="spellStart"/>
      <w:r w:rsidR="002222A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222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E518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0934AE">
        <w:rPr>
          <w:rFonts w:ascii="Times New Roman" w:hAnsi="Times New Roman" w:cs="Times New Roman"/>
          <w:bCs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2AB2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E49" w:rsidRDefault="00222E49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7291B" w:rsidRDefault="0017291B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Рекомендовать Главе муниципальных образований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</w:t>
      </w:r>
    </w:p>
    <w:p w:rsidR="00222E49" w:rsidRDefault="0017291B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22E49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 и распространяется на правоотношения, возникшие с 1 января 2021 года.</w:t>
      </w:r>
    </w:p>
    <w:p w:rsidR="00222E49" w:rsidRDefault="00222E49" w:rsidP="00222E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906F5">
        <w:rPr>
          <w:rFonts w:ascii="Times New Roman" w:hAnsi="Times New Roman" w:cs="Times New Roman"/>
          <w:sz w:val="28"/>
        </w:rPr>
        <w:t>Л.А.Другова</w:t>
      </w:r>
      <w:r w:rsidR="005D551E">
        <w:rPr>
          <w:rFonts w:ascii="Times New Roman" w:hAnsi="Times New Roman" w:cs="Times New Roman"/>
          <w:sz w:val="28"/>
        </w:rPr>
        <w:t xml:space="preserve"> </w:t>
      </w:r>
    </w:p>
    <w:sectPr w:rsidR="007E225C" w:rsidRPr="00196ED3" w:rsidSect="001729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25C"/>
    <w:rsid w:val="0017291B"/>
    <w:rsid w:val="002047EA"/>
    <w:rsid w:val="002051C1"/>
    <w:rsid w:val="002222AE"/>
    <w:rsid w:val="00222E49"/>
    <w:rsid w:val="002B7695"/>
    <w:rsid w:val="004906F5"/>
    <w:rsid w:val="005D551E"/>
    <w:rsid w:val="00721A35"/>
    <w:rsid w:val="00781160"/>
    <w:rsid w:val="007E225C"/>
    <w:rsid w:val="0094794A"/>
    <w:rsid w:val="00950A3B"/>
    <w:rsid w:val="00A454F2"/>
    <w:rsid w:val="00AF495D"/>
    <w:rsid w:val="00B16740"/>
    <w:rsid w:val="00BC0E61"/>
    <w:rsid w:val="00C707F2"/>
    <w:rsid w:val="00D32CD6"/>
    <w:rsid w:val="00D526A5"/>
    <w:rsid w:val="00D553B1"/>
    <w:rsid w:val="00D96BCA"/>
    <w:rsid w:val="00DE4B49"/>
    <w:rsid w:val="00E54B00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95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2021-02-17T09:09:00Z</dcterms:created>
  <dcterms:modified xsi:type="dcterms:W3CDTF">2021-02-17T09:09:00Z</dcterms:modified>
</cp:coreProperties>
</file>